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PingFang SC" w:hAnsi="Calibri"/>
          <w:b/>
          <w:bCs/>
          <w:color w:val="1D2B4F"/>
          <w:sz w:val="38"/>
          <w:szCs w:val="38"/>
        </w:rPr>
        <w:t xml:space="preserve">SPEC v2.0 (DRAFT) — Naming-game experiments: revised design and software changes</w:t>
      </w:r>
    </w:p>
    <w:p>
      <w:pPr>
        <w:spacing w:after="120"/>
      </w:pPr>
      <w:r>
        <w:rPr>
          <w:rFonts w:ascii="Calibri" w:cs="Calibri" w:eastAsia="PingFang SC" w:hAnsi="Calibri"/>
        </w:rPr>
        <w:t xml:space="preserve">Status: </w:t>
      </w:r>
      <w:r>
        <w:rPr>
          <w:rFonts w:ascii="Calibri" w:cs="Calibri" w:eastAsia="PingFang SC" w:hAnsi="Calibri"/>
          <w:b/>
          <w:bCs/>
        </w:rPr>
        <w:t xml:space="preserve">DRAFT for review (2026-09-24). Not approved. Nothing here is implemented yet.</w:t>
      </w:r>
      <w:r>
        <w:rPr>
          <w:rFonts w:ascii="Calibri" w:cs="Calibri" w:eastAsia="PingFang SC" w:hAnsi="Calibri"/>
        </w:rPr>
        <w:t xml:space="preserve"> Supersedes: </w:t>
      </w:r>
      <w:r>
        <w:rPr>
          <w:rFonts w:ascii="Menlo" w:cs="Menlo" w:eastAsia="PingFang SC" w:hAnsi="Menlo"/>
          <w:sz w:val="18"/>
          <w:szCs w:val="18"/>
          <w:shd w:fill="EEF1F5" w:color="auto" w:val="clear"/>
        </w:rPr>
        <w:t xml:space="preserve">SPEC-naming-game-v1.0.md</w:t>
      </w:r>
      <w:r>
        <w:rPr>
          <w:rFonts w:ascii="Calibri" w:cs="Calibri" w:eastAsia="PingFang SC" w:hAnsi="Calibri"/>
        </w:rPr>
        <w:t xml:space="preserve"> where they differ. Sections of v1 not mentioned here stay in force. Inputs:</w:t>
      </w:r>
    </w:p>
    <w:p>
      <w:pPr>
        <w:pStyle w:val="ListParagraph"/>
        <w:numPr>
          <w:ilvl w:val="0"/>
          <w:numId w:val="2"/>
        </w:numPr>
        <w:spacing w:after="40"/>
      </w:pPr>
      <w:r>
        <w:rPr>
          <w:rFonts w:ascii="Calibri" w:cs="Calibri" w:eastAsia="PingFang SC" w:hAnsi="Calibri"/>
        </w:rPr>
        <w:t xml:space="preserve">the reviewer memo "命名博弈实验设计审阅意见" (2026-09-24), with P1-1…P3-8;</w:t>
      </w:r>
    </w:p>
    <w:p>
      <w:pPr>
        <w:pStyle w:val="ListParagraph"/>
        <w:numPr>
          <w:ilvl w:val="0"/>
          <w:numId w:val="2"/>
        </w:numPr>
        <w:spacing w:after="40"/>
      </w:pPr>
      <w:r>
        <w:rPr>
          <w:rFonts w:ascii="Menlo" w:cs="Menlo" w:eastAsia="PingFang SC" w:hAnsi="Menlo"/>
          <w:sz w:val="18"/>
          <w:szCs w:val="18"/>
          <w:shd w:fill="EEF1F5" w:color="auto" w:val="clear"/>
        </w:rPr>
        <w:t xml:space="preserve">Naming_Game_Experiment_Guide.md</w:t>
      </w:r>
      <w:r>
        <w:rPr>
          <w:rFonts w:ascii="Calibri" w:cs="Calibri" w:eastAsia="PingFang SC" w:hAnsi="Calibri"/>
        </w:rPr>
        <w:t xml:space="preserve"> v0.1;</w:t>
      </w:r>
    </w:p>
    <w:p>
      <w:pPr>
        <w:pStyle w:val="ListParagraph"/>
        <w:numPr>
          <w:ilvl w:val="0"/>
          <w:numId w:val="2"/>
        </w:numPr>
        <w:spacing w:after="40"/>
      </w:pPr>
      <w:r>
        <w:rPr>
          <w:rFonts w:ascii="Menlo" w:cs="Menlo" w:eastAsia="PingFang SC" w:hAnsi="Menlo"/>
          <w:sz w:val="18"/>
          <w:szCs w:val="18"/>
          <w:shd w:fill="EEF1F5" w:color="auto" w:val="clear"/>
        </w:rPr>
        <w:t xml:space="preserve">IMPLEMENTATION_NOTES.md</w:t>
      </w:r>
      <w:r>
        <w:rPr>
          <w:rFonts w:ascii="Calibri" w:cs="Calibri" w:eastAsia="PingFang SC" w:hAnsi="Calibri"/>
        </w:rPr>
        <w:t xml:space="preserve">.</w:t>
      </w:r>
    </w:p>
    <w:p>
      <w:pPr>
        <w:spacing w:after="60"/>
      </w:pPr>
    </w:p>
    <w:p>
      <w:pPr>
        <w:spacing w:after="120"/>
      </w:pPr>
      <w:r>
        <w:rPr>
          <w:rFonts w:ascii="Calibri" w:cs="Calibri" w:eastAsia="PingFang SC" w:hAnsi="Calibri"/>
        </w:rPr>
        <w:t xml:space="preserve">Companion for human review (Chinese): </w:t>
      </w:r>
      <w:r>
        <w:rPr>
          <w:rFonts w:ascii="Menlo" w:cs="Menlo" w:eastAsia="PingFang SC" w:hAnsi="Menlo"/>
          <w:sz w:val="18"/>
          <w:szCs w:val="18"/>
          <w:shd w:fill="EEF1F5" w:color="auto" w:val="clear"/>
        </w:rPr>
        <w:t xml:space="preserve">Review_Response_and_Design_v2.md</w:t>
      </w:r>
      <w:r>
        <w:rPr>
          <w:rFonts w:ascii="Calibri" w:cs="Calibri" w:eastAsia="PingFang SC" w:hAnsi="Calibri"/>
        </w:rPr>
        <w:t xml:space="preserve"> / </w:t>
      </w:r>
      <w:r>
        <w:rPr>
          <w:rFonts w:ascii="Menlo" w:cs="Menlo" w:eastAsia="PingFang SC" w:hAnsi="Menlo"/>
          <w:sz w:val="18"/>
          <w:szCs w:val="18"/>
          <w:shd w:fill="EEF1F5" w:color="auto" w:val="clear"/>
        </w:rPr>
        <w:t xml:space="preserve">.docx</w:t>
      </w:r>
      <w:r>
        <w:rPr>
          <w:rFonts w:ascii="Calibri" w:cs="Calibri" w:eastAsia="PingFang SC" w:hAnsi="Calibri"/>
        </w:rPr>
        <w:t xml:space="preserve">.</w:t>
      </w:r>
    </w:p>
    <w:p>
      <w:pPr>
        <w:spacing w:after="120"/>
      </w:pPr>
      <w:r>
        <w:rPr>
          <w:rFonts w:ascii="Calibri" w:cs="Calibri" w:eastAsia="PingFang SC" w:hAnsi="Calibri"/>
        </w:rPr>
        <w:t xml:space="preserve">Decisions that need Yuhan's sign-off are marked </w:t>
      </w:r>
      <w:r>
        <w:rPr>
          <w:rFonts w:ascii="Calibri" w:cs="Calibri" w:eastAsia="PingFang SC" w:hAnsi="Calibri"/>
          <w:b/>
          <w:bCs/>
        </w:rPr>
        <w:t xml:space="preserve">⚑ Dxx</w:t>
      </w:r>
      <w:r>
        <w:rPr>
          <w:rFonts w:ascii="Calibri" w:cs="Calibri" w:eastAsia="PingFang SC" w:hAnsi="Calibri"/>
        </w:rPr>
        <w:t xml:space="preserve"> and collected in §11.</w:t>
      </w:r>
    </w:p>
    <w:p>
      <w:pPr>
        <w:pBdr>
          <w:bottom w:val="single" w:color="C9CED6" w:sz="6" w:space="1"/>
        </w:pBdr>
        <w:spacing w:after="120"/>
      </w:pPr>
    </w:p>
    <w:p>
      <w:pPr>
        <w:pStyle w:val="Heading1"/>
      </w:pPr>
      <w:r>
        <w:rPr>
          <w:rFonts w:ascii="Calibri" w:cs="Calibri" w:eastAsia="PingFang SC"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PingFang SC" w:hAnsi="Calibri"/>
          <w:color w:val="667085"/>
          <w:sz w:val="18"/>
          <w:szCs w:val="18"/>
        </w:rPr>
        <w:t xml:space="preserve">(If the table of contents is empty, right-click it in Word and choose Update Field.)</w:t>
      </w:r>
    </w:p>
    <w:p>
      <w:pPr>
        <w:pBdr>
          <w:bottom w:val="single" w:color="C9CED6" w:sz="6" w:space="1"/>
        </w:pBdr>
        <w:spacing w:after="120"/>
      </w:pPr>
    </w:p>
    <w:p>
      <w:pPr>
        <w:pStyle w:val="Heading1"/>
      </w:pPr>
      <w:r>
        <w:rPr>
          <w:rFonts w:ascii="Calibri" w:cs="Calibri" w:eastAsia="PingFang SC" w:hAnsi="Calibri"/>
        </w:rPr>
        <w:t xml:space="preserve">0. Summary of changes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43"/>
        <w:gridCol w:w="3848"/>
        <w:gridCol w:w="3849"/>
      </w:tblGrid>
      <w:tr>
        <w:trPr>
          <w:tblHeader/>
        </w:trPr>
        <w:tc>
          <w:tcPr>
            <w:tcW w:type="dxa" w:w="2143"/>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Area</w:t>
            </w:r>
          </w:p>
        </w:tc>
        <w:tc>
          <w:tcPr>
            <w:tcW w:type="dxa" w:w="3848"/>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v1</w:t>
            </w:r>
          </w:p>
        </w:tc>
        <w:tc>
          <w:tcPr>
            <w:tcW w:type="dxa" w:w="3849"/>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v2</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Core design</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 × 2 (reward × memory none/own_and_partner); the rewarded memory cell shared with Study A (numeric_score)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2 × 3</w:t>
            </w:r>
            <w:r>
              <w:rPr>
                <w:rFonts w:ascii="Calibri" w:cs="Calibri" w:eastAsia="PingFang SC" w:hAnsi="Calibri"/>
                <w:sz w:val="19"/>
                <w:szCs w:val="19"/>
              </w:rPr>
              <w:t xml:space="preserve"> (reward × memory none / own_only / own_and_partner), all with </w:t>
            </w:r>
            <w:r>
              <w:rPr>
                <w:rFonts w:ascii="Menlo" w:cs="Menlo" w:eastAsia="PingFang SC" w:hAnsi="Menlo"/>
                <w:sz w:val="18"/>
                <w:szCs w:val="18"/>
                <w:shd w:fill="EEF1F5" w:color="auto" w:val="clear"/>
              </w:rPr>
              <w:t xml:space="preserve">choices_only</w:t>
            </w:r>
            <w:r>
              <w:rPr>
                <w:rFonts w:ascii="Calibri" w:cs="Calibri" w:eastAsia="PingFang SC" w:hAnsi="Calibri"/>
                <w:sz w:val="19"/>
                <w:szCs w:val="19"/>
              </w:rPr>
              <w:t xml:space="preserve"> feedback. Score feedback becomes its own factor (P1-1, P1-3)</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Primary contrast for social influence</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memory vs memory-none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own_and_partner vs own_only</w:t>
            </w:r>
            <w:r>
              <w:rPr>
                <w:rFonts w:ascii="Calibri" w:cs="Calibri" w:eastAsia="PingFang SC" w:hAnsi="Calibri"/>
                <w:sz w:val="19"/>
                <w:szCs w:val="19"/>
              </w:rPr>
              <w:t xml:space="preserve"> (H2a, H1a). Memory-none is secondary (P1-3)</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Label prior p0</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Study 0 (isolated template)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Prompt-matched p0</w:t>
            </w:r>
            <w:r>
              <w:rPr>
                <w:rFonts w:ascii="Calibri" w:cs="Calibri" w:eastAsia="PingFang SC" w:hAnsi="Calibri"/>
                <w:sz w:val="19"/>
                <w:szCs w:val="19"/>
              </w:rPr>
              <w:t xml:space="preserve"> from each arm's memory-none cell (plus round-0 choices of every cell). Study 0 is kept only as a label gate and as a "context sharpening" measure (P1-2)</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H3</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β3 &gt; 0 treated as emergence evidence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Mechanism evidence only. </w:t>
            </w:r>
            <w:r>
              <w:rPr>
                <w:rFonts w:ascii="Calibri" w:cs="Calibri" w:eastAsia="PingFang SC" w:hAnsi="Calibri"/>
                <w:b/>
                <w:bCs/>
                <w:sz w:val="19"/>
                <w:szCs w:val="19"/>
              </w:rPr>
              <w:t xml:space="preserve">Causal counterfactual probes</w:t>
            </w:r>
            <w:r>
              <w:rPr>
                <w:rFonts w:ascii="Calibri" w:cs="Calibri" w:eastAsia="PingFang SC" w:hAnsi="Calibri"/>
                <w:sz w:val="19"/>
                <w:szCs w:val="19"/>
              </w:rPr>
              <w:t xml:space="preserve">; richer choice model (P1-4)</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H4 statistic</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winner-distribution entropy per label set</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Prior-sensitivity exponent γ</w:t>
            </w:r>
            <w:r>
              <w:rPr>
                <w:rFonts w:ascii="Calibri" w:cs="Calibri" w:eastAsia="PingFang SC" w:hAnsi="Calibri"/>
                <w:sz w:val="19"/>
                <w:szCs w:val="19"/>
              </w:rPr>
              <w:t xml:space="preserve"> plus winner rank in matched p0, pooled over 10 label sets, compared with noisy null models. A(k) is descriptive only (P2-1, P2-2)</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Label sets</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3 (L1–L3)</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10</w:t>
            </w:r>
            <w:r>
              <w:rPr>
                <w:rFonts w:ascii="Calibri" w:cs="Calibri" w:eastAsia="PingFang SC" w:hAnsi="Calibri"/>
                <w:sz w:val="19"/>
                <w:szCs w:val="19"/>
              </w:rPr>
              <w:t xml:space="preserve">, regenerated with stricter screening and a human review. No formal data exist yet, so L1–L3 are replaced rather than patched (P2-1, reply 2)</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Primary outcome</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consensus / T_consensus</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entropy_final</w:t>
            </w:r>
            <w:r>
              <w:rPr>
                <w:rFonts w:ascii="Calibri" w:cs="Calibri" w:eastAsia="PingFang SC" w:hAnsi="Calibri"/>
                <w:sz w:val="19"/>
                <w:szCs w:val="19"/>
              </w:rPr>
              <w:t xml:space="preserve"> = mean normalized state entropy over the last 20 % of rounds. Consensus is secondary; its threshold is checked against a measured noise floor (P2-4)</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Null claims</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two-sided test</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SESOI + </w:t>
            </w:r>
            <w:r>
              <w:rPr>
                <w:rFonts w:ascii="Calibri" w:cs="Calibri" w:eastAsia="PingFang SC" w:hAnsi="Calibri"/>
                <w:b/>
                <w:bCs/>
                <w:sz w:val="19"/>
                <w:szCs w:val="19"/>
              </w:rPr>
              <w:t xml:space="preserve">TOST</w:t>
            </w:r>
            <w:r>
              <w:rPr>
                <w:rFonts w:ascii="Calibri" w:cs="Calibri" w:eastAsia="PingFang SC" w:hAnsi="Calibri"/>
                <w:sz w:val="19"/>
                <w:szCs w:val="19"/>
              </w:rPr>
              <w:t xml:space="preserve"> equivalence (P2-3)</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Agent id in prompt</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shown (aNN)</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hidden by default</w:t>
            </w:r>
            <w:r>
              <w:rPr>
                <w:rFonts w:ascii="Calibri" w:cs="Calibri" w:eastAsia="PingFang SC" w:hAnsi="Calibri"/>
                <w:sz w:val="19"/>
                <w:szCs w:val="19"/>
              </w:rPr>
              <w:t xml:space="preserve">; aNN only as a robustness cell (P2-5)</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Templates</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v1</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v2</w:t>
            </w:r>
            <w:r>
              <w:rPr>
                <w:rFonts w:ascii="Calibri" w:cs="Calibri" w:eastAsia="PingFang SC" w:hAnsi="Calibri"/>
                <w:sz w:val="19"/>
                <w:szCs w:val="19"/>
              </w:rPr>
              <w:t xml:space="preserve">: own_only interaction block without the "shown the other's choice" sentence; payoff objective without "across pairings" (reply 1, P3-3)</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Micro → macro</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fitted_logit</w:t>
            </w:r>
            <w:r>
              <w:rPr>
                <w:rFonts w:ascii="Calibri" w:cs="Calibri" w:eastAsia="PingFang SC" w:hAnsi="Calibri"/>
                <w:sz w:val="19"/>
                <w:szCs w:val="19"/>
              </w:rPr>
              <w:t xml:space="preserve"> rule policy fitted on probe data; predicts macro outcomes out of sample (P2-9)</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Manipulation check</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self-report probe (human-coded) </w:t>
            </w:r>
            <w:r>
              <w:rPr>
                <w:rFonts w:ascii="Calibri" w:cs="Calibri" w:eastAsia="PingFang SC" w:hAnsi="Calibri"/>
                <w:b/>
                <w:bCs/>
                <w:sz w:val="19"/>
                <w:szCs w:val="19"/>
              </w:rPr>
              <w:t xml:space="preserve">plus</w:t>
            </w:r>
            <w:r>
              <w:rPr>
                <w:rFonts w:ascii="Calibri" w:cs="Calibri" w:eastAsia="PingFang SC" w:hAnsi="Calibri"/>
                <w:sz w:val="19"/>
                <w:szCs w:val="19"/>
              </w:rPr>
              <w:t xml:space="preserve"> a behavioural check from the probes (P2-6)</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 model family</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TBD</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Open-weights model through an OpenAI-compatible server with </w:t>
            </w:r>
            <w:r>
              <w:rPr>
                <w:rFonts w:ascii="Calibri" w:cs="Calibri" w:eastAsia="PingFang SC" w:hAnsi="Calibri"/>
                <w:b/>
                <w:bCs/>
                <w:sz w:val="19"/>
                <w:szCs w:val="19"/>
              </w:rPr>
              <w:t xml:space="preserve">logprobs</w:t>
            </w:r>
            <w:r>
              <w:rPr>
                <w:rFonts w:ascii="Calibri" w:cs="Calibri" w:eastAsia="PingFang SC" w:hAnsi="Calibri"/>
                <w:sz w:val="19"/>
                <w:szCs w:val="19"/>
              </w:rPr>
              <w:t xml:space="preserve"> (P2-7)</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Exploratory</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star / community / minority as Study A rows</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star (t_pc-scaled, cheap), community with p_within ∈ {0.8, 0.9, 0.99}, minority grid 2–30 %, temperature 0.7 / 1.0 (P3-1, P3-2, P3-4)</w:t>
            </w:r>
          </w:p>
        </w:tc>
      </w:tr>
      <w:tr>
        <w:trPr>
          <w:tblHeader w:val="false"/>
        </w:trPr>
        <w:tc>
          <w:tcPr>
            <w:tcW w:type="dxa" w:w="21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Ops</w:t>
            </w:r>
          </w:p>
        </w:tc>
        <w:tc>
          <w:tcPr>
            <w:tcW w:type="dxa" w:w="3848"/>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w:t>
            </w:r>
          </w:p>
        </w:tc>
        <w:tc>
          <w:tcPr>
            <w:tcW w:type="dxa" w:w="384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model snapshot pinning, interleaved cell order, pilot/confirmatory separation, per-condition invalid-rate report, random tie-breaks for modal labels (P3-5–P3-7, reply 6)</w:t>
            </w:r>
          </w:p>
        </w:tc>
      </w:tr>
    </w:tbl>
    <w:p>
      <w:pPr>
        <w:spacing w:after="100"/>
      </w:pPr>
    </w:p>
    <w:p>
      <w:pPr>
        <w:pBdr>
          <w:bottom w:val="single" w:color="C9CED6" w:sz="6" w:space="1"/>
        </w:pBdr>
        <w:spacing w:after="120"/>
      </w:pPr>
    </w:p>
    <w:p>
      <w:pPr>
        <w:pStyle w:val="Heading1"/>
      </w:pPr>
      <w:r>
        <w:rPr>
          <w:rFonts w:ascii="Calibri" w:cs="Calibri" w:eastAsia="PingFang SC" w:hAnsi="Calibri"/>
        </w:rPr>
        <w:t xml:space="preserve">1. Constructs and terminology (P2-8)</w:t>
      </w:r>
    </w:p>
    <w:p>
      <w:pPr>
        <w:pStyle w:val="ListParagraph"/>
        <w:numPr>
          <w:ilvl w:val="0"/>
          <w:numId w:val="2"/>
        </w:numPr>
        <w:spacing w:after="40"/>
      </w:pPr>
      <w:r>
        <w:rPr>
          <w:rFonts w:ascii="Calibri" w:cs="Calibri" w:eastAsia="PingFang SC" w:hAnsi="Calibri"/>
          <w:b/>
          <w:bCs/>
        </w:rPr>
        <w:t xml:space="preserve">Rewarded arm:</w:t>
      </w:r>
      <w:r>
        <w:rPr>
          <w:rFonts w:ascii="Calibri" w:cs="Calibri" w:eastAsia="PingFang SC" w:hAnsi="Calibri"/>
        </w:rPr>
        <w:t xml:space="preserve"> "convention in the naming-game sense" (Baronchelli et al. 2006), a minimal form of a Lewis convention. It is not a full Lewis convention: there is no common knowledge.</w:t>
      </w:r>
    </w:p>
    <w:p>
      <w:pPr>
        <w:pStyle w:val="ListParagraph"/>
        <w:numPr>
          <w:ilvl w:val="0"/>
          <w:numId w:val="2"/>
        </w:numPr>
        <w:spacing w:after="40"/>
      </w:pPr>
      <w:r>
        <w:rPr>
          <w:rFonts w:ascii="Calibri" w:cs="Calibri" w:eastAsia="PingFang SC" w:hAnsi="Calibri"/>
          <w:b/>
          <w:bCs/>
        </w:rPr>
        <w:t xml:space="preserve">No-reward arm:</w:t>
      </w:r>
      <w:r>
        <w:rPr>
          <w:rFonts w:ascii="Calibri" w:cs="Calibri" w:eastAsia="PingFang SC" w:hAnsi="Calibri"/>
        </w:rPr>
        <w:t xml:space="preserve"> "shared behavioural regularity." It is called a convention only if the probes show a </w:t>
      </w:r>
      <w:r>
        <w:rPr>
          <w:rFonts w:ascii="Calibri" w:cs="Calibri" w:eastAsia="PingFang SC" w:hAnsi="Calibri"/>
          <w:b/>
          <w:bCs/>
        </w:rPr>
        <w:t xml:space="preserve">conditional-conformity structure</w:t>
      </w:r>
      <w:r>
        <w:rPr>
          <w:rFonts w:ascii="Calibri" w:cs="Calibri" w:eastAsia="PingFang SC" w:hAnsi="Calibri"/>
        </w:rPr>
        <w:t xml:space="preserve">: in the no-reward arm, the probability of choosing k rises with partner exposure, beyond self-persistence. That is an empirical result, not an assumption.</w:t>
      </w:r>
    </w:p>
    <w:p>
      <w:pPr>
        <w:pStyle w:val="ListParagraph"/>
        <w:numPr>
          <w:ilvl w:val="0"/>
          <w:numId w:val="2"/>
        </w:numPr>
        <w:spacing w:after="40"/>
      </w:pPr>
      <w:r>
        <w:rPr>
          <w:rFonts w:ascii="Calibri" w:cs="Calibri" w:eastAsia="PingFang SC" w:hAnsi="Calibri"/>
          <w:b/>
          <w:bCs/>
        </w:rPr>
        <w:t xml:space="preserve">Emergence claim (unchanged in spirit):</w:t>
      </w:r>
      <w:r>
        <w:rPr>
          <w:rFonts w:ascii="Calibri" w:cs="Calibri" w:eastAsia="PingFang SC" w:hAnsi="Calibri"/>
        </w:rPr>
        <w:t xml:space="preserve"> which regularity wins is (a) not fixed by the prompt-matched prior, (b) path-dependent across seeds, and (c) either predicted from the individual choice function (</w:t>
      </w:r>
      <w:r>
        <w:rPr>
          <w:rFonts w:ascii="Calibri" w:cs="Calibri" w:eastAsia="PingFang SC" w:hAnsi="Calibri"/>
          <w:b/>
          <w:bCs/>
        </w:rPr>
        <w:t xml:space="preserve">weak emergence, explained micro → macro</w:t>
      </w:r>
      <w:r>
        <w:rPr>
          <w:rFonts w:ascii="Calibri" w:cs="Calibri" w:eastAsia="PingFang SC" w:hAnsi="Calibri"/>
        </w:rPr>
        <w:t xml:space="preserve">) or not (</w:t>
      </w:r>
      <w:r>
        <w:rPr>
          <w:rFonts w:ascii="Calibri" w:cs="Calibri" w:eastAsia="PingFang SC" w:hAnsi="Calibri"/>
          <w:b/>
          <w:bCs/>
        </w:rPr>
        <w:t xml:space="preserve">higher-order history effects</w:t>
      </w:r>
      <w:r>
        <w:rPr>
          <w:rFonts w:ascii="Calibri" w:cs="Calibri" w:eastAsia="PingFang SC" w:hAnsi="Calibri"/>
        </w:rPr>
        <w:t xml:space="preserve">). Both outcomes of (c) are reportable (§7.6).</w:t>
      </w:r>
    </w:p>
    <w:p>
      <w:pPr>
        <w:spacing w:after="60"/>
      </w:pPr>
    </w:p>
    <w:p>
      <w:pPr>
        <w:pBdr>
          <w:bottom w:val="single" w:color="C9CED6" w:sz="6" w:space="1"/>
        </w:pBdr>
        <w:spacing w:after="120"/>
      </w:pPr>
    </w:p>
    <w:p>
      <w:pPr>
        <w:pStyle w:val="Heading1"/>
      </w:pPr>
      <w:r>
        <w:rPr>
          <w:rFonts w:ascii="Calibri" w:cs="Calibri" w:eastAsia="PingFang SC" w:hAnsi="Calibri"/>
        </w:rPr>
        <w:t xml:space="preserve">2. Hypotheses (revised)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92"/>
        <w:gridCol w:w="3461"/>
        <w:gridCol w:w="2225"/>
        <w:gridCol w:w="3462"/>
      </w:tblGrid>
      <w:tr>
        <w:trPr>
          <w:tblHeader/>
        </w:trPr>
        <w:tc>
          <w:tcPr>
            <w:tcW w:type="dxa" w:w="692"/>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id</w:t>
            </w:r>
          </w:p>
        </w:tc>
        <w:tc>
          <w:tcPr>
            <w:tcW w:type="dxa" w:w="3461"/>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Statement</w:t>
            </w:r>
          </w:p>
        </w:tc>
        <w:tc>
          <w:tcPr>
            <w:tcW w:type="dxa" w:w="2225"/>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Test</w:t>
            </w:r>
          </w:p>
        </w:tc>
        <w:tc>
          <w:tcPr>
            <w:tcW w:type="dxa" w:w="3462"/>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Family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H2a</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No reward: </w:t>
            </w:r>
            <w:r>
              <w:rPr>
                <w:rFonts w:ascii="Menlo" w:cs="Menlo" w:eastAsia="PingFang SC" w:hAnsi="Menlo"/>
                <w:sz w:val="18"/>
                <w:szCs w:val="18"/>
                <w:shd w:fill="EEF1F5" w:color="auto" w:val="clear"/>
              </w:rPr>
              <w:t xml:space="preserve">entropy_final(own_and_partner) &lt; entropy_final(own_only)</w:t>
            </w:r>
            <w:r>
              <w:rPr>
                <w:rFonts w:ascii="Calibri" w:cs="Calibri" w:eastAsia="PingFang SC" w:hAnsi="Calibri"/>
                <w:sz w:val="19"/>
                <w:szCs w:val="19"/>
              </w:rPr>
              <w:t xml:space="preserve"> at H = 5</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mixed model (§7.3); TOST if not significant</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primary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H4</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The winner distribution is </w:t>
            </w:r>
            <w:r>
              <w:rPr>
                <w:rFonts w:ascii="Calibri" w:cs="Calibri" w:eastAsia="PingFang SC" w:hAnsi="Calibri"/>
                <w:b/>
                <w:bCs/>
                <w:sz w:val="19"/>
                <w:szCs w:val="19"/>
              </w:rPr>
              <w:t xml:space="preserve">less prior-determined</w:t>
            </w:r>
            <w:r>
              <w:rPr>
                <w:rFonts w:ascii="Calibri" w:cs="Calibri" w:eastAsia="PingFang SC" w:hAnsi="Calibri"/>
                <w:sz w:val="19"/>
                <w:szCs w:val="19"/>
              </w:rPr>
              <w:t xml:space="preserve"> than the noisy-voter null: γ̂ &lt; γ_null (§7.5)</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γ, simulation p-value</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primary if the power simulation gives ≥ 0.8 at the planned N, otherwise secondary (⚑ D14)</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H1a</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Reward: </w:t>
            </w:r>
            <w:r>
              <w:rPr>
                <w:rFonts w:ascii="Menlo" w:cs="Menlo" w:eastAsia="PingFang SC" w:hAnsi="Menlo"/>
                <w:sz w:val="18"/>
                <w:szCs w:val="18"/>
                <w:shd w:fill="EEF1F5" w:color="auto" w:val="clear"/>
              </w:rPr>
              <w:t xml:space="preserve">entropy_final(own_and_partner) &lt; entropy_final(own_only)</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as H2a</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secondary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H2b / H1b</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Each memory cell &lt; its arm's memory-none cell</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as H2a</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secondary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H3</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Causal partner-exposure effect: in counterfactual probes, P(choose k) rises with the number of partner-k records, holding own records fixed</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probe regression (§6.1)</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secondary (mechanism)</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H6</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fitted_logit</w:t>
            </w:r>
            <w:r>
              <w:rPr>
                <w:rFonts w:ascii="Calibri" w:cs="Calibri" w:eastAsia="PingFang SC" w:hAnsi="Calibri"/>
                <w:sz w:val="19"/>
                <w:szCs w:val="19"/>
              </w:rPr>
              <w:t xml:space="preserve">, fitted on probe data, predicts LLM macro outcomes (entropy_final, T_consensus, γ, fragmentation rate) within its 90 % predictive interval</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posterior-predictive check (§7.6)</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secondary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H5</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Community topology: fragmentation rate rises with p_within</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logistic</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exploratory</w:t>
            </w:r>
          </w:p>
        </w:tc>
      </w:tr>
      <w:tr>
        <w:trPr>
          <w:tblHeader w:val="false"/>
        </w:trPr>
        <w:tc>
          <w:tcPr>
            <w:tcW w:type="dxa" w:w="69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E1–E4</w:t>
            </w:r>
          </w:p>
        </w:tc>
        <w:tc>
          <w:tcPr>
            <w:tcW w:type="dxa" w:w="346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Score feedback (numeric_score vs choices_only); H length; temperature; committed-minority tipping curve</w:t>
            </w:r>
          </w:p>
        </w:tc>
        <w:tc>
          <w:tcPr>
            <w:tcW w:type="dxa" w:w="2225"/>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descriptive / curve fit</w:t>
            </w:r>
          </w:p>
        </w:tc>
        <w:tc>
          <w:tcPr>
            <w:tcW w:type="dxa" w:w="34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exploratory</w:t>
            </w:r>
          </w:p>
        </w:tc>
      </w:tr>
    </w:tbl>
    <w:p>
      <w:pPr>
        <w:spacing w:after="100"/>
      </w:pPr>
    </w:p>
    <w:p>
      <w:pPr>
        <w:spacing w:after="120"/>
      </w:pPr>
      <w:r>
        <w:rPr>
          <w:rFonts w:ascii="Calibri" w:cs="Calibri" w:eastAsia="PingFang SC" w:hAnsi="Calibri"/>
        </w:rPr>
        <w:t xml:space="preserve">Multiple comparisons (P3-8): Holm within the primary family (2 tests) and within the secondary family. Exploratory results are labelled as such and not corrected.</w:t>
      </w:r>
    </w:p>
    <w:p>
      <w:pPr>
        <w:pBdr>
          <w:bottom w:val="single" w:color="C9CED6" w:sz="6" w:space="1"/>
        </w:pBdr>
        <w:spacing w:after="120"/>
      </w:pPr>
    </w:p>
    <w:p>
      <w:pPr>
        <w:pStyle w:val="Heading1"/>
      </w:pPr>
      <w:r>
        <w:rPr>
          <w:rFonts w:ascii="Calibri" w:cs="Calibri" w:eastAsia="PingFang SC" w:hAnsi="Calibri"/>
        </w:rPr>
        <w:t xml:space="preserve">3. Experimental design (revised)</w:t>
      </w:r>
    </w:p>
    <w:p>
      <w:pPr>
        <w:pStyle w:val="Heading2"/>
      </w:pPr>
      <w:r>
        <w:rPr>
          <w:rFonts w:ascii="Calibri" w:cs="Calibri" w:eastAsia="PingFang SC" w:hAnsi="Calibri"/>
        </w:rPr>
        <w:t xml:space="preserve">3.1 Label sets (P2-1)</w:t>
      </w:r>
    </w:p>
    <w:p>
      <w:pPr>
        <w:pStyle w:val="ListParagraph"/>
        <w:numPr>
          <w:ilvl w:val="0"/>
          <w:numId w:val="2"/>
        </w:numPr>
        <w:spacing w:after="40"/>
      </w:pPr>
      <w:r>
        <w:rPr>
          <w:rFonts w:ascii="Calibri" w:cs="Calibri" w:eastAsia="PingFang SC" w:hAnsi="Calibri"/>
          <w:b/>
          <w:bCs/>
        </w:rPr>
        <w:t xml:space="preserve">Generate 10 sets × 10 CVCV labels</w:t>
      </w:r>
      <w:r>
        <w:rPr>
          <w:rFonts w:ascii="Calibri" w:cs="Calibri" w:eastAsia="PingFang SC" w:hAnsi="Calibri"/>
        </w:rPr>
        <w:t xml:space="preserve"> (L1–L10). Sets must be disjoint.</w:t>
      </w:r>
    </w:p>
    <w:p>
      <w:pPr>
        <w:pStyle w:val="ListParagraph"/>
        <w:numPr>
          <w:ilvl w:val="0"/>
          <w:numId w:val="2"/>
        </w:numPr>
        <w:spacing w:after="40"/>
      </w:pPr>
      <w:r>
        <w:rPr>
          <w:rFonts w:ascii="Calibri" w:cs="Calibri" w:eastAsia="PingFang SC" w:hAnsi="Calibri"/>
        </w:rPr>
        <w:t xml:space="preserve">Screening adds to v1 §5.3:</w:t>
      </w:r>
    </w:p>
    <w:p>
      <w:pPr>
        <w:pStyle w:val="ListParagraph"/>
        <w:numPr>
          <w:ilvl w:val="1"/>
          <w:numId w:val="2"/>
        </w:numPr>
        <w:spacing w:after="40"/>
      </w:pPr>
      <w:r>
        <w:rPr>
          <w:rFonts w:ascii="Calibri" w:cs="Calibri" w:eastAsia="PingFang SC" w:hAnsi="Calibri"/>
        </w:rPr>
        <w:t xml:space="preserve">(a) bundled lists of common words in the major languages that use Latin script (EN, ES, PT, IT, FR, DE, NL, TR, ID/MS, TL, plus Chinese pinyin syllable pairs and Japanese romaji);</w:t>
      </w:r>
    </w:p>
    <w:p>
      <w:pPr>
        <w:pStyle w:val="ListParagraph"/>
        <w:numPr>
          <w:ilvl w:val="1"/>
          <w:numId w:val="2"/>
        </w:numPr>
        <w:spacing w:after="40"/>
      </w:pPr>
      <w:r>
        <w:rPr>
          <w:rFonts w:ascii="Calibri" w:cs="Calibri" w:eastAsia="PingFang SC" w:hAnsi="Calibri"/>
        </w:rPr>
        <w:t xml:space="preserve">(b) rejection of any label within edit distance 1 of a word in a bundled </w:t>
      </w:r>
      <w:r>
        <w:rPr>
          <w:rFonts w:ascii="Calibri" w:cs="Calibri" w:eastAsia="PingFang SC" w:hAnsi="Calibri"/>
          <w:b/>
          <w:bCs/>
        </w:rPr>
        <w:t xml:space="preserve">frequency</w:t>
      </w:r>
      <w:r>
        <w:rPr>
          <w:rFonts w:ascii="Calibri" w:cs="Calibri" w:eastAsia="PingFang SC" w:hAnsi="Calibri"/>
        </w:rPr>
        <w:t xml:space="preserve"> list of common English words (removes </w:t>
      </w:r>
      <w:r>
        <w:rPr>
          <w:rFonts w:ascii="Calibri" w:cs="Calibri" w:eastAsia="PingFang SC" w:hAnsi="Calibri"/>
          <w:i/>
          <w:iCs/>
        </w:rPr>
        <w:t xml:space="preserve">Kife</w:t>
      </w:r>
      <w:r>
        <w:rPr>
          <w:rFonts w:ascii="Calibri" w:cs="Calibri" w:eastAsia="PingFang SC" w:hAnsi="Calibri"/>
        </w:rPr>
        <w:t xml:space="preserve">~knife, </w:t>
      </w:r>
      <w:r>
        <w:rPr>
          <w:rFonts w:ascii="Calibri" w:cs="Calibri" w:eastAsia="PingFang SC" w:hAnsi="Calibri"/>
          <w:i/>
          <w:iCs/>
        </w:rPr>
        <w:t xml:space="preserve">Sefe</w:t>
      </w:r>
      <w:r>
        <w:rPr>
          <w:rFonts w:ascii="Calibri" w:cs="Calibri" w:eastAsia="PingFang SC" w:hAnsi="Calibri"/>
        </w:rPr>
        <w:t xml:space="preserve">~safe);</w:t>
      </w:r>
    </w:p>
    <w:p>
      <w:pPr>
        <w:pStyle w:val="ListParagraph"/>
        <w:numPr>
          <w:ilvl w:val="1"/>
          <w:numId w:val="2"/>
        </w:numPr>
        <w:spacing w:after="40"/>
      </w:pPr>
      <w:r>
        <w:rPr>
          <w:rFonts w:ascii="Calibri" w:cs="Calibri" w:eastAsia="PingFang SC" w:hAnsi="Calibri"/>
        </w:rPr>
        <w:t xml:space="preserve">(c) no near-homographs of common brands or technical terms (</w:t>
      </w:r>
      <w:r>
        <w:rPr>
          <w:rFonts w:ascii="Calibri" w:cs="Calibri" w:eastAsia="PingFang SC" w:hAnsi="Calibri"/>
          <w:i/>
          <w:iCs/>
        </w:rPr>
        <w:t xml:space="preserve">Vifi</w:t>
      </w:r>
      <w:r>
        <w:rPr>
          <w:rFonts w:ascii="Calibri" w:cs="Calibri" w:eastAsia="PingFang SC" w:hAnsi="Calibri"/>
        </w:rPr>
        <w:t xml:space="preserve">~WiFi).</w:t>
      </w:r>
    </w:p>
    <w:p>
      <w:pPr>
        <w:pStyle w:val="ListParagraph"/>
        <w:numPr>
          <w:ilvl w:val="0"/>
          <w:numId w:val="2"/>
        </w:numPr>
        <w:spacing w:after="40"/>
      </w:pPr>
      <w:r>
        <w:rPr>
          <w:rFonts w:ascii="Calibri" w:cs="Calibri" w:eastAsia="PingFang SC" w:hAnsi="Calibri"/>
          <w:b/>
          <w:bCs/>
        </w:rPr>
        <w:t xml:space="preserve">Human review gate:</w:t>
      </w:r>
      <w:r>
        <w:rPr>
          <w:rFonts w:ascii="Calibri" w:cs="Calibri" w:eastAsia="PingFang SC" w:hAnsi="Calibri"/>
        </w:rPr>
        <w:t xml:space="preserve"> the tool exports a review sheet. Yuhan (and ideally one more person) mark each label ok / replace. Replacements come from the same generator. Then freeze: </w:t>
      </w:r>
      <w:r>
        <w:rPr>
          <w:rFonts w:ascii="Menlo" w:cs="Menlo" w:eastAsia="PingFang SC" w:hAnsi="Menlo"/>
          <w:sz w:val="18"/>
          <w:szCs w:val="18"/>
          <w:shd w:fill="EEF1F5" w:color="auto" w:val="clear"/>
        </w:rPr>
        <w:t xml:space="preserve">label_sets.json</w:t>
      </w:r>
      <w:r>
        <w:rPr>
          <w:rFonts w:ascii="Calibri" w:cs="Calibri" w:eastAsia="PingFang SC" w:hAnsi="Calibri"/>
        </w:rPr>
        <w:t xml:space="preserve"> gets a hash and a </w:t>
      </w:r>
      <w:r>
        <w:rPr>
          <w:rFonts w:ascii="Menlo" w:cs="Menlo" w:eastAsia="PingFang SC" w:hAnsi="Menlo"/>
          <w:sz w:val="18"/>
          <w:szCs w:val="18"/>
          <w:shd w:fill="EEF1F5" w:color="auto" w:val="clear"/>
        </w:rPr>
        <w:t xml:space="preserve">frozen_at</w:t>
      </w:r>
      <w:r>
        <w:rPr>
          <w:rFonts w:ascii="Calibri" w:cs="Calibri" w:eastAsia="PingFang SC" w:hAnsi="Calibri"/>
        </w:rPr>
        <w:t xml:space="preserve"> date. </w:t>
      </w:r>
      <w:r>
        <w:rPr>
          <w:rFonts w:ascii="Calibri" w:cs="Calibri" w:eastAsia="PingFang SC" w:hAnsi="Calibri"/>
          <w:b/>
          <w:bCs/>
        </w:rPr>
        <w:t xml:space="preserve">Freeze before the first pilot run.</w:t>
      </w:r>
      <w:r>
        <w:rPr>
          <w:rFonts w:ascii="Calibri" w:cs="Calibri" w:eastAsia="PingFang SC" w:hAnsi="Calibri"/>
        </w:rPr>
        <w:t xml:space="preserve"> After that, the v1 rule "never regenerate" applies.</w:t>
      </w:r>
    </w:p>
    <w:p>
      <w:pPr>
        <w:pStyle w:val="ListParagraph"/>
        <w:numPr>
          <w:ilvl w:val="0"/>
          <w:numId w:val="2"/>
        </w:numPr>
        <w:spacing w:after="40"/>
      </w:pPr>
      <w:r>
        <w:rPr>
          <w:rFonts w:ascii="Calibri" w:cs="Calibri" w:eastAsia="PingFang SC" w:hAnsi="Calibri"/>
        </w:rPr>
        <w:t xml:space="preserve">L1–L3 are replaced, not kept. They have only smoke-test and mock data, which never count as study data.</w:t>
      </w:r>
    </w:p>
    <w:p>
      <w:pPr>
        <w:spacing w:after="60"/>
      </w:pPr>
    </w:p>
    <w:p>
      <w:pPr>
        <w:pStyle w:val="Heading2"/>
      </w:pPr>
      <w:r>
        <w:rPr>
          <w:rFonts w:ascii="Calibri" w:cs="Calibri" w:eastAsia="PingFang SC" w:hAnsi="Calibri"/>
        </w:rPr>
        <w:t xml:space="preserve">3.2 Study 0 (kept, role narrowed)</w:t>
      </w:r>
    </w:p>
    <w:p>
      <w:pPr>
        <w:pStyle w:val="ListParagraph"/>
        <w:numPr>
          <w:ilvl w:val="0"/>
          <w:numId w:val="2"/>
        </w:numPr>
        <w:spacing w:after="40"/>
      </w:pPr>
      <w:r>
        <w:rPr>
          <w:rFonts w:ascii="Calibri" w:cs="Calibri" w:eastAsia="PingFang SC" w:hAnsi="Calibri"/>
        </w:rPr>
        <w:t xml:space="preserve">Isolated template, 20 agents × 20 choices per label set. That is 400 calls/set, 4 000 calls in total, about $0.8 on Haiku.</w:t>
      </w:r>
    </w:p>
    <w:p>
      <w:pPr>
        <w:pStyle w:val="ListParagraph"/>
        <w:numPr>
          <w:ilvl w:val="0"/>
          <w:numId w:val="2"/>
        </w:numPr>
        <w:spacing w:after="40"/>
      </w:pPr>
      <w:r>
        <w:rPr>
          <w:rFonts w:ascii="Calibri" w:cs="Calibri" w:eastAsia="PingFang SC" w:hAnsi="Calibri"/>
        </w:rPr>
        <w:t xml:space="preserve">Uses:</w:t>
      </w:r>
    </w:p>
    <w:p>
      <w:pPr>
        <w:pStyle w:val="ListParagraph"/>
        <w:numPr>
          <w:ilvl w:val="1"/>
          <w:numId w:val="2"/>
        </w:numPr>
        <w:spacing w:after="40"/>
      </w:pPr>
      <w:r>
        <w:rPr>
          <w:rFonts w:ascii="Calibri" w:cs="Calibri" w:eastAsia="PingFang SC" w:hAnsi="Calibri"/>
        </w:rPr>
        <w:t xml:space="preserve">(a) </w:t>
      </w:r>
      <w:r>
        <w:rPr>
          <w:rFonts w:ascii="Calibri" w:cs="Calibri" w:eastAsia="PingFang SC" w:hAnsi="Calibri"/>
          <w:b/>
          <w:bCs/>
        </w:rPr>
        <w:t xml:space="preserve">label gate</w:t>
      </w:r>
      <w:r>
        <w:rPr>
          <w:rFonts w:ascii="Calibri" w:cs="Calibri" w:eastAsia="PingFang SC" w:hAnsi="Calibri"/>
        </w:rPr>
        <w:t xml:space="preserve">: v1 rule. On a flag, regenerate that set once; if it is still flagged, keep it and report;</w:t>
      </w:r>
    </w:p>
    <w:p>
      <w:pPr>
        <w:pStyle w:val="ListParagraph"/>
        <w:numPr>
          <w:ilvl w:val="1"/>
          <w:numId w:val="2"/>
        </w:numPr>
        <w:spacing w:after="40"/>
      </w:pPr>
      <w:r>
        <w:rPr>
          <w:rFonts w:ascii="Calibri" w:cs="Calibri" w:eastAsia="PingFang SC" w:hAnsi="Calibri"/>
        </w:rPr>
        <w:t xml:space="preserve">(b) </w:t>
      </w:r>
      <w:r>
        <w:rPr>
          <w:rFonts w:ascii="Calibri" w:cs="Calibri" w:eastAsia="PingFang SC" w:hAnsi="Calibri"/>
          <w:b/>
          <w:bCs/>
        </w:rPr>
        <w:t xml:space="preserve">context sharpening</w:t>
      </w:r>
      <w:r>
        <w:rPr>
          <w:rFonts w:ascii="Calibri" w:cs="Calibri" w:eastAsia="PingFang SC" w:hAnsi="Calibri"/>
        </w:rPr>
        <w:t xml:space="preserve">: compare p0_isolated with the prompt-matched p0_B and p0_A (§3.4); report the KL divergence and the entropy difference.</w:t>
      </w:r>
    </w:p>
    <w:p>
      <w:pPr>
        <w:pStyle w:val="ListParagraph"/>
        <w:numPr>
          <w:ilvl w:val="0"/>
          <w:numId w:val="2"/>
        </w:numPr>
        <w:spacing w:after="40"/>
      </w:pPr>
      <w:r>
        <w:rPr>
          <w:rFonts w:ascii="Calibri" w:cs="Calibri" w:eastAsia="PingFang SC" w:hAnsi="Calibri"/>
        </w:rPr>
        <w:t xml:space="preserve">It is </w:t>
      </w:r>
      <w:r>
        <w:rPr>
          <w:rFonts w:ascii="Calibri" w:cs="Calibri" w:eastAsia="PingFang SC" w:hAnsi="Calibri"/>
          <w:b/>
          <w:bCs/>
        </w:rPr>
        <w:t xml:space="preserve">no longer</w:t>
      </w:r>
      <w:r>
        <w:rPr>
          <w:rFonts w:ascii="Calibri" w:cs="Calibri" w:eastAsia="PingFang SC" w:hAnsi="Calibri"/>
        </w:rPr>
        <w:t xml:space="preserve"> the source of p0 for nulls, covariates or first moves.</w:t>
      </w:r>
    </w:p>
    <w:p>
      <w:pPr>
        <w:spacing w:after="60"/>
      </w:pPr>
    </w:p>
    <w:p>
      <w:pPr>
        <w:pStyle w:val="Heading2"/>
      </w:pPr>
      <w:r>
        <w:rPr>
          <w:rFonts w:ascii="Calibri" w:cs="Calibri" w:eastAsia="PingFang SC" w:hAnsi="Calibri"/>
        </w:rPr>
        <w:t xml:space="preserve">3.3 Core 2 × 3 design (P1-1, P1-3)</w:t>
      </w:r>
    </w:p>
    <w:p>
      <w:pPr>
        <w:spacing w:after="120"/>
      </w:pPr>
      <w:r>
        <w:rPr>
          <w:rFonts w:ascii="Calibri" w:cs="Calibri" w:eastAsia="PingFang SC" w:hAnsi="Calibri"/>
        </w:rPr>
        <w:t xml:space="preserve">Fixed across core cells:</w:t>
      </w:r>
    </w:p>
    <w:p>
      <w:pPr>
        <w:pStyle w:val="ListParagraph"/>
        <w:numPr>
          <w:ilvl w:val="0"/>
          <w:numId w:val="2"/>
        </w:numPr>
        <w:spacing w:after="40"/>
      </w:pPr>
      <w:r>
        <w:rPr>
          <w:rFonts w:ascii="Calibri" w:cs="Calibri" w:eastAsia="PingFang SC" w:hAnsi="Calibri"/>
        </w:rPr>
        <w:t xml:space="preserve">random_dyad, N = 24, H = 5, newest-first;</w:t>
      </w:r>
    </w:p>
    <w:p>
      <w:pPr>
        <w:pStyle w:val="ListParagraph"/>
        <w:numPr>
          <w:ilvl w:val="0"/>
          <w:numId w:val="2"/>
        </w:numPr>
        <w:spacing w:after="40"/>
      </w:pPr>
      <w:r>
        <w:rPr>
          <w:rFonts w:ascii="Menlo" w:cs="Menlo" w:eastAsia="PingFang SC" w:hAnsi="Menlo"/>
          <w:sz w:val="18"/>
          <w:szCs w:val="18"/>
          <w:shd w:fill="EEF1F5" w:color="auto" w:val="clear"/>
        </w:rPr>
        <w:t xml:space="preserve">feedback_mode = choices_only</w:t>
      </w:r>
      <w:r>
        <w:rPr>
          <w:rFonts w:ascii="Calibri" w:cs="Calibri" w:eastAsia="PingFang SC" w:hAnsi="Calibri"/>
        </w:rPr>
        <w:t xml:space="preserve">, </w:t>
      </w:r>
      <w:r>
        <w:rPr>
          <w:rFonts w:ascii="Menlo" w:cs="Menlo" w:eastAsia="PingFang SC" w:hAnsi="Menlo"/>
          <w:sz w:val="18"/>
          <w:szCs w:val="18"/>
          <w:shd w:fill="EEF1F5" w:color="auto" w:val="clear"/>
        </w:rPr>
        <w:t xml:space="preserve">show_cumulative_points = false</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agent id hidden;</w:t>
      </w:r>
    </w:p>
    <w:p>
      <w:pPr>
        <w:pStyle w:val="ListParagraph"/>
        <w:numPr>
          <w:ilvl w:val="0"/>
          <w:numId w:val="2"/>
        </w:numPr>
        <w:spacing w:after="40"/>
      </w:pPr>
      <w:r>
        <w:rPr>
          <w:rFonts w:ascii="Calibri" w:cs="Calibri" w:eastAsia="PingFang SC" w:hAnsi="Calibri"/>
        </w:rPr>
        <w:t xml:space="preserve">template v2;</w:t>
      </w:r>
    </w:p>
    <w:p>
      <w:pPr>
        <w:pStyle w:val="ListParagraph"/>
        <w:numPr>
          <w:ilvl w:val="0"/>
          <w:numId w:val="2"/>
        </w:numPr>
        <w:spacing w:after="40"/>
      </w:pPr>
      <w:r>
        <w:rPr>
          <w:rFonts w:ascii="Calibri" w:cs="Calibri" w:eastAsia="PingFang SC" w:hAnsi="Calibri"/>
        </w:rPr>
        <w:t xml:space="preserve">matched seeds: the same 30 (label set, seed) pairs, 10 label sets × 3 seeds, used in </w:t>
      </w:r>
      <w:r>
        <w:rPr>
          <w:rFonts w:ascii="Calibri" w:cs="Calibri" w:eastAsia="PingFang SC" w:hAnsi="Calibri"/>
          <w:b/>
          <w:bCs/>
        </w:rPr>
        <w:t xml:space="preserve">every</w:t>
      </w:r>
      <w:r>
        <w:rPr>
          <w:rFonts w:ascii="Calibri" w:cs="Calibri" w:eastAsia="PingFang SC" w:hAnsi="Calibri"/>
        </w:rPr>
        <w:t xml:space="preserve"> cell.</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71"/>
        <w:gridCol w:w="3793"/>
        <w:gridCol w:w="1659"/>
        <w:gridCol w:w="2017"/>
      </w:tblGrid>
      <w:tr>
        <w:trPr>
          <w:tblHeader/>
        </w:trPr>
        <w:tc>
          <w:tcPr>
            <w:tcW w:type="dxa" w:w="2371"/>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p>
        </w:tc>
        <w:tc>
          <w:tcPr>
            <w:tcW w:type="dxa" w:w="3793"/>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memory none</w:t>
            </w:r>
          </w:p>
        </w:tc>
        <w:tc>
          <w:tcPr>
            <w:tcW w:type="dxa" w:w="1659"/>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own_only</w:t>
            </w:r>
          </w:p>
        </w:tc>
        <w:tc>
          <w:tcPr>
            <w:tcW w:type="dxa" w:w="2017"/>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own_and_partner</w:t>
            </w:r>
          </w:p>
        </w:tc>
      </w:tr>
      <w:tr>
        <w:trPr>
          <w:tblHeader w:val="false"/>
        </w:trPr>
        <w:tc>
          <w:tcPr>
            <w:tcW w:type="dxa" w:w="237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no reward</w:t>
            </w:r>
          </w:p>
        </w:tc>
        <w:tc>
          <w:tcPr>
            <w:tcW w:type="dxa" w:w="379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B0: prior baseline → p0_B</w:t>
            </w:r>
          </w:p>
        </w:tc>
        <w:tc>
          <w:tcPr>
            <w:tcW w:type="dxa" w:w="165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B1 (was B+1)</w:t>
            </w:r>
          </w:p>
        </w:tc>
        <w:tc>
          <w:tcPr>
            <w:tcW w:type="dxa" w:w="201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B2: key cell</w:t>
            </w:r>
          </w:p>
        </w:tc>
      </w:tr>
      <w:tr>
        <w:trPr>
          <w:tblHeader w:val="false"/>
        </w:trPr>
        <w:tc>
          <w:tcPr>
            <w:tcW w:type="dxa" w:w="237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local_match reward</w:t>
            </w:r>
          </w:p>
        </w:tc>
        <w:tc>
          <w:tcPr>
            <w:tcW w:type="dxa" w:w="379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A0: focal-point control → p0_A</w:t>
            </w:r>
          </w:p>
        </w:tc>
        <w:tc>
          <w:tcPr>
            <w:tcW w:type="dxa" w:w="1659"/>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A1</w:t>
            </w:r>
          </w:p>
        </w:tc>
        <w:tc>
          <w:tcPr>
            <w:tcW w:type="dxa" w:w="2017"/>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A2</w:t>
            </w:r>
          </w:p>
        </w:tc>
      </w:tr>
    </w:tbl>
    <w:p>
      <w:pPr>
        <w:spacing w:after="100"/>
      </w:pPr>
    </w:p>
    <w:p>
      <w:pPr>
        <w:pStyle w:val="ListParagraph"/>
        <w:numPr>
          <w:ilvl w:val="0"/>
          <w:numId w:val="2"/>
        </w:numPr>
        <w:spacing w:after="40"/>
      </w:pPr>
      <w:r>
        <w:rPr>
          <w:rFonts w:ascii="Calibri" w:cs="Calibri" w:eastAsia="PingFang SC" w:hAnsi="Calibri"/>
        </w:rPr>
        <w:t xml:space="preserve">Within each memory column, the two reward arms differ </w:t>
      </w:r>
      <w:r>
        <w:rPr>
          <w:rFonts w:ascii="Calibri" w:cs="Calibri" w:eastAsia="PingFang SC" w:hAnsi="Calibri"/>
          <w:b/>
          <w:bCs/>
        </w:rPr>
        <w:t xml:space="preserve">only</w:t>
      </w:r>
      <w:r>
        <w:rPr>
          <w:rFonts w:ascii="Calibri" w:cs="Calibri" w:eastAsia="PingFang SC" w:hAnsi="Calibri"/>
        </w:rPr>
        <w:t xml:space="preserve"> by the payoff block. Test 9 enforces this for all three columns.</w:t>
      </w:r>
    </w:p>
    <w:p>
      <w:pPr>
        <w:pStyle w:val="ListParagraph"/>
        <w:numPr>
          <w:ilvl w:val="0"/>
          <w:numId w:val="2"/>
        </w:numPr>
        <w:spacing w:after="40"/>
      </w:pPr>
      <w:r>
        <w:rPr>
          <w:rFonts w:ascii="Calibri" w:cs="Calibri" w:eastAsia="PingFang SC" w:hAnsi="Calibri"/>
        </w:rPr>
        <w:t xml:space="preserve">Between own_only and own_and_partner, prompts differ by (i) the second sentence of the interaction block and (ii) the partner clause in memory lines. Both differences are reported. The manipulation check (§6.3) tests whether (i) changes the perceived task.</w:t>
      </w:r>
    </w:p>
    <w:p>
      <w:pPr>
        <w:pStyle w:val="ListParagraph"/>
        <w:numPr>
          <w:ilvl w:val="0"/>
          <w:numId w:val="2"/>
        </w:numPr>
        <w:spacing w:after="40"/>
      </w:pPr>
      <w:r>
        <w:rPr>
          <w:rFonts w:ascii="Calibri" w:cs="Calibri" w:eastAsia="PingFang SC" w:hAnsi="Calibri"/>
        </w:rPr>
        <w:t xml:space="preserve">Crossed (label set, seed) pairs across cells mean every contrast is </w:t>
      </w:r>
      <w:r>
        <w:rPr>
          <w:rFonts w:ascii="Calibri" w:cs="Calibri" w:eastAsia="PingFang SC" w:hAnsi="Calibri"/>
          <w:b/>
          <w:bCs/>
        </w:rPr>
        <w:t xml:space="preserve">paired within label set × seed</w:t>
      </w:r>
      <w:r>
        <w:rPr>
          <w:rFonts w:ascii="Calibri" w:cs="Calibri" w:eastAsia="PingFang SC" w:hAnsi="Calibri"/>
        </w:rPr>
        <w:t xml:space="preserve">. The same seed gives the same pairing schedule and label orders (common random numbers).</w:t>
      </w:r>
    </w:p>
    <w:p>
      <w:pPr>
        <w:spacing w:after="60"/>
      </w:pPr>
    </w:p>
    <w:p>
      <w:pPr>
        <w:pStyle w:val="Heading2"/>
      </w:pPr>
      <w:r>
        <w:rPr>
          <w:rFonts w:ascii="Calibri" w:cs="Calibri" w:eastAsia="PingFang SC" w:hAnsi="Calibri"/>
        </w:rPr>
        <w:t xml:space="preserve">3.4 Prompt-matched priors (P1-2)</w:t>
      </w:r>
    </w:p>
    <w:p>
      <w:pPr>
        <w:pStyle w:val="ListParagraph"/>
        <w:numPr>
          <w:ilvl w:val="0"/>
          <w:numId w:val="2"/>
        </w:numPr>
        <w:spacing w:after="40"/>
      </w:pPr>
      <w:r>
        <w:rPr>
          <w:rFonts w:ascii="Calibri" w:cs="Calibri" w:eastAsia="PingFang SC" w:hAnsi="Calibri"/>
        </w:rPr>
        <w:t xml:space="preserve">With the agent id hidden and </w:t>
      </w:r>
      <w:r>
        <w:rPr>
          <w:rFonts w:ascii="Menlo" w:cs="Menlo" w:eastAsia="PingFang SC" w:hAnsi="Menlo"/>
          <w:sz w:val="18"/>
          <w:szCs w:val="18"/>
          <w:shd w:fill="EEF1F5" w:color="auto" w:val="clear"/>
        </w:rPr>
        <w:t xml:space="preserve">choices_only</w:t>
      </w:r>
      <w:r>
        <w:rPr>
          <w:rFonts w:ascii="Calibri" w:cs="Calibri" w:eastAsia="PingFang SC" w:hAnsi="Calibri"/>
        </w:rPr>
        <w:t xml:space="preserve"> feedback, the round-0 prompt of the own_and_partner cell of an arm is </w:t>
      </w:r>
      <w:r>
        <w:rPr>
          <w:rFonts w:ascii="Calibri" w:cs="Calibri" w:eastAsia="PingFang SC" w:hAnsi="Calibri"/>
          <w:b/>
          <w:bCs/>
        </w:rPr>
        <w:t xml:space="preserve">byte-identical</w:t>
      </w:r>
      <w:r>
        <w:rPr>
          <w:rFonts w:ascii="Calibri" w:cs="Calibri" w:eastAsia="PingFang SC" w:hAnsi="Calibri"/>
        </w:rPr>
        <w:t xml:space="preserve"> to the prompts of that arm's memory-none cell: both use the standard interaction block and show "None." as the buffer. Therefore:</w:t>
      </w:r>
    </w:p>
    <w:p>
      <w:pPr>
        <w:pStyle w:val="ListParagraph"/>
        <w:numPr>
          <w:ilvl w:val="1"/>
          <w:numId w:val="2"/>
        </w:numPr>
        <w:spacing w:after="40"/>
      </w:pPr>
      <w:r>
        <w:rPr>
          <w:rFonts w:ascii="Menlo" w:cs="Menlo" w:eastAsia="PingFang SC" w:hAnsi="Menlo"/>
          <w:sz w:val="18"/>
          <w:szCs w:val="18"/>
          <w:shd w:fill="EEF1F5" w:color="auto" w:val="clear"/>
        </w:rPr>
        <w:t xml:space="preserve">p0_B(ls)</w:t>
      </w:r>
      <w:r>
        <w:rPr>
          <w:rFonts w:ascii="Calibri" w:cs="Calibri" w:eastAsia="PingFang SC" w:hAnsi="Calibri"/>
        </w:rPr>
        <w:t xml:space="preserve"> = choice frequencies pooled over B0 runs of label set </w:t>
      </w:r>
      <w:r>
        <w:rPr>
          <w:rFonts w:ascii="Menlo" w:cs="Menlo" w:eastAsia="PingFang SC" w:hAnsi="Menlo"/>
          <w:sz w:val="18"/>
          <w:szCs w:val="18"/>
          <w:shd w:fill="EEF1F5" w:color="auto" w:val="clear"/>
        </w:rPr>
        <w:t xml:space="preserve">ls</w:t>
      </w:r>
      <w:r>
        <w:rPr>
          <w:rFonts w:ascii="Calibri" w:cs="Calibri" w:eastAsia="PingFang SC" w:hAnsi="Calibri"/>
        </w:rPr>
        <w:t xml:space="preserve">, plus round 0 of B2;</w:t>
      </w:r>
    </w:p>
    <w:p>
      <w:pPr>
        <w:pStyle w:val="ListParagraph"/>
        <w:numPr>
          <w:ilvl w:val="1"/>
          <w:numId w:val="2"/>
        </w:numPr>
        <w:spacing w:after="40"/>
      </w:pPr>
      <w:r>
        <w:rPr>
          <w:rFonts w:ascii="Menlo" w:cs="Menlo" w:eastAsia="PingFang SC" w:hAnsi="Menlo"/>
          <w:sz w:val="18"/>
          <w:szCs w:val="18"/>
          <w:shd w:fill="EEF1F5" w:color="auto" w:val="clear"/>
        </w:rPr>
        <w:t xml:space="preserve">p0_A(ls)</w:t>
      </w:r>
      <w:r>
        <w:rPr>
          <w:rFonts w:ascii="Calibri" w:cs="Calibri" w:eastAsia="PingFang SC" w:hAnsi="Calibri"/>
        </w:rPr>
        <w:t xml:space="preserve"> likewise from A0, plus round 0 of A2.</w:t>
      </w:r>
    </w:p>
    <w:p>
      <w:pPr>
        <w:pStyle w:val="ListParagraph"/>
        <w:numPr>
          <w:ilvl w:val="0"/>
          <w:numId w:val="2"/>
        </w:numPr>
        <w:spacing w:after="40"/>
      </w:pPr>
      <w:r>
        <w:rPr>
          <w:rFonts w:ascii="Calibri" w:cs="Calibri" w:eastAsia="PingFang SC" w:hAnsi="Calibri"/>
          <w:b/>
          <w:bCs/>
        </w:rPr>
        <w:t xml:space="preserve">own_only cells (B1, A1) use the shorter interaction block (§4)</w:t>
      </w:r>
      <w:r>
        <w:rPr>
          <w:rFonts w:ascii="Calibri" w:cs="Calibri" w:eastAsia="PingFang SC" w:hAnsi="Calibri"/>
        </w:rPr>
        <w:t xml:space="preserve">, so their round-0 prompts differ from B0/A0 by one sentence. Round 0 alone gives only 72 choices per label set in these cells, which is too few for a 10-label prior. Their matched priors </w:t>
      </w:r>
      <w:r>
        <w:rPr>
          <w:rFonts w:ascii="Menlo" w:cs="Menlo" w:eastAsia="PingFang SC" w:hAnsi="Menlo"/>
          <w:sz w:val="18"/>
          <w:szCs w:val="18"/>
          <w:shd w:fill="EEF1F5" w:color="auto" w:val="clear"/>
        </w:rPr>
        <w:t xml:space="preserve">p0_B1</w:t>
      </w:r>
      <w:r>
        <w:rPr>
          <w:rFonts w:ascii="Calibri" w:cs="Calibri" w:eastAsia="PingFang SC" w:hAnsi="Calibri"/>
        </w:rPr>
        <w:t xml:space="preserve"> and </w:t>
      </w:r>
      <w:r>
        <w:rPr>
          <w:rFonts w:ascii="Menlo" w:cs="Menlo" w:eastAsia="PingFang SC" w:hAnsi="Menlo"/>
          <w:sz w:val="18"/>
          <w:szCs w:val="18"/>
          <w:shd w:fill="EEF1F5" w:color="auto" w:val="clear"/>
        </w:rPr>
        <w:t xml:space="preserve">p0_A1</w:t>
      </w:r>
      <w:r>
        <w:rPr>
          <w:rFonts w:ascii="Calibri" w:cs="Calibri" w:eastAsia="PingFang SC" w:hAnsi="Calibri"/>
        </w:rPr>
        <w:t xml:space="preserve"> therefore come from two small </w:t>
      </w:r>
      <w:r>
        <w:rPr>
          <w:rFonts w:ascii="Calibri" w:cs="Calibri" w:eastAsia="PingFang SC" w:hAnsi="Calibri"/>
          <w:b/>
          <w:bCs/>
        </w:rPr>
        <w:t xml:space="preserve">prior cells</w:t>
      </w:r>
      <w:r>
        <w:rPr>
          <w:rFonts w:ascii="Calibri" w:cs="Calibri" w:eastAsia="PingFang SC" w:hAnsi="Calibri"/>
        </w:rPr>
        <w:t xml:space="preserve">, B0′ and A0′: memory none, with </w:t>
      </w:r>
      <w:r>
        <w:rPr>
          <w:rFonts w:ascii="Menlo" w:cs="Menlo" w:eastAsia="PingFang SC" w:hAnsi="Menlo"/>
          <w:sz w:val="18"/>
          <w:szCs w:val="18"/>
          <w:shd w:fill="EEF1F5" w:color="auto" w:val="clear"/>
        </w:rPr>
        <w:t xml:space="preserve">interaction_variant = own_only</w:t>
      </w:r>
      <w:r>
        <w:rPr>
          <w:rFonts w:ascii="Calibri" w:cs="Calibri" w:eastAsia="PingFang SC" w:hAnsi="Calibri"/>
        </w:rPr>
        <w:t xml:space="preserve"> so that the prompt is identical to round 0 of B1/A1. Each uses 20 agents × 20 rounds per label set, 8 000 calls in total (about $1.5), and round 0 of B1/A1 is pooled in. The difference p0_B1 vs p0_B is reported: it measures the effect of the removed sentence on first choices.</w:t>
      </w:r>
    </w:p>
    <w:p>
      <w:pPr>
        <w:pStyle w:val="ListParagraph"/>
        <w:numPr>
          <w:ilvl w:val="0"/>
          <w:numId w:val="2"/>
        </w:numPr>
        <w:spacing w:after="40"/>
      </w:pPr>
      <w:r>
        <w:rPr>
          <w:rFonts w:ascii="Calibri" w:cs="Calibri" w:eastAsia="PingFang SC" w:hAnsi="Calibri"/>
        </w:rPr>
        <w:t xml:space="preserve">Each cell's p0 must come from its own prompt family. A test asserts byte-identity of the round-0 prompts (rendering from matching agents and orders) before any pooling.</w:t>
      </w:r>
    </w:p>
    <w:p>
      <w:pPr>
        <w:pStyle w:val="ListParagraph"/>
        <w:numPr>
          <w:ilvl w:val="0"/>
          <w:numId w:val="2"/>
        </w:numPr>
        <w:spacing w:after="40"/>
      </w:pPr>
      <w:r>
        <w:rPr>
          <w:rFonts w:ascii="Calibri" w:cs="Calibri" w:eastAsia="PingFang SC" w:hAnsi="Calibri"/>
        </w:rPr>
        <w:t xml:space="preserve">Score-feedback cells (§3.5) show "Your cumulative points so far: 0" in round 0, so their prompts are not identical to A0. They use their own pooled round-0 choices: </w:t>
      </w:r>
      <w:r>
        <w:rPr>
          <w:rFonts w:ascii="Menlo" w:cs="Menlo" w:eastAsia="PingFang SC" w:hAnsi="Menlo"/>
          <w:sz w:val="18"/>
          <w:szCs w:val="18"/>
          <w:shd w:fill="EEF1F5" w:color="auto" w:val="clear"/>
        </w:rPr>
        <w:t xml:space="preserve">p0_S</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b/>
          <w:bCs/>
        </w:rPr>
        <w:t xml:space="preserve">Uncertainty:</w:t>
      </w:r>
      <w:r>
        <w:rPr>
          <w:rFonts w:ascii="Calibri" w:cs="Calibri" w:eastAsia="PingFang SC" w:hAnsi="Calibri"/>
        </w:rPr>
        <w:t xml:space="preserve"> priors are stored with counts. Null simulations and H4 draw p0 from Dirichlet(counts + 0.5) per replicate, so estimation error is propagated.</w:t>
      </w:r>
    </w:p>
    <w:p>
      <w:pPr>
        <w:pStyle w:val="ListParagraph"/>
        <w:numPr>
          <w:ilvl w:val="0"/>
          <w:numId w:val="2"/>
        </w:numPr>
        <w:spacing w:after="40"/>
      </w:pPr>
      <w:r>
        <w:rPr>
          <w:rFonts w:ascii="Calibri" w:cs="Calibri" w:eastAsia="PingFang SC" w:hAnsi="Calibri"/>
          <w:b/>
          <w:bCs/>
        </w:rPr>
        <w:t xml:space="preserve">Placebo (reply 3):</w:t>
      </w:r>
      <w:r>
        <w:rPr>
          <w:rFonts w:ascii="Calibri" w:cs="Calibri" w:eastAsia="PingFang SC" w:hAnsi="Calibri"/>
        </w:rPr>
        <w:t xml:space="preserve"> in B0/A0 (stateless calls, hidden ids), </w:t>
      </w:r>
      <w:r>
        <w:rPr>
          <w:rFonts w:ascii="Menlo" w:cs="Menlo" w:eastAsia="PingFang SC" w:hAnsi="Menlo"/>
          <w:sz w:val="18"/>
          <w:szCs w:val="18"/>
          <w:shd w:fill="EEF1F5" w:color="auto" w:val="clear"/>
        </w:rPr>
        <w:t xml:space="preserve">own_prev_history</w:t>
      </w:r>
      <w:r>
        <w:rPr>
          <w:rFonts w:ascii="Calibri" w:cs="Calibri" w:eastAsia="PingFang SC" w:hAnsi="Calibri"/>
        </w:rPr>
        <w:t xml:space="preserve"> must have a zero coefficient after controlling for log p0. A non-zero estimate signals a misspecified p0.</w:t>
      </w:r>
    </w:p>
    <w:p>
      <w:pPr>
        <w:spacing w:after="60"/>
      </w:pPr>
    </w:p>
    <w:p>
      <w:pPr>
        <w:pStyle w:val="Heading2"/>
      </w:pPr>
      <w:r>
        <w:rPr>
          <w:rFonts w:ascii="Calibri" w:cs="Calibri" w:eastAsia="PingFang SC" w:hAnsi="Calibri"/>
        </w:rPr>
        <w:t xml:space="preserve">3.5 Score-feedback factor (was Study A; exploratory E1)</w:t>
      </w:r>
    </w:p>
    <w:p>
      <w:pPr>
        <w:pStyle w:val="ListParagraph"/>
        <w:numPr>
          <w:ilvl w:val="0"/>
          <w:numId w:val="2"/>
        </w:numPr>
        <w:spacing w:after="40"/>
      </w:pPr>
      <w:r>
        <w:rPr>
          <w:rFonts w:ascii="Calibri" w:cs="Calibri" w:eastAsia="PingFang SC" w:hAnsi="Calibri"/>
          <w:b/>
          <w:bCs/>
        </w:rPr>
        <w:t xml:space="preserve">S2</w:t>
      </w:r>
      <w:r>
        <w:rPr>
          <w:rFonts w:ascii="Calibri" w:cs="Calibri" w:eastAsia="PingFang SC" w:hAnsi="Calibri"/>
        </w:rPr>
        <w:t xml:space="preserve">: reward, own_and_partner, </w:t>
      </w:r>
      <w:r>
        <w:rPr>
          <w:rFonts w:ascii="Menlo" w:cs="Menlo" w:eastAsia="PingFang SC" w:hAnsi="Menlo"/>
          <w:sz w:val="18"/>
          <w:szCs w:val="18"/>
          <w:shd w:fill="EEF1F5" w:color="auto" w:val="clear"/>
        </w:rPr>
        <w:t xml:space="preserve">numeric_score</w:t>
      </w:r>
      <w:r>
        <w:rPr>
          <w:rFonts w:ascii="Calibri" w:cs="Calibri" w:eastAsia="PingFang SC" w:hAnsi="Calibri"/>
        </w:rPr>
        <w:t xml:space="preserve">, cumulative points shown. This is the brief's Study A cell.</w:t>
      </w:r>
    </w:p>
    <w:p>
      <w:pPr>
        <w:pStyle w:val="ListParagraph"/>
        <w:numPr>
          <w:ilvl w:val="0"/>
          <w:numId w:val="2"/>
        </w:numPr>
        <w:spacing w:after="40"/>
      </w:pPr>
      <w:r>
        <w:rPr>
          <w:rFonts w:ascii="Calibri" w:cs="Calibri" w:eastAsia="PingFang SC" w:hAnsi="Calibri"/>
          <w:b/>
          <w:bCs/>
        </w:rPr>
        <w:t xml:space="preserve">S1</w:t>
      </w:r>
      <w:r>
        <w:rPr>
          <w:rFonts w:ascii="Calibri" w:cs="Calibri" w:eastAsia="PingFang SC" w:hAnsi="Calibri"/>
        </w:rPr>
        <w:t xml:space="preserve">: reward, own_only, </w:t>
      </w:r>
      <w:r>
        <w:rPr>
          <w:rFonts w:ascii="Menlo" w:cs="Menlo" w:eastAsia="PingFang SC" w:hAnsi="Menlo"/>
          <w:sz w:val="18"/>
          <w:szCs w:val="18"/>
          <w:shd w:fill="EEF1F5" w:color="auto" w:val="clear"/>
        </w:rPr>
        <w:t xml:space="preserve">numeric_score</w:t>
      </w:r>
      <w:r>
        <w:rPr>
          <w:rFonts w:ascii="Calibri" w:cs="Calibri" w:eastAsia="PingFang SC" w:hAnsi="Calibri"/>
        </w:rPr>
        <w:t xml:space="preserve">. This is the old B+2.</w:t>
      </w:r>
    </w:p>
    <w:p>
      <w:pPr>
        <w:pStyle w:val="ListParagraph"/>
        <w:numPr>
          <w:ilvl w:val="0"/>
          <w:numId w:val="2"/>
        </w:numPr>
        <w:spacing w:after="40"/>
      </w:pPr>
      <w:r>
        <w:rPr>
          <w:rFonts w:ascii="Calibri" w:cs="Calibri" w:eastAsia="PingFang SC" w:hAnsi="Calibri"/>
        </w:rPr>
        <w:t xml:space="preserve">30 runs each, with the same (label set, seed) pairs.</w:t>
      </w:r>
    </w:p>
    <w:p>
      <w:pPr>
        <w:pStyle w:val="ListParagraph"/>
        <w:numPr>
          <w:ilvl w:val="0"/>
          <w:numId w:val="2"/>
        </w:numPr>
        <w:spacing w:after="40"/>
      </w:pPr>
      <w:r>
        <w:rPr>
          <w:rFonts w:ascii="Calibri" w:cs="Calibri" w:eastAsia="PingFang SC" w:hAnsi="Calibri"/>
        </w:rPr>
        <w:t xml:space="preserve">Contrast S2 vs A2 = the effect of explicit score feedback.</w:t>
      </w:r>
    </w:p>
    <w:p>
      <w:pPr>
        <w:pStyle w:val="ListParagraph"/>
        <w:numPr>
          <w:ilvl w:val="0"/>
          <w:numId w:val="2"/>
        </w:numPr>
        <w:spacing w:after="40"/>
      </w:pPr>
      <w:r>
        <w:rPr>
          <w:rFonts w:ascii="Calibri" w:cs="Calibri" w:eastAsia="PingFang SC" w:hAnsi="Calibri"/>
        </w:rPr>
        <w:t xml:space="preserve">H factor (E2): S2 with H ∈ {1, 10}, 10 runs each.</w:t>
      </w:r>
    </w:p>
    <w:p>
      <w:pPr>
        <w:spacing w:after="60"/>
      </w:pPr>
    </w:p>
    <w:p>
      <w:pPr>
        <w:pStyle w:val="Heading2"/>
      </w:pPr>
      <w:r>
        <w:rPr>
          <w:rFonts w:ascii="Calibri" w:cs="Calibri" w:eastAsia="PingFang SC" w:hAnsi="Calibri"/>
        </w:rPr>
        <w:t xml:space="preserve">3.6 Probes (new; §6)</w:t>
      </w:r>
    </w:p>
    <w:p>
      <w:pPr>
        <w:spacing w:after="120"/>
      </w:pPr>
      <w:r>
        <w:rPr>
          <w:rFonts w:ascii="Calibri" w:cs="Calibri" w:eastAsia="PingFang SC" w:hAnsi="Calibri"/>
        </w:rPr>
        <w:t xml:space="preserve">Probes are stateless single calls outside the simulation dynamics. They never write to any agent memory, and they are logged to </w:t>
      </w:r>
      <w:r>
        <w:rPr>
          <w:rFonts w:ascii="Menlo" w:cs="Menlo" w:eastAsia="PingFang SC" w:hAnsi="Menlo"/>
          <w:sz w:val="18"/>
          <w:szCs w:val="18"/>
          <w:shd w:fill="EEF1F5" w:color="auto" w:val="clear"/>
        </w:rPr>
        <w:t xml:space="preserve">logs/probes/…</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P-CF counterfactual partner-label probe;</w:t>
      </w:r>
    </w:p>
    <w:p>
      <w:pPr>
        <w:pStyle w:val="ListParagraph"/>
        <w:numPr>
          <w:ilvl w:val="0"/>
          <w:numId w:val="2"/>
        </w:numPr>
        <w:spacing w:after="40"/>
      </w:pPr>
      <w:r>
        <w:rPr>
          <w:rFonts w:ascii="Calibri" w:cs="Calibri" w:eastAsia="PingFang SC" w:hAnsi="Calibri"/>
        </w:rPr>
        <w:t xml:space="preserve">P-LOCK lock-in probe;</w:t>
      </w:r>
    </w:p>
    <w:p>
      <w:pPr>
        <w:pStyle w:val="ListParagraph"/>
        <w:numPr>
          <w:ilvl w:val="0"/>
          <w:numId w:val="2"/>
        </w:numPr>
        <w:spacing w:after="40"/>
      </w:pPr>
      <w:r>
        <w:rPr>
          <w:rFonts w:ascii="Calibri" w:cs="Calibri" w:eastAsia="PingFang SC" w:hAnsi="Calibri"/>
        </w:rPr>
        <w:t xml:space="preserve">P-MC manipulation check.</w:t>
      </w:r>
    </w:p>
    <w:p>
      <w:pPr>
        <w:spacing w:after="60"/>
      </w:pPr>
    </w:p>
    <w:p>
      <w:pPr>
        <w:pStyle w:val="Heading2"/>
      </w:pPr>
      <w:r>
        <w:rPr>
          <w:rFonts w:ascii="Calibri" w:cs="Calibri" w:eastAsia="PingFang SC" w:hAnsi="Calibri"/>
        </w:rPr>
        <w:t xml:space="preserve">3.7 Null models (revised)</w:t>
      </w:r>
    </w:p>
    <w:p>
      <w:pPr>
        <w:pStyle w:val="ListParagraph"/>
        <w:numPr>
          <w:ilvl w:val="0"/>
          <w:numId w:val="2"/>
        </w:numPr>
        <w:spacing w:after="40"/>
      </w:pPr>
      <w:r>
        <w:rPr>
          <w:rFonts w:ascii="Calibri" w:cs="Calibri" w:eastAsia="PingFang SC" w:hAnsi="Calibri"/>
        </w:rPr>
        <w:t xml:space="preserve">All rule policies get an </w:t>
      </w:r>
      <w:r>
        <w:rPr>
          <w:rFonts w:ascii="Calibri" w:cs="Calibri" w:eastAsia="PingFang SC" w:hAnsi="Calibri"/>
          <w:b/>
          <w:bCs/>
        </w:rPr>
        <w:t xml:space="preserve">innovation term ε</w:t>
      </w:r>
      <w:r>
        <w:rPr>
          <w:rFonts w:ascii="Calibri" w:cs="Calibri" w:eastAsia="PingFang SC" w:hAnsi="Calibri"/>
        </w:rPr>
        <w:t xml:space="preserve">: with probability ε the agent draws from the matched p0, otherwise it applies the rule. ε is calibrated from the lock-in probe as 1 − P(stay | unanimous buffer). This matches the temperature noise of the LLM. Without ε, voter dynamics are absorbing, and the null "winner ∝ p0" would be too optimistic (critique of P2-2).</w:t>
      </w:r>
    </w:p>
    <w:p>
      <w:pPr>
        <w:pStyle w:val="ListParagraph"/>
        <w:numPr>
          <w:ilvl w:val="0"/>
          <w:numId w:val="2"/>
        </w:numPr>
        <w:spacing w:after="40"/>
      </w:pPr>
      <w:r>
        <w:rPr>
          <w:rFonts w:ascii="Calibri" w:cs="Calibri" w:eastAsia="PingFang SC" w:hAnsi="Calibri"/>
        </w:rPr>
        <w:t xml:space="preserve">Policies: </w:t>
      </w:r>
      <w:r>
        <w:rPr>
          <w:rFonts w:ascii="Menlo" w:cs="Menlo" w:eastAsia="PingFang SC" w:hAnsi="Menlo"/>
          <w:sz w:val="18"/>
          <w:szCs w:val="18"/>
          <w:shd w:fill="EEF1F5" w:color="auto" w:val="clear"/>
        </w:rPr>
        <w:t xml:space="preserve">prior_sample</w:t>
      </w:r>
      <w:r>
        <w:rPr>
          <w:rFonts w:ascii="Calibri" w:cs="Calibri" w:eastAsia="PingFang SC" w:hAnsi="Calibri"/>
        </w:rPr>
        <w:t xml:space="preserve">; </w:t>
      </w:r>
      <w:r>
        <w:rPr>
          <w:rFonts w:ascii="Menlo" w:cs="Menlo" w:eastAsia="PingFang SC" w:hAnsi="Menlo"/>
          <w:sz w:val="18"/>
          <w:szCs w:val="18"/>
          <w:shd w:fill="EEF1F5" w:color="auto" w:val="clear"/>
        </w:rPr>
        <w:t xml:space="preserve">voter(q, ε)</w:t>
      </w:r>
      <w:r>
        <w:rPr>
          <w:rFonts w:ascii="Calibri" w:cs="Calibri" w:eastAsia="PingFang SC" w:hAnsi="Calibri"/>
        </w:rPr>
        <w:t xml:space="preserve">; </w:t>
      </w:r>
      <w:r>
        <w:rPr>
          <w:rFonts w:ascii="Menlo" w:cs="Menlo" w:eastAsia="PingFang SC" w:hAnsi="Menlo"/>
          <w:sz w:val="18"/>
          <w:szCs w:val="18"/>
          <w:shd w:fill="EEF1F5" w:color="auto" w:val="clear"/>
        </w:rPr>
        <w:t xml:space="preserve">majority_H(ε)</w:t>
      </w:r>
      <w:r>
        <w:rPr>
          <w:rFonts w:ascii="Calibri" w:cs="Calibri" w:eastAsia="PingFang SC" w:hAnsi="Calibri"/>
        </w:rPr>
        <w:t xml:space="preserve">; </w:t>
      </w:r>
      <w:r>
        <w:rPr>
          <w:rFonts w:ascii="Menlo" w:cs="Menlo" w:eastAsia="PingFang SC" w:hAnsi="Menlo"/>
          <w:sz w:val="18"/>
          <w:szCs w:val="18"/>
          <w:shd w:fill="EEF1F5" w:color="auto" w:val="clear"/>
        </w:rPr>
        <w:t xml:space="preserve">fitted_logit(θ)</w:t>
      </w:r>
      <w:r>
        <w:rPr>
          <w:rFonts w:ascii="Calibri" w:cs="Calibri" w:eastAsia="PingFang SC" w:hAnsi="Calibri"/>
        </w:rPr>
        <w:t xml:space="preserve"> (§6.1, P2-9); </w:t>
      </w:r>
      <w:r>
        <w:rPr>
          <w:rFonts w:ascii="Menlo" w:cs="Menlo" w:eastAsia="PingFang SC" w:hAnsi="Menlo"/>
          <w:sz w:val="18"/>
          <w:szCs w:val="18"/>
          <w:shd w:fill="EEF1F5" w:color="auto" w:val="clear"/>
        </w:rPr>
        <w:t xml:space="preserve">scripted_fixed</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Each null runs 10 000 seeds per cell with the vectorized implementation (</w:t>
      </w:r>
      <w:r>
        <w:rPr>
          <w:rFonts w:ascii="Menlo" w:cs="Menlo" w:eastAsia="PingFang SC" w:hAnsi="Menlo"/>
          <w:sz w:val="18"/>
          <w:szCs w:val="18"/>
          <w:shd w:fill="EEF1F5" w:color="auto" w:val="clear"/>
        </w:rPr>
        <w:t xml:space="preserve">nulls.py</w:t>
      </w:r>
      <w:r>
        <w:rPr>
          <w:rFonts w:ascii="Calibri" w:cs="Calibri" w:eastAsia="PingFang SC" w:hAnsi="Calibri"/>
        </w:rPr>
        <w:t xml:space="preserve">), using matched p0 per label set.</w:t>
      </w:r>
    </w:p>
    <w:p>
      <w:pPr>
        <w:spacing w:after="60"/>
      </w:pPr>
    </w:p>
    <w:p>
      <w:pPr>
        <w:pStyle w:val="Heading2"/>
      </w:pPr>
      <w:r>
        <w:rPr>
          <w:rFonts w:ascii="Calibri" w:cs="Calibri" w:eastAsia="PingFang SC" w:hAnsi="Calibri"/>
        </w:rPr>
        <w:t xml:space="preserve">3.8 Exploratory blocks (P3-1, P3-2, P3-4)</w:t>
      </w:r>
    </w:p>
    <w:p>
      <w:pPr>
        <w:pStyle w:val="ListParagraph"/>
        <w:numPr>
          <w:ilvl w:val="0"/>
          <w:numId w:val="2"/>
        </w:numPr>
        <w:spacing w:after="40"/>
      </w:pPr>
      <w:r>
        <w:rPr>
          <w:rFonts w:ascii="Calibri" w:cs="Calibri" w:eastAsia="PingFang SC" w:hAnsi="Calibri"/>
          <w:b/>
          <w:bCs/>
        </w:rPr>
        <w:t xml:space="preserve">Community (H5):</w:t>
      </w:r>
      <w:r>
        <w:rPr>
          <w:rFonts w:ascii="Calibri" w:cs="Calibri" w:eastAsia="PingFang SC" w:hAnsi="Calibri"/>
        </w:rPr>
        <w:t xml:space="preserve"> A2 settings (choices_only) with p_within ∈ {0.8, 0.9, 0.99}, 10 runs each.</w:t>
      </w:r>
    </w:p>
    <w:p>
      <w:pPr>
        <w:pStyle w:val="ListParagraph"/>
        <w:numPr>
          <w:ilvl w:val="0"/>
          <w:numId w:val="2"/>
        </w:numPr>
        <w:spacing w:after="40"/>
      </w:pPr>
      <w:r>
        <w:rPr>
          <w:rFonts w:ascii="Calibri" w:cs="Calibri" w:eastAsia="PingFang SC" w:hAnsi="Calibri"/>
          <w:b/>
          <w:bCs/>
        </w:rPr>
        <w:t xml:space="preserve">Star:</w:t>
      </w:r>
      <w:r>
        <w:rPr>
          <w:rFonts w:ascii="Calibri" w:cs="Calibri" w:eastAsia="PingFang SC" w:hAnsi="Calibri"/>
        </w:rPr>
        <w:t xml:space="preserve"> A2 settings with n_rounds scaled so that the median leaf reaches t_pc ≈ 50. For N = 24 that is about 1 150 rounds, 2 300 calls/run, about $0.7/run. 10 runs. Star is cheap (2 calls/round); the reason to downgrade it is low information, not cost.</w:t>
      </w:r>
    </w:p>
    <w:p>
      <w:pPr>
        <w:pStyle w:val="ListParagraph"/>
        <w:numPr>
          <w:ilvl w:val="0"/>
          <w:numId w:val="2"/>
        </w:numPr>
        <w:spacing w:after="40"/>
      </w:pPr>
      <w:r>
        <w:rPr>
          <w:rFonts w:ascii="Calibri" w:cs="Calibri" w:eastAsia="PingFang SC" w:hAnsi="Calibri"/>
          <w:b/>
          <w:bCs/>
        </w:rPr>
        <w:t xml:space="preserve">Committed minority (E4):</w:t>
      </w:r>
      <w:r>
        <w:rPr>
          <w:rFonts w:ascii="Calibri" w:cs="Calibri" w:eastAsia="PingFang SC" w:hAnsi="Calibri"/>
        </w:rPr>
        <w:t xml:space="preserve"> N = 48, A2 settings, frac ∈ {2, 5, 10, 15, 20, 25, 30} %, 5 runs each. Fit a logistic tipping curve. Explicitly exploratory.</w:t>
      </w:r>
    </w:p>
    <w:p>
      <w:pPr>
        <w:pStyle w:val="ListParagraph"/>
        <w:numPr>
          <w:ilvl w:val="0"/>
          <w:numId w:val="2"/>
        </w:numPr>
        <w:spacing w:after="40"/>
      </w:pPr>
      <w:r>
        <w:rPr>
          <w:rFonts w:ascii="Calibri" w:cs="Calibri" w:eastAsia="PingFang SC" w:hAnsi="Calibri"/>
          <w:b/>
          <w:bCs/>
        </w:rPr>
        <w:t xml:space="preserve">Temperature (E3):</w:t>
      </w:r>
      <w:r>
        <w:rPr>
          <w:rFonts w:ascii="Calibri" w:cs="Calibri" w:eastAsia="PingFang SC" w:hAnsi="Calibri"/>
        </w:rPr>
        <w:t xml:space="preserve"> in the pilot, Haiku at T ∈ {0.7, 1.0} on the core cells. The confirmatory value is chosen in the pilot (⚑ D19). The other value is run as a robustness replicate of B1/B2 only.</w:t>
      </w:r>
    </w:p>
    <w:p>
      <w:pPr>
        <w:spacing w:after="60"/>
      </w:pPr>
    </w:p>
    <w:p>
      <w:pPr>
        <w:pStyle w:val="Heading2"/>
      </w:pPr>
      <w:r>
        <w:rPr>
          <w:rFonts w:ascii="Calibri" w:cs="Calibri" w:eastAsia="PingFang SC" w:hAnsi="Calibri"/>
        </w:rPr>
        <w:t xml:space="preserve">3.9 Pilot → preregistration (P3-6)</w:t>
      </w:r>
    </w:p>
    <w:p>
      <w:pPr>
        <w:pStyle w:val="ListParagraph"/>
        <w:numPr>
          <w:ilvl w:val="0"/>
          <w:numId w:val="3"/>
        </w:numPr>
        <w:spacing w:after="40"/>
      </w:pPr>
      <w:r>
        <w:rPr>
          <w:rFonts w:ascii="Calibri" w:cs="Calibri" w:eastAsia="PingFang SC" w:hAnsi="Calibri"/>
        </w:rPr>
        <w:t xml:space="preserve">Label sets: generate, human review, freeze. Run Study 0 per set.</w:t>
      </w:r>
    </w:p>
    <w:p>
      <w:pPr>
        <w:pStyle w:val="ListParagraph"/>
        <w:numPr>
          <w:ilvl w:val="0"/>
          <w:numId w:val="3"/>
        </w:numPr>
        <w:spacing w:after="40"/>
      </w:pPr>
      <w:r>
        <w:rPr>
          <w:rFonts w:ascii="Calibri" w:cs="Calibri" w:eastAsia="PingFang SC" w:hAnsi="Calibri"/>
        </w:rPr>
        <w:t xml:space="preserve">Pilot: 6 core cells × 4 (label set, seed) pairs × 2 temperatures. Estimate plateau t_pc, run-level SD of entropy_final, invalid rates per condition, and p0_A / p0_B.</w:t>
      </w:r>
    </w:p>
    <w:p>
      <w:pPr>
        <w:pStyle w:val="ListParagraph"/>
        <w:numPr>
          <w:ilvl w:val="0"/>
          <w:numId w:val="3"/>
        </w:numPr>
        <w:spacing w:after="40"/>
      </w:pPr>
      <w:r>
        <w:rPr>
          <w:rFonts w:ascii="Calibri" w:cs="Calibri" w:eastAsia="PingFang SC" w:hAnsi="Calibri"/>
        </w:rPr>
        <w:t xml:space="preserve">Probes: P-LOCK (gives ε and the noise floor), P-CF (gives θ for fitted_logit), P-MC (human coding).</w:t>
      </w:r>
    </w:p>
    <w:p>
      <w:pPr>
        <w:pStyle w:val="ListParagraph"/>
        <w:numPr>
          <w:ilvl w:val="0"/>
          <w:numId w:val="3"/>
        </w:numPr>
        <w:spacing w:after="40"/>
      </w:pPr>
      <w:r>
        <w:rPr>
          <w:rFonts w:ascii="Calibri" w:cs="Calibri" w:eastAsia="PingFang SC" w:hAnsi="Calibri"/>
        </w:rPr>
        <w:t xml:space="preserve">Nulls and the </w:t>
      </w:r>
      <w:r>
        <w:rPr>
          <w:rFonts w:ascii="Calibri" w:cs="Calibri" w:eastAsia="PingFang SC" w:hAnsi="Calibri"/>
          <w:b/>
          <w:bCs/>
        </w:rPr>
        <w:t xml:space="preserve">power simulation</w:t>
      </w:r>
      <w:r>
        <w:rPr>
          <w:rFonts w:ascii="Calibri" w:cs="Calibri" w:eastAsia="PingFang SC" w:hAnsi="Calibri"/>
        </w:rPr>
        <w:t xml:space="preserve"> (§7.7). Set n_rounds = max(3 × the upper quartile of plateau t_pc over cells, 100). Set the number of seeds and the SESOI.</w:t>
      </w:r>
    </w:p>
    <w:p>
      <w:pPr>
        <w:pStyle w:val="ListParagraph"/>
        <w:numPr>
          <w:ilvl w:val="0"/>
          <w:numId w:val="3"/>
        </w:numPr>
        <w:spacing w:after="40"/>
      </w:pPr>
      <w:r>
        <w:rPr>
          <w:rFonts w:ascii="Calibri" w:cs="Calibri" w:eastAsia="PingFang SC" w:hAnsi="Calibri"/>
        </w:rPr>
        <w:t xml:space="preserve">Freeze templates (v2 hashes), label sets, schema, model snapshot and the analysis script; export the prereg bundle (§8.6); preregister.</w:t>
      </w:r>
    </w:p>
    <w:p>
      <w:pPr>
        <w:pStyle w:val="ListParagraph"/>
        <w:numPr>
          <w:ilvl w:val="0"/>
          <w:numId w:val="3"/>
        </w:numPr>
        <w:spacing w:after="40"/>
      </w:pPr>
      <w:r>
        <w:rPr>
          <w:rFonts w:ascii="Calibri" w:cs="Calibri" w:eastAsia="PingFang SC" w:hAnsi="Calibri"/>
        </w:rPr>
        <w:t xml:space="preserve">Confirmatory runs, </w:t>
      </w:r>
      <w:r>
        <w:rPr>
          <w:rFonts w:ascii="Calibri" w:cs="Calibri" w:eastAsia="PingFang SC" w:hAnsi="Calibri"/>
          <w:b/>
          <w:bCs/>
        </w:rPr>
        <w:t xml:space="preserve">interleaved</w:t>
      </w:r>
      <w:r>
        <w:rPr>
          <w:rFonts w:ascii="Calibri" w:cs="Calibri" w:eastAsia="PingFang SC" w:hAnsi="Calibri"/>
        </w:rPr>
        <w:t xml:space="preserve"> in a random cell order (§8.5). Pilot data are never pooled.</w:t>
      </w:r>
    </w:p>
    <w:p>
      <w:pPr>
        <w:spacing w:after="60"/>
      </w:pPr>
    </w:p>
    <w:p>
      <w:pPr>
        <w:pStyle w:val="Heading2"/>
      </w:pPr>
      <w:r>
        <w:rPr>
          <w:rFonts w:ascii="Calibri" w:cs="Calibri" w:eastAsia="PingFang SC" w:hAnsi="Calibri"/>
        </w:rPr>
        <w:t xml:space="preserve">3.10 Second model family (P2-7)</w:t>
      </w:r>
    </w:p>
    <w:p>
      <w:pPr>
        <w:pStyle w:val="ListParagraph"/>
        <w:numPr>
          <w:ilvl w:val="0"/>
          <w:numId w:val="2"/>
        </w:numPr>
        <w:spacing w:after="40"/>
      </w:pPr>
      <w:r>
        <w:rPr>
          <w:rFonts w:ascii="Calibri" w:cs="Calibri" w:eastAsia="PingFang SC" w:hAnsi="Calibri"/>
        </w:rPr>
        <w:t xml:space="preserve">An open-weights instruct model (Qwen or Llama family) served by an OpenAI-compatible server that supports </w:t>
      </w:r>
      <w:r>
        <w:rPr>
          <w:rFonts w:ascii="Menlo" w:cs="Menlo" w:eastAsia="PingFang SC" w:hAnsi="Menlo"/>
          <w:sz w:val="18"/>
          <w:szCs w:val="18"/>
          <w:shd w:fill="EEF1F5" w:color="auto" w:val="clear"/>
        </w:rPr>
        <w:t xml:space="preserve">logprobs</w:t>
      </w:r>
      <w:r>
        <w:rPr>
          <w:rFonts w:ascii="Calibri" w:cs="Calibri" w:eastAsia="PingFang SC" w:hAnsi="Calibri"/>
        </w:rPr>
        <w:t xml:space="preserve"> and </w:t>
      </w:r>
      <w:r>
        <w:rPr>
          <w:rFonts w:ascii="Menlo" w:cs="Menlo" w:eastAsia="PingFang SC" w:hAnsi="Menlo"/>
          <w:sz w:val="18"/>
          <w:szCs w:val="18"/>
          <w:shd w:fill="EEF1F5" w:color="auto" w:val="clear"/>
        </w:rPr>
        <w:t xml:space="preserve">seed</w:t>
      </w:r>
      <w:r>
        <w:rPr>
          <w:rFonts w:ascii="Calibri" w:cs="Calibri" w:eastAsia="PingFang SC" w:hAnsi="Calibri"/>
        </w:rPr>
        <w:t xml:space="preserve"> (self-hosted vLLM, or a hosted provider; ⚑ D13).</w:t>
      </w:r>
    </w:p>
    <w:p>
      <w:pPr>
        <w:pStyle w:val="ListParagraph"/>
        <w:numPr>
          <w:ilvl w:val="0"/>
          <w:numId w:val="2"/>
        </w:numPr>
        <w:spacing w:after="40"/>
      </w:pPr>
      <w:r>
        <w:rPr>
          <w:rFonts w:ascii="Calibri" w:cs="Calibri" w:eastAsia="PingFang SC" w:hAnsi="Calibri"/>
        </w:rPr>
        <w:t xml:space="preserve">Replicates the 6 core cells (10 label sets × 2 seeds) and all probes.</w:t>
      </w:r>
    </w:p>
    <w:p>
      <w:pPr>
        <w:pStyle w:val="ListParagraph"/>
        <w:numPr>
          <w:ilvl w:val="0"/>
          <w:numId w:val="2"/>
        </w:numPr>
        <w:spacing w:after="40"/>
      </w:pPr>
      <w:r>
        <w:rPr>
          <w:rFonts w:ascii="Calibri" w:cs="Calibri" w:eastAsia="PingFang SC" w:hAnsi="Calibri"/>
        </w:rPr>
        <w:t xml:space="preserve">With logprobs, p0 and the probe responses are </w:t>
      </w:r>
      <w:r>
        <w:rPr>
          <w:rFonts w:ascii="Calibri" w:cs="Calibri" w:eastAsia="PingFang SC" w:hAnsi="Calibri"/>
          <w:b/>
          <w:bCs/>
        </w:rPr>
        <w:t xml:space="preserve">exact label probabilities</w:t>
      </w:r>
      <w:r>
        <w:rPr>
          <w:rFonts w:ascii="Calibri" w:cs="Calibri" w:eastAsia="PingFang SC" w:hAnsi="Calibri"/>
        </w:rPr>
        <w:t xml:space="preserve">: the sum of token logprobs of each label continuation under the chat template. This needs far fewer calls.</w:t>
      </w:r>
    </w:p>
    <w:p>
      <w:pPr>
        <w:spacing w:after="60"/>
      </w:pPr>
    </w:p>
    <w:p>
      <w:pPr>
        <w:pBdr>
          <w:bottom w:val="single" w:color="C9CED6" w:sz="6" w:space="1"/>
        </w:pBdr>
        <w:spacing w:after="120"/>
      </w:pPr>
    </w:p>
    <w:p>
      <w:pPr>
        <w:pStyle w:val="Heading1"/>
      </w:pPr>
      <w:r>
        <w:rPr>
          <w:rFonts w:ascii="Calibri" w:cs="Calibri" w:eastAsia="PingFang SC" w:hAnsi="Calibri"/>
        </w:rPr>
        <w:t xml:space="preserve">4. Template v2 (verbatim changes)</w:t>
      </w:r>
    </w:p>
    <w:p>
      <w:pPr>
        <w:spacing w:after="120"/>
      </w:pPr>
      <w:r>
        <w:rPr>
          <w:rFonts w:ascii="Calibri" w:cs="Calibri" w:eastAsia="PingFang SC" w:hAnsi="Calibri"/>
        </w:rPr>
        <w:t xml:space="preserve">Agent id line: </w:t>
      </w:r>
      <w:r>
        <w:rPr>
          <w:rFonts w:ascii="Calibri" w:cs="Calibri" w:eastAsia="PingFang SC" w:hAnsi="Calibri"/>
          <w:b/>
          <w:bCs/>
        </w:rPr>
        <w:t xml:space="preserve">removed by default</w:t>
      </w:r>
      <w:r>
        <w:rPr>
          <w:rFonts w:ascii="Calibri" w:cs="Calibri" w:eastAsia="PingFang SC" w:hAnsi="Calibri"/>
        </w:rPr>
        <w:t xml:space="preserve"> (</w:t>
      </w:r>
      <w:r>
        <w:rPr>
          <w:rFonts w:ascii="Menlo" w:cs="Menlo" w:eastAsia="PingFang SC" w:hAnsi="Menlo"/>
          <w:sz w:val="18"/>
          <w:szCs w:val="18"/>
          <w:shd w:fill="EEF1F5" w:color="auto" w:val="clear"/>
        </w:rPr>
        <w:t xml:space="preserve">show_own_agent_id = false</w:t>
      </w:r>
      <w:r>
        <w:rPr>
          <w:rFonts w:ascii="Calibri" w:cs="Calibri" w:eastAsia="PingFang SC" w:hAnsi="Calibri"/>
        </w:rPr>
        <w:t xml:space="preserve">). The robustness cell </w:t>
      </w:r>
      <w:r>
        <w:rPr>
          <w:rFonts w:ascii="Menlo" w:cs="Menlo" w:eastAsia="PingFang SC" w:hAnsi="Menlo"/>
          <w:sz w:val="18"/>
          <w:szCs w:val="18"/>
          <w:shd w:fill="EEF1F5" w:color="auto" w:val="clear"/>
        </w:rPr>
        <w:t xml:space="preserve">id_shown</w:t>
      </w:r>
      <w:r>
        <w:rPr>
          <w:rFonts w:ascii="Calibri" w:cs="Calibri" w:eastAsia="PingFang SC" w:hAnsi="Calibri"/>
        </w:rPr>
        <w:t xml:space="preserve"> renders </w:t>
      </w:r>
      <w:r>
        <w:rPr>
          <w:rFonts w:ascii="Menlo" w:cs="Menlo" w:eastAsia="PingFang SC" w:hAnsi="Menlo"/>
          <w:sz w:val="18"/>
          <w:szCs w:val="18"/>
          <w:shd w:fill="EEF1F5" w:color="auto" w:val="clear"/>
        </w:rPr>
        <w:t xml:space="preserve">You are participant {agent_id}.</w:t>
      </w:r>
      <w:r>
        <w:rPr>
          <w:rFonts w:ascii="Calibri" w:cs="Calibri" w:eastAsia="PingFang SC" w:hAnsi="Calibri"/>
        </w:rPr>
        <w:t xml:space="preserve"> with the aNN ids.</w:t>
      </w:r>
    </w:p>
    <w:p>
      <w:pPr>
        <w:spacing w:after="120"/>
      </w:pPr>
      <w:r>
        <w:rPr>
          <w:rFonts w:ascii="Menlo" w:cs="Menlo" w:eastAsia="PingFang SC" w:hAnsi="Menlo"/>
          <w:sz w:val="18"/>
          <w:szCs w:val="18"/>
          <w:shd w:fill="EEF1F5" w:color="auto" w:val="clear"/>
        </w:rPr>
        <w:t xml:space="preserve">interaction_block.txt</w:t>
      </w:r>
      <w:r>
        <w:rPr>
          <w:rFonts w:ascii="Calibri" w:cs="Calibri" w:eastAsia="PingFang SC" w:hAnsi="Calibri"/>
        </w:rPr>
        <w:t xml:space="preserve"> (own_and_partner and memory-none cells; unchanged from v1):</w:t>
      </w:r>
    </w:p>
    <w:p>
      <w:pPr>
        <w:shd w:fill="F3F5F8" w:color="auto" w:val="clear"/>
        <w:spacing w:after="0" w:before="80" w:line="240"/>
        <w:ind w:left="120" w:right="120"/>
      </w:pPr>
      <w:r>
        <w:rPr>
          <w:rFonts w:ascii="Menlo" w:cs="Menlo" w:eastAsia="PingFang SC" w:hAnsi="Menlo"/>
          <w:sz w:val="17"/>
          <w:szCs w:val="17"/>
        </w:rPr>
        <w:t xml:space="preserve">You are paired with another participant, who chooses from the same list at the same time.</w:t>
      </w:r>
    </w:p>
    <w:p>
      <w:pPr>
        <w:shd w:fill="F3F5F8" w:color="auto" w:val="clear"/>
        <w:spacing w:after="140" w:before="0" w:line="240"/>
        <w:ind w:left="120" w:right="120"/>
      </w:pPr>
      <w:r>
        <w:rPr>
          <w:rFonts w:ascii="Menlo" w:cs="Menlo" w:eastAsia="PingFang SC" w:hAnsi="Menlo"/>
          <w:sz w:val="17"/>
          <w:szCs w:val="17"/>
        </w:rPr>
        <w:t xml:space="preserve">After both choices are submitted, each of you is shown the other's choice.</w:t>
      </w:r>
    </w:p>
    <w:p>
      <w:pPr>
        <w:spacing w:after="120"/>
      </w:pPr>
      <w:r>
        <w:rPr>
          <w:rFonts w:ascii="Menlo" w:cs="Menlo" w:eastAsia="PingFang SC" w:hAnsi="Menlo"/>
          <w:sz w:val="18"/>
          <w:szCs w:val="18"/>
          <w:shd w:fill="EEF1F5" w:color="auto" w:val="clear"/>
        </w:rPr>
        <w:t xml:space="preserve">interaction_block_own_only.txt</w:t>
      </w:r>
      <w:r>
        <w:rPr>
          <w:rFonts w:ascii="Calibri" w:cs="Calibri" w:eastAsia="PingFang SC" w:hAnsi="Calibri"/>
        </w:rPr>
        <w:t xml:space="preserve"> (</w:t>
      </w:r>
      <w:r>
        <w:rPr>
          <w:rFonts w:ascii="Calibri" w:cs="Calibri" w:eastAsia="PingFang SC" w:hAnsi="Calibri"/>
          <w:b/>
          <w:bCs/>
        </w:rPr>
        <w:t xml:space="preserve">new</w:t>
      </w:r>
      <w:r>
        <w:rPr>
          <w:rFonts w:ascii="Calibri" w:cs="Calibri" w:eastAsia="PingFang SC" w:hAnsi="Calibri"/>
        </w:rPr>
        <w:t xml:space="preserve">, own_only cells):</w:t>
      </w:r>
    </w:p>
    <w:p>
      <w:pPr>
        <w:shd w:fill="F3F5F8" w:color="auto" w:val="clear"/>
        <w:spacing w:after="140" w:before="80" w:line="240"/>
        <w:ind w:left="120" w:right="120"/>
      </w:pPr>
      <w:r>
        <w:rPr>
          <w:rFonts w:ascii="Menlo" w:cs="Menlo" w:eastAsia="PingFang SC" w:hAnsi="Menlo"/>
          <w:sz w:val="17"/>
          <w:szCs w:val="17"/>
        </w:rPr>
        <w:t xml:space="preserve">You are paired with another participant, who chooses from the same list at the same time.</w:t>
      </w:r>
    </w:p>
    <w:p>
      <w:pPr>
        <w:spacing w:after="120"/>
      </w:pPr>
      <w:r>
        <w:rPr>
          <w:rFonts w:ascii="Menlo" w:cs="Menlo" w:eastAsia="PingFang SC" w:hAnsi="Menlo"/>
          <w:sz w:val="18"/>
          <w:szCs w:val="18"/>
          <w:shd w:fill="EEF1F5" w:color="auto" w:val="clear"/>
        </w:rPr>
        <w:t xml:space="preserve">payoff_block.txt</w:t>
      </w:r>
      <w:r>
        <w:rPr>
          <w:rFonts w:ascii="Calibri" w:cs="Calibri" w:eastAsia="PingFang SC" w:hAnsi="Calibri"/>
        </w:rPr>
        <w:t xml:space="preserve"> (</w:t>
      </w:r>
      <w:r>
        <w:rPr>
          <w:rFonts w:ascii="Calibri" w:cs="Calibri" w:eastAsia="PingFang SC" w:hAnsi="Calibri"/>
          <w:b/>
          <w:bCs/>
        </w:rPr>
        <w:t xml:space="preserve">changed</w:t>
      </w:r>
      <w:r>
        <w:rPr>
          <w:rFonts w:ascii="Calibri" w:cs="Calibri" w:eastAsia="PingFang SC" w:hAnsi="Calibri"/>
        </w:rPr>
        <w:t xml:space="preserve">: the objective sentence):</w:t>
      </w:r>
    </w:p>
    <w:p>
      <w:pPr>
        <w:shd w:fill="F3F5F8" w:color="auto" w:val="clear"/>
        <w:spacing w:after="0" w:before="80" w:line="240"/>
        <w:ind w:left="120" w:right="120"/>
      </w:pPr>
      <w:r>
        <w:rPr>
          <w:rFonts w:ascii="Menlo" w:cs="Menlo" w:eastAsia="PingFang SC" w:hAnsi="Menlo"/>
          <w:sz w:val="17"/>
          <w:szCs w:val="17"/>
        </w:rPr>
        <w:t xml:space="preserve">Scoring rule for this pairing only:</w:t>
      </w:r>
    </w:p>
    <w:p>
      <w:pPr>
        <w:shd w:fill="F3F5F8" w:color="auto" w:val="clear"/>
        <w:spacing w:after="0" w:before="0" w:line="240"/>
        <w:ind w:left="120" w:right="120"/>
      </w:pPr>
      <w:r>
        <w:rPr>
          <w:rFonts w:ascii="Menlo" w:cs="Menlo" w:eastAsia="PingFang SC" w:hAnsi="Menlo"/>
          <w:sz w:val="17"/>
          <w:szCs w:val="17"/>
        </w:rPr>
        <w:t xml:space="preserve">If you and the other participant choose the same label, you receive {match_payoff} points.</w:t>
      </w:r>
    </w:p>
    <w:p>
      <w:pPr>
        <w:shd w:fill="F3F5F8" w:color="auto" w:val="clear"/>
        <w:spacing w:after="0" w:before="0" w:line="240"/>
        <w:ind w:left="120" w:right="120"/>
      </w:pPr>
      <w:r>
        <w:rPr>
          <w:rFonts w:ascii="Menlo" w:cs="Menlo" w:eastAsia="PingFang SC" w:hAnsi="Menlo"/>
          <w:sz w:val="17"/>
          <w:szCs w:val="17"/>
        </w:rPr>
        <w:t xml:space="preserve">If you choose different labels, you receive {mismatch_payoff} points.</w:t>
      </w:r>
    </w:p>
    <w:p>
      <w:pPr>
        <w:shd w:fill="F3F5F8" w:color="auto" w:val="clear"/>
        <w:spacing w:after="0" w:before="0" w:line="240"/>
        <w:ind w:left="120" w:right="120"/>
      </w:pPr>
      <w:r>
        <w:rPr>
          <w:rFonts w:ascii="Menlo" w:cs="Menlo" w:eastAsia="PingFang SC" w:hAnsi="Menlo"/>
          <w:sz w:val="17"/>
          <w:szCs w:val="17"/>
        </w:rPr>
        <w:t xml:space="preserve">Your objective is to maximize your own points.</w:t>
      </w:r>
    </w:p>
    <w:p>
      <w:pPr>
        <w:shd w:fill="F3F5F8" w:color="auto" w:val="clear"/>
        <w:spacing w:after="140" w:before="0" w:line="240"/>
        <w:ind w:left="120" w:right="120"/>
      </w:pPr>
      <w:r>
        <w:rPr>
          <w:rFonts w:ascii="Menlo" w:cs="Menlo" w:eastAsia="PingFang SC" w:hAnsi="Menlo"/>
          <w:sz w:val="17"/>
          <w:szCs w:val="17"/>
        </w:rPr>
        <w:t xml:space="preserve">{cumulative_line}</w:t>
      </w:r>
    </w:p>
    <w:p>
      <w:pPr>
        <w:spacing w:after="120"/>
      </w:pPr>
      <w:r>
        <w:rPr>
          <w:rFonts w:ascii="Calibri" w:cs="Calibri" w:eastAsia="PingFang SC" w:hAnsi="Calibri"/>
        </w:rPr>
        <w:t xml:space="preserve">⚑ D11: accept these three template changes. "A situation is labeled s0." stays for fidelity with the brief. The id "s0" could hint at other situations; this is reported as a minor limitation.</w:t>
      </w:r>
    </w:p>
    <w:p>
      <w:pPr>
        <w:spacing w:after="120"/>
      </w:pPr>
      <w:r>
        <w:rPr>
          <w:rFonts w:ascii="Menlo" w:cs="Menlo" w:eastAsia="PingFang SC" w:hAnsi="Menlo"/>
          <w:sz w:val="18"/>
          <w:szCs w:val="18"/>
          <w:shd w:fill="EEF1F5" w:color="auto" w:val="clear"/>
        </w:rPr>
        <w:t xml:space="preserve">TEMPLATE_VERSION = "v2"</w:t>
      </w:r>
      <w:r>
        <w:rPr>
          <w:rFonts w:ascii="Calibri" w:cs="Calibri" w:eastAsia="PingFang SC" w:hAnsi="Calibri"/>
        </w:rPr>
        <w:t xml:space="preserve">. Both v1 and v2 files stay in the repo; the manifest records the version and the hashes.</w:t>
      </w:r>
    </w:p>
    <w:p>
      <w:pPr>
        <w:pBdr>
          <w:bottom w:val="single" w:color="C9CED6" w:sz="6" w:space="1"/>
        </w:pBdr>
        <w:spacing w:after="120"/>
      </w:pPr>
    </w:p>
    <w:p>
      <w:pPr>
        <w:pStyle w:val="Heading1"/>
      </w:pPr>
      <w:r>
        <w:rPr>
          <w:rFonts w:ascii="Calibri" w:cs="Calibri" w:eastAsia="PingFang SC" w:hAnsi="Calibri"/>
        </w:rPr>
        <w:t xml:space="preserve">5. Metrics (revised)</w:t>
      </w:r>
    </w:p>
    <w:p>
      <w:pPr>
        <w:pStyle w:val="Heading2"/>
      </w:pPr>
      <w:r>
        <w:rPr>
          <w:rFonts w:ascii="Calibri" w:cs="Calibri" w:eastAsia="PingFang SC" w:hAnsi="Calibri"/>
        </w:rPr>
        <w:t xml:space="preserve">5.1 Run-level primary outcome (P2-4)</w:t>
      </w:r>
    </w:p>
    <w:p>
      <w:pPr>
        <w:spacing w:after="120"/>
      </w:pPr>
      <w:r>
        <w:rPr>
          <w:rFonts w:ascii="Menlo" w:cs="Menlo" w:eastAsia="PingFang SC" w:hAnsi="Menlo"/>
          <w:sz w:val="18"/>
          <w:szCs w:val="18"/>
          <w:shd w:fill="EEF1F5" w:color="auto" w:val="clear"/>
        </w:rPr>
        <w:t xml:space="preserve">entropy_final</w:t>
      </w:r>
      <w:r>
        <w:rPr>
          <w:rFonts w:ascii="Calibri" w:cs="Calibri" w:eastAsia="PingFang SC" w:hAnsi="Calibri"/>
        </w:rPr>
        <w:t xml:space="preserve"> = mean over the last 20 % of rounds of </w:t>
      </w:r>
      <w:r>
        <w:rPr>
          <w:rFonts w:ascii="Menlo" w:cs="Menlo" w:eastAsia="PingFang SC" w:hAnsi="Menlo"/>
          <w:sz w:val="18"/>
          <w:szCs w:val="18"/>
          <w:shd w:fill="EEF1F5" w:color="auto" w:val="clear"/>
        </w:rPr>
        <w:t xml:space="preserve">state_entropy_norm</w:t>
      </w:r>
      <w:r>
        <w:rPr>
          <w:rFonts w:ascii="Calibri" w:cs="Calibri" w:eastAsia="PingFang SC" w:hAnsi="Calibri"/>
        </w:rPr>
        <w:t xml:space="preserve">, where state = each agent's latest valid choice. Written to </w:t>
      </w:r>
      <w:r>
        <w:rPr>
          <w:rFonts w:ascii="Menlo" w:cs="Menlo" w:eastAsia="PingFang SC" w:hAnsi="Menlo"/>
          <w:sz w:val="18"/>
          <w:szCs w:val="18"/>
          <w:shd w:fill="EEF1F5" w:color="auto" w:val="clear"/>
        </w:rPr>
        <w:t xml:space="preserve">summary.json</w:t>
      </w:r>
      <w:r>
        <w:rPr>
          <w:rFonts w:ascii="Calibri" w:cs="Calibri" w:eastAsia="PingFang SC" w:hAnsi="Calibri"/>
        </w:rPr>
        <w:t xml:space="preserve">. One value per run.</w:t>
      </w:r>
    </w:p>
    <w:p>
      <w:pPr>
        <w:pStyle w:val="Heading2"/>
      </w:pPr>
      <w:r>
        <w:rPr>
          <w:rFonts w:ascii="Calibri" w:cs="Calibri" w:eastAsia="PingFang SC" w:hAnsi="Calibri"/>
        </w:rPr>
        <w:t xml:space="preserve">5.2 Noise floor and consensus threshold (critique of P2-4)</w:t>
      </w:r>
    </w:p>
    <w:p>
      <w:pPr>
        <w:pStyle w:val="ListParagraph"/>
        <w:numPr>
          <w:ilvl w:val="0"/>
          <w:numId w:val="2"/>
        </w:numPr>
        <w:spacing w:after="40"/>
      </w:pPr>
      <w:r>
        <w:rPr>
          <w:rFonts w:ascii="Calibri" w:cs="Calibri" w:eastAsia="PingFang SC" w:hAnsi="Calibri"/>
        </w:rPr>
        <w:t xml:space="preserve">The lock-in probe gives </w:t>
      </w:r>
      <w:r>
        <w:rPr>
          <w:rFonts w:ascii="Menlo" w:cs="Menlo" w:eastAsia="PingFang SC" w:hAnsi="Menlo"/>
          <w:sz w:val="18"/>
          <w:szCs w:val="18"/>
          <w:shd w:fill="EEF1F5" w:color="auto" w:val="clear"/>
        </w:rPr>
        <w:t xml:space="preserve">p_stay(k)</w:t>
      </w:r>
      <w:r>
        <w:rPr>
          <w:rFonts w:ascii="Calibri" w:cs="Calibri" w:eastAsia="PingFang SC" w:hAnsi="Calibri"/>
        </w:rPr>
        <w:t xml:space="preserve"> = P(choose k | buffer unanimous on k).</w:t>
      </w:r>
    </w:p>
    <w:p>
      <w:pPr>
        <w:pStyle w:val="ListParagraph"/>
        <w:numPr>
          <w:ilvl w:val="0"/>
          <w:numId w:val="2"/>
        </w:numPr>
        <w:spacing w:after="40"/>
      </w:pPr>
      <w:r>
        <w:rPr>
          <w:rFonts w:ascii="Calibri" w:cs="Calibri" w:eastAsia="PingFang SC" w:hAnsi="Calibri"/>
        </w:rPr>
        <w:t xml:space="preserve">The expected steady-state modal share of a fully converged population is about </w:t>
      </w:r>
      <w:r>
        <w:rPr>
          <w:rFonts w:ascii="Menlo" w:cs="Menlo" w:eastAsia="PingFang SC" w:hAnsi="Menlo"/>
          <w:sz w:val="18"/>
          <w:szCs w:val="18"/>
          <w:shd w:fill="EEF1F5" w:color="auto" w:val="clear"/>
        </w:rPr>
        <w:t xml:space="preserve">mean_k p_stay(k)</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The consensus threshold τ (default 0.9, D8) is </w:t>
      </w:r>
      <w:r>
        <w:rPr>
          <w:rFonts w:ascii="Calibri" w:cs="Calibri" w:eastAsia="PingFang SC" w:hAnsi="Calibri"/>
          <w:b/>
          <w:bCs/>
        </w:rPr>
        <w:t xml:space="preserve">validated</w:t>
      </w:r>
      <w:r>
        <w:rPr>
          <w:rFonts w:ascii="Calibri" w:cs="Calibri" w:eastAsia="PingFang SC" w:hAnsi="Calibri"/>
        </w:rPr>
        <w:t xml:space="preserve">: if the expected converged share is below τ + 0.03, set τ = expected share − 0.05 and preregister it.</w:t>
      </w:r>
    </w:p>
    <w:p>
      <w:pPr>
        <w:pStyle w:val="ListParagraph"/>
        <w:numPr>
          <w:ilvl w:val="0"/>
          <w:numId w:val="2"/>
        </w:numPr>
        <w:spacing w:after="40"/>
      </w:pPr>
      <w:r>
        <w:rPr>
          <w:rFonts w:ascii="Calibri" w:cs="Calibri" w:eastAsia="PingFang SC" w:hAnsi="Calibri"/>
        </w:rPr>
        <w:t xml:space="preserve">The noise floor comes from the probe, not from Study 0: Study 0 measures the unconditional prior, not stability after convergence.</w:t>
      </w:r>
    </w:p>
    <w:p>
      <w:pPr>
        <w:spacing w:after="60"/>
      </w:pPr>
    </w:p>
    <w:p>
      <w:pPr>
        <w:pStyle w:val="Heading2"/>
      </w:pPr>
      <w:r>
        <w:rPr>
          <w:rFonts w:ascii="Calibri" w:cs="Calibri" w:eastAsia="PingFang SC" w:hAnsi="Calibri"/>
        </w:rPr>
        <w:t xml:space="preserve">5.3 Ties (reply 6)</w:t>
      </w:r>
    </w:p>
    <w:p>
      <w:pPr>
        <w:pStyle w:val="ListParagraph"/>
        <w:numPr>
          <w:ilvl w:val="0"/>
          <w:numId w:val="2"/>
        </w:numPr>
        <w:spacing w:after="40"/>
      </w:pPr>
      <w:r>
        <w:rPr>
          <w:rFonts w:ascii="Calibri" w:cs="Calibri" w:eastAsia="PingFang SC" w:hAnsi="Calibri"/>
        </w:rPr>
        <w:t xml:space="preserve">Modal-label ties are broken by the </w:t>
      </w:r>
      <w:r>
        <w:rPr>
          <w:rFonts w:ascii="Menlo" w:cs="Menlo" w:eastAsia="PingFang SC" w:hAnsi="Menlo"/>
          <w:sz w:val="18"/>
          <w:szCs w:val="18"/>
          <w:shd w:fill="EEF1F5" w:color="auto" w:val="clear"/>
        </w:rPr>
        <w:t xml:space="preserve">tiebreak</w:t>
      </w:r>
      <w:r>
        <w:rPr>
          <w:rFonts w:ascii="Calibri" w:cs="Calibri" w:eastAsia="PingFang SC" w:hAnsi="Calibri"/>
        </w:rPr>
        <w:t xml:space="preserve"> RNG stream seeded by (seed, round), no longer alphabetically.</w:t>
      </w:r>
    </w:p>
    <w:p>
      <w:pPr>
        <w:pStyle w:val="ListParagraph"/>
        <w:numPr>
          <w:ilvl w:val="0"/>
          <w:numId w:val="2"/>
        </w:numPr>
        <w:spacing w:after="40"/>
      </w:pPr>
      <w:r>
        <w:rPr>
          <w:rFonts w:ascii="Menlo" w:cs="Menlo" w:eastAsia="PingFang SC" w:hAnsi="Menlo"/>
          <w:sz w:val="18"/>
          <w:szCs w:val="18"/>
          <w:shd w:fill="EEF1F5" w:color="auto" w:val="clear"/>
        </w:rPr>
        <w:t xml:space="preserve">population.csv</w:t>
      </w:r>
      <w:r>
        <w:rPr>
          <w:rFonts w:ascii="Calibri" w:cs="Calibri" w:eastAsia="PingFang SC" w:hAnsi="Calibri"/>
        </w:rPr>
        <w:t xml:space="preserve"> gets a </w:t>
      </w:r>
      <w:r>
        <w:rPr>
          <w:rFonts w:ascii="Menlo" w:cs="Menlo" w:eastAsia="PingFang SC" w:hAnsi="Menlo"/>
          <w:sz w:val="18"/>
          <w:szCs w:val="18"/>
          <w:shd w:fill="EEF1F5" w:color="auto" w:val="clear"/>
        </w:rPr>
        <w:t xml:space="preserve">modal_tie</w:t>
      </w:r>
      <w:r>
        <w:rPr>
          <w:rFonts w:ascii="Calibri" w:cs="Calibri" w:eastAsia="PingFang SC" w:hAnsi="Calibri"/>
        </w:rPr>
        <w:t xml:space="preserve"> flag.</w:t>
      </w:r>
    </w:p>
    <w:p>
      <w:pPr>
        <w:pStyle w:val="ListParagraph"/>
        <w:numPr>
          <w:ilvl w:val="0"/>
          <w:numId w:val="2"/>
        </w:numPr>
        <w:spacing w:after="40"/>
      </w:pPr>
      <w:r>
        <w:rPr>
          <w:rFonts w:ascii="Calibri" w:cs="Calibri" w:eastAsia="PingFang SC" w:hAnsi="Calibri"/>
        </w:rPr>
        <w:t xml:space="preserve">For the final winner (highest mean share over the last 20 %), ties are also broken by RNG, and </w:t>
      </w:r>
      <w:r>
        <w:rPr>
          <w:rFonts w:ascii="Menlo" w:cs="Menlo" w:eastAsia="PingFang SC" w:hAnsi="Menlo"/>
          <w:sz w:val="18"/>
          <w:szCs w:val="18"/>
          <w:shd w:fill="EEF1F5" w:color="auto" w:val="clear"/>
        </w:rPr>
        <w:t xml:space="preserve">winner_tie = true</w:t>
      </w:r>
      <w:r>
        <w:rPr>
          <w:rFonts w:ascii="Calibri" w:cs="Calibri" w:eastAsia="PingFang SC" w:hAnsi="Calibri"/>
        </w:rPr>
        <w:t xml:space="preserve"> is recorded. Tied runs are excluded from H4 in a sensitivity analysis.</w:t>
      </w:r>
    </w:p>
    <w:p>
      <w:pPr>
        <w:spacing w:after="60"/>
      </w:pPr>
    </w:p>
    <w:p>
      <w:pPr>
        <w:pStyle w:val="Heading2"/>
      </w:pPr>
      <w:r>
        <w:rPr>
          <w:rFonts w:ascii="Calibri" w:cs="Calibri" w:eastAsia="PingFang SC" w:hAnsi="Calibri"/>
        </w:rPr>
        <w:t xml:space="preserve">5.4 Choice-model export (P1-4, reply 3)</w:t>
      </w:r>
    </w:p>
    <w:p>
      <w:pPr>
        <w:spacing w:after="120"/>
      </w:pPr>
      <w:r>
        <w:rPr>
          <w:rFonts w:ascii="Calibri" w:cs="Calibri" w:eastAsia="PingFang SC" w:hAnsi="Calibri"/>
        </w:rPr>
        <w:t xml:space="preserve">One row per (choice, candidate label k) in </w:t>
      </w:r>
      <w:r>
        <w:rPr>
          <w:rFonts w:ascii="Menlo" w:cs="Menlo" w:eastAsia="PingFang SC" w:hAnsi="Menlo"/>
          <w:sz w:val="18"/>
          <w:szCs w:val="18"/>
          <w:shd w:fill="EEF1F5" w:color="auto" w:val="clear"/>
        </w:rPr>
        <w:t xml:space="preserve">choice-model.csv</w:t>
      </w:r>
      <w:r>
        <w:rPr>
          <w:rFonts w:ascii="Calibri" w:cs="Calibri" w:eastAsia="PingFang SC" w:hAnsi="Calibri"/>
        </w:rPr>
        <w:t xml:space="preserve">:</w:t>
      </w:r>
    </w:p>
    <w:p>
      <w:pPr>
        <w:pStyle w:val="ListParagraph"/>
        <w:numPr>
          <w:ilvl w:val="0"/>
          <w:numId w:val="2"/>
        </w:numPr>
        <w:spacing w:after="40"/>
      </w:pPr>
      <w:r>
        <w:rPr>
          <w:rFonts w:ascii="Menlo" w:cs="Menlo" w:eastAsia="PingFang SC" w:hAnsi="Menlo"/>
          <w:sz w:val="18"/>
          <w:szCs w:val="18"/>
          <w:shd w:fill="EEF1F5" w:color="auto" w:val="clear"/>
        </w:rPr>
        <w:t xml:space="preserve">chosen</w:t>
      </w:r>
    </w:p>
    <w:p>
      <w:pPr>
        <w:pStyle w:val="ListParagraph"/>
        <w:numPr>
          <w:ilvl w:val="0"/>
          <w:numId w:val="2"/>
        </w:numPr>
        <w:spacing w:after="40"/>
      </w:pPr>
      <w:r>
        <w:rPr>
          <w:rFonts w:ascii="Menlo" w:cs="Menlo" w:eastAsia="PingFang SC" w:hAnsi="Menlo"/>
          <w:sz w:val="18"/>
          <w:szCs w:val="18"/>
          <w:shd w:fill="EEF1F5" w:color="auto" w:val="clear"/>
        </w:rPr>
        <w:t xml:space="preserve">own_prev_visible</w:t>
      </w:r>
      <w:r>
        <w:rPr>
          <w:rFonts w:ascii="Calibri" w:cs="Calibri" w:eastAsia="PingFang SC" w:hAnsi="Calibri"/>
        </w:rPr>
        <w:t xml:space="preserve">: k is the most recent own record </w:t>
      </w:r>
      <w:r>
        <w:rPr>
          <w:rFonts w:ascii="Calibri" w:cs="Calibri" w:eastAsia="PingFang SC" w:hAnsi="Calibri"/>
          <w:i/>
          <w:iCs/>
        </w:rPr>
        <w:t xml:space="preserve">in this prompt</w:t>
      </w:r>
      <w:r>
        <w:rPr>
          <w:rFonts w:ascii="Calibri" w:cs="Calibri" w:eastAsia="PingFang SC" w:hAnsi="Calibri"/>
        </w:rPr>
        <w:t xml:space="preserve">; 0 when no record is shown</w:t>
      </w:r>
    </w:p>
    <w:p>
      <w:pPr>
        <w:pStyle w:val="ListParagraph"/>
        <w:numPr>
          <w:ilvl w:val="0"/>
          <w:numId w:val="2"/>
        </w:numPr>
        <w:spacing w:after="40"/>
      </w:pPr>
      <w:r>
        <w:rPr>
          <w:rFonts w:ascii="Menlo" w:cs="Menlo" w:eastAsia="PingFang SC" w:hAnsi="Menlo"/>
          <w:sz w:val="18"/>
          <w:szCs w:val="18"/>
          <w:shd w:fill="EEF1F5" w:color="auto" w:val="clear"/>
        </w:rPr>
        <w:t xml:space="preserve">own_prev_history</w:t>
      </w:r>
      <w:r>
        <w:rPr>
          <w:rFonts w:ascii="Calibri" w:cs="Calibri" w:eastAsia="PingFang SC" w:hAnsi="Calibri"/>
        </w:rPr>
        <w:t xml:space="preserve">: k was the last valid own choice at all (placebo in memory-none cells)</w:t>
      </w:r>
    </w:p>
    <w:p>
      <w:pPr>
        <w:pStyle w:val="ListParagraph"/>
        <w:numPr>
          <w:ilvl w:val="0"/>
          <w:numId w:val="2"/>
        </w:numPr>
        <w:spacing w:after="40"/>
      </w:pPr>
      <w:r>
        <w:rPr>
          <w:rFonts w:ascii="Menlo" w:cs="Menlo" w:eastAsia="PingFang SC" w:hAnsi="Menlo"/>
          <w:sz w:val="18"/>
          <w:szCs w:val="18"/>
          <w:shd w:fill="EEF1F5" w:color="auto" w:val="clear"/>
        </w:rPr>
        <w:t xml:space="preserve">own_count_H</w:t>
      </w:r>
      <w:r>
        <w:rPr>
          <w:rFonts w:ascii="Calibri" w:cs="Calibri" w:eastAsia="PingFang SC" w:hAnsi="Calibri"/>
        </w:rPr>
        <w:t xml:space="preserve">, </w:t>
      </w:r>
      <w:r>
        <w:rPr>
          <w:rFonts w:ascii="Menlo" w:cs="Menlo" w:eastAsia="PingFang SC" w:hAnsi="Menlo"/>
          <w:sz w:val="18"/>
          <w:szCs w:val="18"/>
          <w:shd w:fill="EEF1F5" w:color="auto" w:val="clear"/>
        </w:rPr>
        <w:t xml:space="preserve">partner_count_H</w:t>
      </w:r>
      <w:r>
        <w:rPr>
          <w:rFonts w:ascii="Calibri" w:cs="Calibri" w:eastAsia="PingFang SC" w:hAnsi="Calibri"/>
        </w:rPr>
        <w:t xml:space="preserve">: from rendered records only</w:t>
      </w:r>
    </w:p>
    <w:p>
      <w:pPr>
        <w:pStyle w:val="ListParagraph"/>
        <w:numPr>
          <w:ilvl w:val="0"/>
          <w:numId w:val="2"/>
        </w:numPr>
        <w:spacing w:after="40"/>
      </w:pPr>
      <w:r>
        <w:rPr>
          <w:rFonts w:ascii="Menlo" w:cs="Menlo" w:eastAsia="PingFang SC" w:hAnsi="Menlo"/>
          <w:sz w:val="18"/>
          <w:szCs w:val="18"/>
          <w:shd w:fill="EEF1F5" w:color="auto" w:val="clear"/>
        </w:rPr>
        <w:t xml:space="preserve">partner_last</w:t>
      </w:r>
      <w:r>
        <w:rPr>
          <w:rFonts w:ascii="Calibri" w:cs="Calibri" w:eastAsia="PingFang SC" w:hAnsi="Calibri"/>
        </w:rPr>
        <w:t xml:space="preserve">: the latest rendered record has partner = k</w:t>
      </w:r>
    </w:p>
    <w:p>
      <w:pPr>
        <w:pStyle w:val="ListParagraph"/>
        <w:numPr>
          <w:ilvl w:val="0"/>
          <w:numId w:val="2"/>
        </w:numPr>
        <w:spacing w:after="40"/>
      </w:pPr>
      <w:r>
        <w:rPr>
          <w:rFonts w:ascii="Menlo" w:cs="Menlo" w:eastAsia="PingFang SC" w:hAnsi="Menlo"/>
          <w:sz w:val="18"/>
          <w:szCs w:val="18"/>
          <w:shd w:fill="EEF1F5" w:color="auto" w:val="clear"/>
        </w:rPr>
        <w:t xml:space="preserve">matched_k</w:t>
      </w:r>
      <w:r>
        <w:rPr>
          <w:rFonts w:ascii="Calibri" w:cs="Calibri" w:eastAsia="PingFang SC" w:hAnsi="Calibri"/>
        </w:rPr>
        <w:t xml:space="preserve">: count of rendered records where self = partner = k (win-stay)</w:t>
      </w:r>
    </w:p>
    <w:p>
      <w:pPr>
        <w:pStyle w:val="ListParagraph"/>
        <w:numPr>
          <w:ilvl w:val="0"/>
          <w:numId w:val="2"/>
        </w:numPr>
        <w:spacing w:after="40"/>
      </w:pPr>
      <w:r>
        <w:rPr>
          <w:rFonts w:ascii="Menlo" w:cs="Menlo" w:eastAsia="PingFang SC" w:hAnsi="Menlo"/>
          <w:sz w:val="18"/>
          <w:szCs w:val="18"/>
          <w:shd w:fill="EEF1F5" w:color="auto" w:val="clear"/>
        </w:rPr>
        <w:t xml:space="preserve">recency_w_partner</w:t>
      </w:r>
      <w:r>
        <w:rPr>
          <w:rFonts w:ascii="Calibri" w:cs="Calibri" w:eastAsia="PingFang SC" w:hAnsi="Calibri"/>
        </w:rPr>
        <w:t xml:space="preserve">: Σ over partner-k records of w(age), with w = 1 / age</w:t>
      </w:r>
    </w:p>
    <w:p>
      <w:pPr>
        <w:pStyle w:val="ListParagraph"/>
        <w:numPr>
          <w:ilvl w:val="0"/>
          <w:numId w:val="2"/>
        </w:numPr>
        <w:spacing w:after="40"/>
      </w:pPr>
      <w:r>
        <w:rPr>
          <w:rFonts w:ascii="Menlo" w:cs="Menlo" w:eastAsia="PingFang SC" w:hAnsi="Menlo"/>
          <w:sz w:val="18"/>
          <w:szCs w:val="18"/>
          <w:shd w:fill="EEF1F5" w:color="auto" w:val="clear"/>
        </w:rPr>
        <w:t xml:space="preserve">position</w:t>
      </w:r>
      <w:r>
        <w:rPr>
          <w:rFonts w:ascii="Calibri" w:cs="Calibri" w:eastAsia="PingFang SC" w:hAnsi="Calibri"/>
        </w:rPr>
        <w:t xml:space="preserve"> (0-based) plus </w:t>
      </w:r>
      <w:r>
        <w:rPr>
          <w:rFonts w:ascii="Menlo" w:cs="Menlo" w:eastAsia="PingFang SC" w:hAnsi="Menlo"/>
          <w:sz w:val="18"/>
          <w:szCs w:val="18"/>
          <w:shd w:fill="EEF1F5" w:color="auto" w:val="clear"/>
        </w:rPr>
        <w:t xml:space="preserve">pos_first</w:t>
      </w:r>
      <w:r>
        <w:rPr>
          <w:rFonts w:ascii="Calibri" w:cs="Calibri" w:eastAsia="PingFang SC" w:hAnsi="Calibri"/>
        </w:rPr>
        <w:t xml:space="preserve"> and </w:t>
      </w:r>
      <w:r>
        <w:rPr>
          <w:rFonts w:ascii="Menlo" w:cs="Menlo" w:eastAsia="PingFang SC" w:hAnsi="Menlo"/>
          <w:sz w:val="18"/>
          <w:szCs w:val="18"/>
          <w:shd w:fill="EEF1F5" w:color="auto" w:val="clear"/>
        </w:rPr>
        <w:t xml:space="preserve">pos_last</w:t>
      </w:r>
      <w:r>
        <w:rPr>
          <w:rFonts w:ascii="Calibri" w:cs="Calibri" w:eastAsia="PingFang SC" w:hAnsi="Calibri"/>
        </w:rPr>
        <w:t xml:space="preserve"> indicators; analysts code full dummies</w:t>
      </w:r>
    </w:p>
    <w:p>
      <w:pPr>
        <w:pStyle w:val="ListParagraph"/>
        <w:numPr>
          <w:ilvl w:val="0"/>
          <w:numId w:val="2"/>
        </w:numPr>
        <w:spacing w:after="40"/>
      </w:pPr>
      <w:r>
        <w:rPr>
          <w:rFonts w:ascii="Menlo" w:cs="Menlo" w:eastAsia="PingFang SC" w:hAnsi="Menlo"/>
          <w:sz w:val="18"/>
          <w:szCs w:val="18"/>
          <w:shd w:fill="EEF1F5" w:color="auto" w:val="clear"/>
        </w:rPr>
        <w:t xml:space="preserve">log_p0_matched</w:t>
      </w:r>
      <w:r>
        <w:rPr>
          <w:rFonts w:ascii="Calibri" w:cs="Calibri" w:eastAsia="PingFang SC" w:hAnsi="Calibri"/>
        </w:rPr>
        <w:t xml:space="preserve"> (arm-matched, per label set)</w:t>
      </w:r>
    </w:p>
    <w:p>
      <w:pPr>
        <w:pStyle w:val="ListParagraph"/>
        <w:numPr>
          <w:ilvl w:val="0"/>
          <w:numId w:val="2"/>
        </w:numPr>
        <w:spacing w:after="40"/>
      </w:pPr>
      <w:r>
        <w:rPr>
          <w:rFonts w:ascii="Menlo" w:cs="Menlo" w:eastAsia="PingFang SC" w:hAnsi="Menlo"/>
          <w:sz w:val="18"/>
          <w:szCs w:val="18"/>
          <w:shd w:fill="EEF1F5" w:color="auto" w:val="clear"/>
        </w:rPr>
        <w:t xml:space="preserve">label_set_id</w:t>
      </w:r>
      <w:r>
        <w:rPr>
          <w:rFonts w:ascii="Calibri" w:cs="Calibri" w:eastAsia="PingFang SC" w:hAnsi="Calibri"/>
        </w:rPr>
        <w:t xml:space="preserve">, </w:t>
      </w:r>
      <w:r>
        <w:rPr>
          <w:rFonts w:ascii="Menlo" w:cs="Menlo" w:eastAsia="PingFang SC" w:hAnsi="Menlo"/>
          <w:sz w:val="18"/>
          <w:szCs w:val="18"/>
          <w:shd w:fill="EEF1F5" w:color="auto" w:val="clear"/>
        </w:rPr>
        <w:t xml:space="preserve">run_id</w:t>
      </w:r>
      <w:r>
        <w:rPr>
          <w:rFonts w:ascii="Calibri" w:cs="Calibri" w:eastAsia="PingFang SC" w:hAnsi="Calibri"/>
        </w:rPr>
        <w:t xml:space="preserve">, </w:t>
      </w:r>
      <w:r>
        <w:rPr>
          <w:rFonts w:ascii="Menlo" w:cs="Menlo" w:eastAsia="PingFang SC" w:hAnsi="Menlo"/>
          <w:sz w:val="18"/>
          <w:szCs w:val="18"/>
          <w:shd w:fill="EEF1F5" w:color="auto" w:val="clear"/>
        </w:rPr>
        <w:t xml:space="preserve">seed</w:t>
      </w:r>
      <w:r>
        <w:rPr>
          <w:rFonts w:ascii="Calibri" w:cs="Calibri" w:eastAsia="PingFang SC" w:hAnsi="Calibri"/>
        </w:rPr>
        <w:t xml:space="preserve">, </w:t>
      </w:r>
      <w:r>
        <w:rPr>
          <w:rFonts w:ascii="Menlo" w:cs="Menlo" w:eastAsia="PingFang SC" w:hAnsi="Menlo"/>
          <w:sz w:val="18"/>
          <w:szCs w:val="18"/>
          <w:shd w:fill="EEF1F5" w:color="auto" w:val="clear"/>
        </w:rPr>
        <w:t xml:space="preserve">cell_id</w:t>
      </w:r>
      <w:r>
        <w:rPr>
          <w:rFonts w:ascii="Calibri" w:cs="Calibri" w:eastAsia="PingFang SC" w:hAnsi="Calibri"/>
        </w:rPr>
        <w:t xml:space="preserve">, </w:t>
      </w:r>
      <w:r>
        <w:rPr>
          <w:rFonts w:ascii="Menlo" w:cs="Menlo" w:eastAsia="PingFang SC" w:hAnsi="Menlo"/>
          <w:sz w:val="18"/>
          <w:szCs w:val="18"/>
          <w:shd w:fill="EEF1F5" w:color="auto" w:val="clear"/>
        </w:rPr>
        <w:t xml:space="preserve">reward</w:t>
      </w:r>
      <w:r>
        <w:rPr>
          <w:rFonts w:ascii="Calibri" w:cs="Calibri" w:eastAsia="PingFang SC" w:hAnsi="Calibri"/>
        </w:rPr>
        <w:t xml:space="preserve">, </w:t>
      </w:r>
      <w:r>
        <w:rPr>
          <w:rFonts w:ascii="Menlo" w:cs="Menlo" w:eastAsia="PingFang SC" w:hAnsi="Menlo"/>
          <w:sz w:val="18"/>
          <w:szCs w:val="18"/>
          <w:shd w:fill="EEF1F5" w:color="auto" w:val="clear"/>
        </w:rPr>
        <w:t xml:space="preserve">memory_content</w:t>
      </w:r>
    </w:p>
    <w:p>
      <w:pPr>
        <w:spacing w:after="60"/>
      </w:pPr>
    </w:p>
    <w:p>
      <w:pPr>
        <w:pStyle w:val="Heading2"/>
      </w:pPr>
      <w:r>
        <w:rPr>
          <w:rFonts w:ascii="Calibri" w:cs="Calibri" w:eastAsia="PingFang SC" w:hAnsi="Calibri"/>
        </w:rPr>
        <w:t xml:space="preserve">5.5 Reports</w:t>
      </w:r>
    </w:p>
    <w:p>
      <w:pPr>
        <w:pStyle w:val="ListParagraph"/>
        <w:numPr>
          <w:ilvl w:val="0"/>
          <w:numId w:val="2"/>
        </w:numPr>
        <w:spacing w:after="40"/>
      </w:pPr>
      <w:r>
        <w:rPr>
          <w:rFonts w:ascii="Calibri" w:cs="Calibri" w:eastAsia="PingFang SC" w:hAnsi="Calibri"/>
        </w:rPr>
        <w:t xml:space="preserve">Invalid rate and void rate </w:t>
      </w:r>
      <w:r>
        <w:rPr>
          <w:rFonts w:ascii="Calibri" w:cs="Calibri" w:eastAsia="PingFang SC" w:hAnsi="Calibri"/>
          <w:b/>
          <w:bCs/>
        </w:rPr>
        <w:t xml:space="preserve">by cell</w:t>
      </w:r>
      <w:r>
        <w:rPr>
          <w:rFonts w:ascii="Calibri" w:cs="Calibri" w:eastAsia="PingFang SC" w:hAnsi="Calibri"/>
        </w:rPr>
        <w:t xml:space="preserve"> (P3-5), with a flag when cells differ by more than 1 percentage point. If flagged, the analysis plan includes a sensitivity analysis that re-weights or excludes void dyads.</w:t>
      </w:r>
    </w:p>
    <w:p>
      <w:pPr>
        <w:spacing w:after="60"/>
      </w:pPr>
    </w:p>
    <w:p>
      <w:pPr>
        <w:pBdr>
          <w:bottom w:val="single" w:color="C9CED6" w:sz="6" w:space="1"/>
        </w:pBdr>
        <w:spacing w:after="120"/>
      </w:pPr>
    </w:p>
    <w:p>
      <w:pPr>
        <w:pStyle w:val="Heading1"/>
      </w:pPr>
      <w:r>
        <w:rPr>
          <w:rFonts w:ascii="Calibri" w:cs="Calibri" w:eastAsia="PingFang SC" w:hAnsi="Calibri"/>
        </w:rPr>
        <w:t xml:space="preserve">6. Probes (new module </w:t>
      </w:r>
      <w:r>
        <w:rPr>
          <w:rFonts w:ascii="Menlo" w:cs="Menlo" w:eastAsia="PingFang SC" w:hAnsi="Menlo"/>
          <w:sz w:val="18"/>
          <w:szCs w:val="18"/>
          <w:shd w:fill="EEF1F5" w:color="auto" w:val="clear"/>
        </w:rPr>
        <w:t xml:space="preserve">probes.py</w:t>
      </w:r>
      <w:r>
        <w:rPr>
          <w:rFonts w:ascii="Calibri" w:cs="Calibri" w:eastAsia="PingFang SC" w:hAnsi="Calibri"/>
        </w:rPr>
        <w:t xml:space="preserve">)</w:t>
      </w:r>
    </w:p>
    <w:p>
      <w:pPr>
        <w:spacing w:after="120"/>
      </w:pPr>
      <w:r>
        <w:rPr>
          <w:rFonts w:ascii="Calibri" w:cs="Calibri" w:eastAsia="PingFang SC" w:hAnsi="Calibri"/>
        </w:rPr>
        <w:t xml:space="preserve">General rules:</w:t>
      </w:r>
    </w:p>
    <w:p>
      <w:pPr>
        <w:pStyle w:val="ListParagraph"/>
        <w:numPr>
          <w:ilvl w:val="0"/>
          <w:numId w:val="2"/>
        </w:numPr>
        <w:spacing w:after="40"/>
      </w:pPr>
      <w:r>
        <w:rPr>
          <w:rFonts w:ascii="Calibri" w:cs="Calibri" w:eastAsia="PingFang SC" w:hAnsi="Calibri"/>
        </w:rPr>
        <w:t xml:space="preserve">Probe prompts are rendered by the single constructor </w:t>
      </w:r>
      <w:r>
        <w:rPr>
          <w:rFonts w:ascii="Menlo" w:cs="Menlo" w:eastAsia="PingFang SC" w:hAnsi="Menlo"/>
          <w:sz w:val="18"/>
          <w:szCs w:val="18"/>
          <w:shd w:fill="EEF1F5" w:color="auto" w:val="clear"/>
        </w:rPr>
        <w:t xml:space="preserve">build_agent_prompt()</w:t>
      </w:r>
      <w:r>
        <w:rPr>
          <w:rFonts w:ascii="Calibri" w:cs="Calibri" w:eastAsia="PingFang SC" w:hAnsi="Calibri"/>
        </w:rPr>
        <w:t xml:space="preserve">, from </w:t>
      </w:r>
      <w:r>
        <w:rPr>
          <w:rFonts w:ascii="Calibri" w:cs="Calibri" w:eastAsia="PingFang SC" w:hAnsi="Calibri"/>
          <w:b/>
          <w:bCs/>
        </w:rPr>
        <w:t xml:space="preserve">synthetic agents with synthetic record buffers</w:t>
      </w:r>
      <w:r>
        <w:rPr>
          <w:rFonts w:ascii="Calibri" w:cs="Calibri" w:eastAsia="PingFang SC" w:hAnsi="Calibri"/>
        </w:rPr>
        <w:t xml:space="preserve">. There is no string surgery on logged prompts.</w:t>
      </w:r>
    </w:p>
    <w:p>
      <w:pPr>
        <w:pStyle w:val="ListParagraph"/>
        <w:numPr>
          <w:ilvl w:val="0"/>
          <w:numId w:val="2"/>
        </w:numPr>
        <w:spacing w:after="40"/>
      </w:pPr>
      <w:r>
        <w:rPr>
          <w:rFonts w:ascii="Calibri" w:cs="Calibri" w:eastAsia="PingFang SC" w:hAnsi="Calibri"/>
        </w:rPr>
        <w:t xml:space="preserve">Every probe prompt passes the denylist guard.</w:t>
      </w:r>
    </w:p>
    <w:p>
      <w:pPr>
        <w:pStyle w:val="ListParagraph"/>
        <w:numPr>
          <w:ilvl w:val="0"/>
          <w:numId w:val="2"/>
        </w:numPr>
        <w:spacing w:after="40"/>
      </w:pPr>
      <w:r>
        <w:rPr>
          <w:rFonts w:ascii="Calibri" w:cs="Calibri" w:eastAsia="PingFang SC" w:hAnsi="Calibri"/>
        </w:rPr>
        <w:t xml:space="preserve">Probes use the same model snapshot and temperature as the runs they refer to.</w:t>
      </w:r>
    </w:p>
    <w:p>
      <w:pPr>
        <w:pStyle w:val="ListParagraph"/>
        <w:numPr>
          <w:ilvl w:val="0"/>
          <w:numId w:val="2"/>
        </w:numPr>
        <w:spacing w:after="40"/>
      </w:pPr>
      <w:r>
        <w:rPr>
          <w:rFonts w:ascii="Calibri" w:cs="Calibri" w:eastAsia="PingFang SC" w:hAnsi="Calibri"/>
        </w:rPr>
        <w:t xml:space="preserve">Results go to </w:t>
      </w:r>
      <w:r>
        <w:rPr>
          <w:rFonts w:ascii="Menlo" w:cs="Menlo" w:eastAsia="PingFang SC" w:hAnsi="Menlo"/>
          <w:sz w:val="18"/>
          <w:szCs w:val="18"/>
          <w:shd w:fill="EEF1F5" w:color="auto" w:val="clear"/>
        </w:rPr>
        <w:t xml:space="preserve">logs/probes/{probe_id}/</w:t>
      </w:r>
      <w:r>
        <w:rPr>
          <w:rFonts w:ascii="Calibri" w:cs="Calibri" w:eastAsia="PingFang SC" w:hAnsi="Calibri"/>
        </w:rPr>
        <w:t xml:space="preserve">: </w:t>
      </w:r>
      <w:r>
        <w:rPr>
          <w:rFonts w:ascii="Menlo" w:cs="Menlo" w:eastAsia="PingFang SC" w:hAnsi="Menlo"/>
          <w:sz w:val="18"/>
          <w:szCs w:val="18"/>
          <w:shd w:fill="EEF1F5" w:color="auto" w:val="clear"/>
        </w:rPr>
        <w:t xml:space="preserve">probe.json</w:t>
      </w:r>
      <w:r>
        <w:rPr>
          <w:rFonts w:ascii="Calibri" w:cs="Calibri" w:eastAsia="PingFang SC" w:hAnsi="Calibri"/>
        </w:rPr>
        <w:t xml:space="preserve"> (design), </w:t>
      </w:r>
      <w:r>
        <w:rPr>
          <w:rFonts w:ascii="Menlo" w:cs="Menlo" w:eastAsia="PingFang SC" w:hAnsi="Menlo"/>
          <w:sz w:val="18"/>
          <w:szCs w:val="18"/>
          <w:shd w:fill="EEF1F5" w:color="auto" w:val="clear"/>
        </w:rPr>
        <w:t xml:space="preserve">calls.jsonl</w:t>
      </w:r>
      <w:r>
        <w:rPr>
          <w:rFonts w:ascii="Calibri" w:cs="Calibri" w:eastAsia="PingFang SC" w:hAnsi="Calibri"/>
        </w:rPr>
        <w:t xml:space="preserve">, </w:t>
      </w:r>
      <w:r>
        <w:rPr>
          <w:rFonts w:ascii="Menlo" w:cs="Menlo" w:eastAsia="PingFang SC" w:hAnsi="Menlo"/>
          <w:sz w:val="18"/>
          <w:szCs w:val="18"/>
          <w:shd w:fill="EEF1F5" w:color="auto" w:val="clear"/>
        </w:rPr>
        <w:t xml:space="preserve">results.csv</w:t>
      </w:r>
      <w:r>
        <w:rPr>
          <w:rFonts w:ascii="Calibri" w:cs="Calibri" w:eastAsia="PingFang SC" w:hAnsi="Calibri"/>
        </w:rPr>
        <w:t xml:space="preserve">, </w:t>
      </w:r>
      <w:r>
        <w:rPr>
          <w:rFonts w:ascii="Menlo" w:cs="Menlo" w:eastAsia="PingFang SC" w:hAnsi="Menlo"/>
          <w:sz w:val="18"/>
          <w:szCs w:val="18"/>
          <w:shd w:fill="EEF1F5" w:color="auto" w:val="clear"/>
        </w:rPr>
        <w:t xml:space="preserve">manifest.json</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Probes never import or write the simulation store.</w:t>
      </w:r>
    </w:p>
    <w:p>
      <w:pPr>
        <w:spacing w:after="60"/>
      </w:pPr>
    </w:p>
    <w:p>
      <w:pPr>
        <w:pStyle w:val="Heading2"/>
      </w:pPr>
      <w:r>
        <w:rPr>
          <w:rFonts w:ascii="Calibri" w:cs="Calibri" w:eastAsia="PingFang SC" w:hAnsi="Calibri"/>
        </w:rPr>
        <w:t xml:space="preserve">6.1 P-CF: counterfactual partner-label probe (P1-4, H3; fits </w:t>
      </w:r>
      <w:r>
        <w:rPr>
          <w:rFonts w:ascii="Menlo" w:cs="Menlo" w:eastAsia="PingFang SC" w:hAnsi="Menlo"/>
          <w:sz w:val="18"/>
          <w:szCs w:val="18"/>
          <w:shd w:fill="EEF1F5" w:color="auto" w:val="clear"/>
        </w:rPr>
        <w:t xml:space="preserve">fitted_logit</w:t>
      </w:r>
      <w:r>
        <w:rPr>
          <w:rFonts w:ascii="Calibri" w:cs="Calibri" w:eastAsia="PingFang SC" w:hAnsi="Calibri"/>
        </w:rPr>
        <w:t xml:space="preserve">)</w:t>
      </w:r>
    </w:p>
    <w:p>
      <w:pPr>
        <w:spacing w:after="120"/>
      </w:pPr>
      <w:r>
        <w:rPr>
          <w:rFonts w:ascii="Calibri" w:cs="Calibri" w:eastAsia="PingFang SC" w:hAnsi="Calibri"/>
        </w:rPr>
        <w:t xml:space="preserve">Two designs; ⚑ D15 chooses one or both.</w:t>
      </w:r>
    </w:p>
    <w:p>
      <w:pPr>
        <w:spacing w:after="120"/>
      </w:pPr>
      <w:r>
        <w:rPr>
          <w:rFonts w:ascii="Calibri" w:cs="Calibri" w:eastAsia="PingFang SC" w:hAnsi="Calibri"/>
          <w:b/>
          <w:bCs/>
        </w:rPr>
        <w:t xml:space="preserve">Replacement design (as in the review).</w:t>
      </w:r>
      <w:r>
        <w:rPr>
          <w:rFonts w:ascii="Calibri" w:cs="Calibri" w:eastAsia="PingFang SC" w:hAnsi="Calibri"/>
        </w:rPr>
        <w:t xml:space="preserve"> Sample 1 000 logged prompts from B2/A2 runs (choices_only). Rebuild each prompt's buffer from the interaction rows. Replace every partner label with a uniformly drawn label ≠ the original, and keep own labels, order and all other text. Re-render and call r = 5 times per prompt (or read logprobs).</w:t>
      </w:r>
    </w:p>
    <w:p>
      <w:pPr>
        <w:pStyle w:val="ListParagraph"/>
        <w:numPr>
          <w:ilvl w:val="0"/>
          <w:numId w:val="2"/>
        </w:numPr>
        <w:spacing w:after="40"/>
      </w:pPr>
      <w:r>
        <w:rPr>
          <w:rFonts w:ascii="Calibri" w:cs="Calibri" w:eastAsia="PingFang SC" w:hAnsi="Calibri"/>
        </w:rPr>
        <w:t xml:space="preserve">Effect = Δ P(choose k) as a function of Δ partner_count_H(k).</w:t>
      </w:r>
    </w:p>
    <w:p>
      <w:pPr>
        <w:pStyle w:val="ListParagraph"/>
        <w:numPr>
          <w:ilvl w:val="0"/>
          <w:numId w:val="2"/>
        </w:numPr>
        <w:spacing w:after="40"/>
      </w:pPr>
      <w:r>
        <w:rPr>
          <w:rFonts w:ascii="Calibri" w:cs="Calibri" w:eastAsia="PingFang SC" w:hAnsi="Calibri"/>
        </w:rPr>
        <w:t xml:space="preserve">Restricted to </w:t>
      </w:r>
      <w:r>
        <w:rPr>
          <w:rFonts w:ascii="Menlo" w:cs="Menlo" w:eastAsia="PingFang SC" w:hAnsi="Menlo"/>
          <w:sz w:val="18"/>
          <w:szCs w:val="18"/>
          <w:shd w:fill="EEF1F5" w:color="auto" w:val="clear"/>
        </w:rPr>
        <w:t xml:space="preserve">choices_only</w:t>
      </w:r>
      <w:r>
        <w:rPr>
          <w:rFonts w:ascii="Calibri" w:cs="Calibri" w:eastAsia="PingFang SC" w:hAnsi="Calibri"/>
        </w:rPr>
        <w:t xml:space="preserve"> cells: in numeric_score cells a changed partner label would contradict the points line.</w:t>
      </w:r>
    </w:p>
    <w:p>
      <w:pPr>
        <w:spacing w:after="60"/>
      </w:pPr>
    </w:p>
    <w:p>
      <w:pPr>
        <w:spacing w:after="120"/>
      </w:pPr>
      <w:r>
        <w:rPr>
          <w:rFonts w:ascii="Calibri" w:cs="Calibri" w:eastAsia="PingFang SC" w:hAnsi="Calibri"/>
          <w:b/>
          <w:bCs/>
        </w:rPr>
        <w:t xml:space="preserve">Factorial design (recommended).</w:t>
      </w:r>
      <w:r>
        <w:rPr>
          <w:rFonts w:ascii="Calibri" w:cs="Calibri" w:eastAsia="PingFang SC" w:hAnsi="Calibri"/>
        </w:rPr>
        <w:t xml:space="preserve"> For each label set and focal label k:</w:t>
      </w:r>
    </w:p>
    <w:p>
      <w:pPr>
        <w:pStyle w:val="ListParagraph"/>
        <w:numPr>
          <w:ilvl w:val="0"/>
          <w:numId w:val="2"/>
        </w:numPr>
        <w:spacing w:after="40"/>
      </w:pPr>
      <w:r>
        <w:rPr>
          <w:rFonts w:ascii="Calibri" w:cs="Calibri" w:eastAsia="PingFang SC" w:hAnsi="Calibri"/>
        </w:rPr>
        <w:t xml:space="preserve">dose d ∈ {0, …, 5} partner-k records among H = 5;</w:t>
      </w:r>
    </w:p>
    <w:p>
      <w:pPr>
        <w:pStyle w:val="ListParagraph"/>
        <w:numPr>
          <w:ilvl w:val="0"/>
          <w:numId w:val="2"/>
        </w:numPr>
        <w:spacing w:after="40"/>
      </w:pPr>
      <w:r>
        <w:rPr>
          <w:rFonts w:ascii="Calibri" w:cs="Calibri" w:eastAsia="PingFang SC" w:hAnsi="Calibri"/>
        </w:rPr>
        <w:t xml:space="preserve">own labels fixed to "neutral" labels (≠ k) drawn per prompt;</w:t>
      </w:r>
    </w:p>
    <w:p>
      <w:pPr>
        <w:pStyle w:val="ListParagraph"/>
        <w:numPr>
          <w:ilvl w:val="0"/>
          <w:numId w:val="2"/>
        </w:numPr>
        <w:spacing w:after="40"/>
      </w:pPr>
      <w:r>
        <w:rPr>
          <w:rFonts w:ascii="Calibri" w:cs="Calibri" w:eastAsia="PingFang SC" w:hAnsi="Calibri"/>
        </w:rPr>
        <w:t xml:space="preserve">partner-k records placed at random positions;</w:t>
      </w:r>
    </w:p>
    <w:p>
      <w:pPr>
        <w:pStyle w:val="ListParagraph"/>
        <w:numPr>
          <w:ilvl w:val="0"/>
          <w:numId w:val="2"/>
        </w:numPr>
        <w:spacing w:after="40"/>
      </w:pPr>
      <w:r>
        <w:rPr>
          <w:rFonts w:ascii="Calibri" w:cs="Calibri" w:eastAsia="PingFang SC" w:hAnsi="Calibri"/>
        </w:rPr>
        <w:t xml:space="preserve">the list order is randomized as usual.</w:t>
      </w:r>
    </w:p>
    <w:p>
      <w:pPr>
        <w:spacing w:after="60"/>
      </w:pPr>
    </w:p>
    <w:p>
      <w:pPr>
        <w:spacing w:after="120"/>
      </w:pPr>
      <w:r>
        <w:rPr>
          <w:rFonts w:ascii="Calibri" w:cs="Calibri" w:eastAsia="PingFang SC" w:hAnsi="Calibri"/>
        </w:rPr>
        <w:t xml:space="preserve">Size: 10 sets × 10 labels × 6 doses × 2 arms × r = 5 → 6 000 calls (about $1.2 on Haiku).</w:t>
      </w:r>
    </w:p>
    <w:p>
      <w:pPr>
        <w:pStyle w:val="ListParagraph"/>
        <w:numPr>
          <w:ilvl w:val="0"/>
          <w:numId w:val="2"/>
        </w:numPr>
        <w:spacing w:after="40"/>
      </w:pPr>
      <w:r>
        <w:rPr>
          <w:rFonts w:ascii="Calibri" w:cs="Calibri" w:eastAsia="PingFang SC" w:hAnsi="Calibri"/>
        </w:rPr>
        <w:t xml:space="preserve">Dose–response curves per arm.</w:t>
      </w:r>
    </w:p>
    <w:p>
      <w:pPr>
        <w:pStyle w:val="ListParagraph"/>
        <w:numPr>
          <w:ilvl w:val="0"/>
          <w:numId w:val="2"/>
        </w:numPr>
        <w:spacing w:after="40"/>
      </w:pPr>
      <w:r>
        <w:rPr>
          <w:rFonts w:ascii="Calibri" w:cs="Calibri" w:eastAsia="PingFang SC" w:hAnsi="Calibri"/>
        </w:rPr>
        <w:t xml:space="preserve">Adding recency (whether the latest record is k) gives </w:t>
      </w:r>
      <w:r>
        <w:rPr>
          <w:rFonts w:ascii="Menlo" w:cs="Menlo" w:eastAsia="PingFang SC" w:hAnsi="Menlo"/>
          <w:sz w:val="18"/>
          <w:szCs w:val="18"/>
          <w:shd w:fill="EEF1F5" w:color="auto" w:val="clear"/>
        </w:rPr>
        <w:t xml:space="preserve">partner_last</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Adding own-k doses gives self-persistence.</w:t>
      </w:r>
    </w:p>
    <w:p>
      <w:pPr>
        <w:spacing w:after="60"/>
      </w:pPr>
    </w:p>
    <w:p>
      <w:pPr>
        <w:spacing w:after="120"/>
      </w:pPr>
      <w:r>
        <w:rPr>
          <w:rFonts w:ascii="Calibri" w:cs="Calibri" w:eastAsia="PingFang SC" w:hAnsi="Calibri"/>
        </w:rPr>
        <w:t xml:space="preserve">Estimation:</w:t>
      </w:r>
    </w:p>
    <w:p>
      <w:pPr>
        <w:pStyle w:val="ListParagraph"/>
        <w:numPr>
          <w:ilvl w:val="0"/>
          <w:numId w:val="2"/>
        </w:numPr>
        <w:spacing w:after="40"/>
      </w:pPr>
      <w:r>
        <w:rPr>
          <w:rFonts w:ascii="Calibri" w:cs="Calibri" w:eastAsia="PingFang SC" w:hAnsi="Calibri"/>
        </w:rPr>
        <w:t xml:space="preserve">conditional logit on probe data with the §5.4 covariates;</w:t>
      </w:r>
    </w:p>
    <w:p>
      <w:pPr>
        <w:pStyle w:val="ListParagraph"/>
        <w:numPr>
          <w:ilvl w:val="0"/>
          <w:numId w:val="2"/>
        </w:numPr>
        <w:spacing w:after="40"/>
      </w:pPr>
      <w:r>
        <w:rPr>
          <w:rFonts w:ascii="Calibri" w:cs="Calibri" w:eastAsia="PingFang SC" w:hAnsi="Calibri"/>
        </w:rPr>
        <w:t xml:space="preserve">θ̂ is saved as </w:t>
      </w:r>
      <w:r>
        <w:rPr>
          <w:rFonts w:ascii="Menlo" w:cs="Menlo" w:eastAsia="PingFang SC" w:hAnsi="Menlo"/>
          <w:sz w:val="18"/>
          <w:szCs w:val="18"/>
          <w:shd w:fill="EEF1F5" w:color="auto" w:val="clear"/>
        </w:rPr>
        <w:t xml:space="preserve">fitted_logit</w:t>
      </w:r>
      <w:r>
        <w:rPr>
          <w:rFonts w:ascii="Calibri" w:cs="Calibri" w:eastAsia="PingFang SC" w:hAnsi="Calibri"/>
        </w:rPr>
        <w:t xml:space="preserve"> parameters (JSON, hashed).</w:t>
      </w:r>
    </w:p>
    <w:p>
      <w:pPr>
        <w:pStyle w:val="ListParagraph"/>
        <w:numPr>
          <w:ilvl w:val="0"/>
          <w:numId w:val="2"/>
        </w:numPr>
        <w:spacing w:after="40"/>
      </w:pPr>
      <w:r>
        <w:rPr>
          <w:rFonts w:ascii="Calibri" w:cs="Calibri" w:eastAsia="PingFang SC" w:hAnsi="Calibri"/>
        </w:rPr>
        <w:t xml:space="preserve">Model adequacy is checked on </w:t>
      </w:r>
      <w:r>
        <w:rPr>
          <w:rFonts w:ascii="Calibri" w:cs="Calibri" w:eastAsia="PingFang SC" w:hAnsi="Calibri"/>
          <w:b/>
          <w:bCs/>
        </w:rPr>
        <w:t xml:space="preserve">held-out label sets</w:t>
      </w:r>
      <w:r>
        <w:rPr>
          <w:rFonts w:ascii="Calibri" w:cs="Calibri" w:eastAsia="PingFang SC" w:hAnsi="Calibri"/>
        </w:rPr>
        <w:t xml:space="preserve"> (calibration curve, log score) before θ̂ is used in H6.</w:t>
      </w:r>
    </w:p>
    <w:p>
      <w:pPr>
        <w:spacing w:after="60"/>
      </w:pPr>
    </w:p>
    <w:p>
      <w:pPr>
        <w:pStyle w:val="Heading2"/>
      </w:pPr>
      <w:r>
        <w:rPr>
          <w:rFonts w:ascii="Calibri" w:cs="Calibri" w:eastAsia="PingFang SC" w:hAnsi="Calibri"/>
        </w:rPr>
        <w:t xml:space="preserve">6.2 P-LOCK: lock-in probe (noise floor, ε)</w:t>
      </w:r>
    </w:p>
    <w:p>
      <w:pPr>
        <w:pStyle w:val="ListParagraph"/>
        <w:numPr>
          <w:ilvl w:val="0"/>
          <w:numId w:val="2"/>
        </w:numPr>
        <w:spacing w:after="40"/>
      </w:pPr>
      <w:r>
        <w:rPr>
          <w:rFonts w:ascii="Calibri" w:cs="Calibri" w:eastAsia="PingFang SC" w:hAnsi="Calibri"/>
        </w:rPr>
        <w:t xml:space="preserve">For each label set, label k and arm: a buffer of H records, all "you chose k; the other participant chose k".</w:t>
      </w:r>
    </w:p>
    <w:p>
      <w:pPr>
        <w:pStyle w:val="ListParagraph"/>
        <w:numPr>
          <w:ilvl w:val="0"/>
          <w:numId w:val="2"/>
        </w:numPr>
        <w:spacing w:after="40"/>
      </w:pPr>
      <w:r>
        <w:rPr>
          <w:rFonts w:ascii="Calibri" w:cs="Calibri" w:eastAsia="PingFang SC" w:hAnsi="Calibri"/>
        </w:rPr>
        <w:t xml:space="preserve">r = 20 → 10 × 10 × 2 × 20 = 4 000 calls.</w:t>
      </w:r>
    </w:p>
    <w:p>
      <w:pPr>
        <w:pStyle w:val="ListParagraph"/>
        <w:numPr>
          <w:ilvl w:val="0"/>
          <w:numId w:val="2"/>
        </w:numPr>
        <w:spacing w:after="40"/>
      </w:pPr>
      <w:r>
        <w:rPr>
          <w:rFonts w:ascii="Calibri" w:cs="Calibri" w:eastAsia="PingFang SC" w:hAnsi="Calibri"/>
        </w:rPr>
        <w:t xml:space="preserve">Outputs p_stay(k), ε = 1 − mean p_stay, and the noise floor (§5.2).</w:t>
      </w:r>
    </w:p>
    <w:p>
      <w:pPr>
        <w:spacing w:after="60"/>
      </w:pPr>
    </w:p>
    <w:p>
      <w:pPr>
        <w:pStyle w:val="Heading2"/>
      </w:pPr>
      <w:r>
        <w:rPr>
          <w:rFonts w:ascii="Calibri" w:cs="Calibri" w:eastAsia="PingFang SC" w:hAnsi="Calibri"/>
        </w:rPr>
        <w:t xml:space="preserve">6.3 P-MC: manipulation check (P2-6)</w:t>
      </w:r>
    </w:p>
    <w:p>
      <w:pPr>
        <w:pStyle w:val="ListParagraph"/>
        <w:numPr>
          <w:ilvl w:val="0"/>
          <w:numId w:val="2"/>
        </w:numPr>
        <w:spacing w:after="40"/>
      </w:pPr>
      <w:r>
        <w:rPr>
          <w:rFonts w:ascii="Calibri" w:cs="Calibri" w:eastAsia="PingFang SC" w:hAnsi="Calibri"/>
          <w:b/>
          <w:bCs/>
        </w:rPr>
        <w:t xml:space="preserve">Self-report:</w:t>
      </w:r>
      <w:r>
        <w:rPr>
          <w:rFonts w:ascii="Calibri" w:cs="Calibri" w:eastAsia="PingFang SC" w:hAnsi="Calibri"/>
        </w:rPr>
        <w:t xml:space="preserve"> the full prompt of a cell, with "Reply with only the label." replaced by </w:t>
      </w:r>
      <w:r>
        <w:rPr>
          <w:rFonts w:ascii="Menlo" w:cs="Menlo" w:eastAsia="PingFang SC" w:hAnsi="Menlo"/>
          <w:sz w:val="18"/>
          <w:szCs w:val="18"/>
          <w:shd w:fill="EEF1F5" w:color="auto" w:val="clear"/>
        </w:rPr>
        <w:t xml:space="preserve">Before choosing, describe in one sentence what this task asks you to do.</w:t>
      </w:r>
    </w:p>
    <w:p>
      <w:pPr>
        <w:pStyle w:val="ListParagraph"/>
        <w:numPr>
          <w:ilvl w:val="1"/>
          <w:numId w:val="2"/>
        </w:numPr>
        <w:spacing w:after="40"/>
      </w:pPr>
      <w:r>
        <w:rPr>
          <w:rFonts w:ascii="Calibri" w:cs="Calibri" w:eastAsia="PingFang SC" w:hAnsi="Calibri"/>
        </w:rPr>
        <w:t xml:space="preserve">The wording is guarded against the denylist.</w:t>
      </w:r>
    </w:p>
    <w:p>
      <w:pPr>
        <w:pStyle w:val="ListParagraph"/>
        <w:numPr>
          <w:ilvl w:val="1"/>
          <w:numId w:val="2"/>
        </w:numPr>
        <w:spacing w:after="40"/>
      </w:pPr>
      <w:r>
        <w:rPr>
          <w:rFonts w:ascii="Calibri" w:cs="Calibri" w:eastAsia="PingFang SC" w:hAnsi="Calibri"/>
        </w:rPr>
        <w:t xml:space="preserve">Collect 50 per core cell, 300 in total.</w:t>
      </w:r>
    </w:p>
    <w:p>
      <w:pPr>
        <w:pStyle w:val="ListParagraph"/>
        <w:numPr>
          <w:ilvl w:val="1"/>
          <w:numId w:val="2"/>
        </w:numPr>
        <w:spacing w:after="40"/>
      </w:pPr>
      <w:r>
        <w:rPr>
          <w:rFonts w:ascii="Calibri" w:cs="Calibri" w:eastAsia="PingFang SC" w:hAnsi="Calibri"/>
        </w:rPr>
        <w:t xml:space="preserve">Export a </w:t>
      </w:r>
      <w:r>
        <w:rPr>
          <w:rFonts w:ascii="Calibri" w:cs="Calibri" w:eastAsia="PingFang SC" w:hAnsi="Calibri"/>
          <w:b/>
          <w:bCs/>
        </w:rPr>
        <w:t xml:space="preserve">blinded</w:t>
      </w:r>
      <w:r>
        <w:rPr>
          <w:rFonts w:ascii="Calibri" w:cs="Calibri" w:eastAsia="PingFang SC" w:hAnsi="Calibri"/>
        </w:rPr>
        <w:t xml:space="preserve"> coding sheet: condition hidden, order shuffled.</w:t>
      </w:r>
    </w:p>
    <w:p>
      <w:pPr>
        <w:pStyle w:val="ListParagraph"/>
        <w:numPr>
          <w:ilvl w:val="1"/>
          <w:numId w:val="2"/>
        </w:numPr>
        <w:spacing w:after="40"/>
      </w:pPr>
      <w:r>
        <w:rPr>
          <w:rFonts w:ascii="Calibri" w:cs="Calibri" w:eastAsia="PingFang SC" w:hAnsi="Calibri"/>
        </w:rPr>
        <w:t xml:space="preserve">Codes: {match/same-as-other, pick-any/preference, maximize-points, other}.</w:t>
      </w:r>
    </w:p>
    <w:p>
      <w:pPr>
        <w:pStyle w:val="ListParagraph"/>
        <w:numPr>
          <w:ilvl w:val="1"/>
          <w:numId w:val="2"/>
        </w:numPr>
        <w:spacing w:after="40"/>
      </w:pPr>
      <w:r>
        <w:rPr>
          <w:rFonts w:ascii="Calibri" w:cs="Calibri" w:eastAsia="PingFang SC" w:hAnsi="Calibri"/>
        </w:rPr>
        <w:t xml:space="preserve">Two coders; report Cohen's κ.</w:t>
      </w:r>
    </w:p>
    <w:p>
      <w:pPr>
        <w:pStyle w:val="ListParagraph"/>
        <w:numPr>
          <w:ilvl w:val="0"/>
          <w:numId w:val="2"/>
        </w:numPr>
        <w:spacing w:after="40"/>
      </w:pPr>
      <w:r>
        <w:rPr>
          <w:rFonts w:ascii="Calibri" w:cs="Calibri" w:eastAsia="PingFang SC" w:hAnsi="Calibri"/>
          <w:b/>
          <w:bCs/>
        </w:rPr>
        <w:t xml:space="preserve">Behavioural check (added):</w:t>
      </w:r>
      <w:r>
        <w:rPr>
          <w:rFonts w:ascii="Calibri" w:cs="Calibri" w:eastAsia="PingFang SC" w:hAnsi="Calibri"/>
        </w:rPr>
        <w:t xml:space="preserve"> the P-CF dose–response slope in the no-reward arm vs the reward arm. A positive no-reward slope is behavioural evidence that agents treat the task as coordination even without reward. It is also the "conditional conformity" criterion of §1.</w:t>
      </w:r>
    </w:p>
    <w:p>
      <w:pPr>
        <w:pStyle w:val="ListParagraph"/>
        <w:numPr>
          <w:ilvl w:val="0"/>
          <w:numId w:val="2"/>
        </w:numPr>
        <w:spacing w:after="40"/>
      </w:pPr>
      <w:r>
        <w:rPr>
          <w:rFonts w:ascii="Calibri" w:cs="Calibri" w:eastAsia="PingFang SC" w:hAnsi="Calibri"/>
        </w:rPr>
        <w:t xml:space="preserve">Limitation: LLM self-reports are not a valid window on the causes of choices, and the question itself can prime a coordination reading. Self-report is supporting evidence only.</w:t>
      </w:r>
    </w:p>
    <w:p>
      <w:pPr>
        <w:spacing w:after="60"/>
      </w:pPr>
    </w:p>
    <w:p>
      <w:pPr>
        <w:pBdr>
          <w:bottom w:val="single" w:color="C9CED6" w:sz="6" w:space="1"/>
        </w:pBdr>
        <w:spacing w:after="120"/>
      </w:pPr>
    </w:p>
    <w:p>
      <w:pPr>
        <w:pStyle w:val="Heading1"/>
      </w:pPr>
      <w:r>
        <w:rPr>
          <w:rFonts w:ascii="Calibri" w:cs="Calibri" w:eastAsia="PingFang SC" w:hAnsi="Calibri"/>
        </w:rPr>
        <w:t xml:space="preserve">7. Analysis plan (software exports; fitting is done in R or Python)</w:t>
      </w:r>
    </w:p>
    <w:p>
      <w:pPr>
        <w:pStyle w:val="ListParagraph"/>
        <w:numPr>
          <w:ilvl w:val="0"/>
          <w:numId w:val="4"/>
        </w:numPr>
        <w:spacing w:after="40"/>
      </w:pPr>
      <w:r>
        <w:rPr>
          <w:rFonts w:ascii="Calibri" w:cs="Calibri" w:eastAsia="PingFang SC" w:hAnsi="Calibri"/>
          <w:b/>
          <w:bCs/>
        </w:rPr>
        <w:t xml:space="preserve">Primary H2a:</w:t>
      </w:r>
    </w:p>
    <w:p>
      <w:pPr>
        <w:pStyle w:val="ListParagraph"/>
        <w:numPr>
          <w:ilvl w:val="1"/>
          <w:numId w:val="2"/>
        </w:numPr>
        <w:spacing w:after="40"/>
      </w:pPr>
      <w:r>
        <w:rPr>
          <w:rFonts w:ascii="Calibri" w:cs="Calibri" w:eastAsia="PingFang SC" w:hAnsi="Calibri"/>
        </w:rPr>
        <w:t xml:space="preserve">model: </w:t>
      </w:r>
      <w:r>
        <w:rPr>
          <w:rFonts w:ascii="Menlo" w:cs="Menlo" w:eastAsia="PingFang SC" w:hAnsi="Menlo"/>
          <w:sz w:val="18"/>
          <w:szCs w:val="18"/>
          <w:shd w:fill="EEF1F5" w:color="auto" w:val="clear"/>
        </w:rPr>
        <w:t xml:space="preserve">entropy_final ~ memory_content * reward + (1 | label_set/seed_pair)</w:t>
      </w:r>
      <w:r>
        <w:rPr>
          <w:rFonts w:ascii="Calibri" w:cs="Calibri" w:eastAsia="PingFang SC" w:hAnsi="Calibri"/>
        </w:rPr>
        <w:t xml:space="preserve"> on the 2 × 3 core;</w:t>
      </w:r>
    </w:p>
    <w:p>
      <w:pPr>
        <w:pStyle w:val="ListParagraph"/>
        <w:numPr>
          <w:ilvl w:val="1"/>
          <w:numId w:val="2"/>
        </w:numPr>
        <w:spacing w:after="40"/>
      </w:pPr>
      <w:r>
        <w:rPr>
          <w:rFonts w:ascii="Calibri" w:cs="Calibri" w:eastAsia="PingFang SC" w:hAnsi="Calibri"/>
        </w:rPr>
        <w:t xml:space="preserve">scale: beta regression (logit link) or a linear mixed model on logit(entropy_final);</w:t>
      </w:r>
    </w:p>
    <w:p>
      <w:pPr>
        <w:pStyle w:val="ListParagraph"/>
        <w:numPr>
          <w:ilvl w:val="1"/>
          <w:numId w:val="2"/>
        </w:numPr>
        <w:spacing w:after="40"/>
      </w:pPr>
      <w:r>
        <w:rPr>
          <w:rFonts w:ascii="Calibri" w:cs="Calibri" w:eastAsia="PingFang SC" w:hAnsi="Calibri"/>
        </w:rPr>
        <w:t xml:space="preserve">contrast: own_and_partner − own_only within no reward;</w:t>
      </w:r>
    </w:p>
    <w:p>
      <w:pPr>
        <w:pStyle w:val="ListParagraph"/>
        <w:numPr>
          <w:ilvl w:val="1"/>
          <w:numId w:val="2"/>
        </w:numPr>
        <w:spacing w:after="40"/>
      </w:pPr>
      <w:r>
        <w:rPr>
          <w:rFonts w:ascii="Calibri" w:cs="Calibri" w:eastAsia="PingFang SC" w:hAnsi="Calibri"/>
        </w:rPr>
        <w:t xml:space="preserve">if not significant: </w:t>
      </w:r>
      <w:r>
        <w:rPr>
          <w:rFonts w:ascii="Calibri" w:cs="Calibri" w:eastAsia="PingFang SC" w:hAnsi="Calibri"/>
          <w:b/>
          <w:bCs/>
        </w:rPr>
        <w:t xml:space="preserve">TOST</w:t>
      </w:r>
      <w:r>
        <w:rPr>
          <w:rFonts w:ascii="Calibri" w:cs="Calibri" w:eastAsia="PingFang SC" w:hAnsi="Calibri"/>
        </w:rPr>
        <w:t xml:space="preserve"> with the preregistered SESOI.</w:t>
      </w:r>
    </w:p>
    <w:p>
      <w:pPr>
        <w:pStyle w:val="ListParagraph"/>
        <w:numPr>
          <w:ilvl w:val="0"/>
          <w:numId w:val="4"/>
        </w:numPr>
        <w:spacing w:after="40"/>
      </w:pPr>
      <w:r>
        <w:rPr>
          <w:rFonts w:ascii="Calibri" w:cs="Calibri" w:eastAsia="PingFang SC" w:hAnsi="Calibri"/>
          <w:b/>
          <w:bCs/>
        </w:rPr>
        <w:t xml:space="preserve">SESOI (P2-3, ⚑ D16):</w:t>
      </w:r>
      <w:r>
        <w:rPr>
          <w:rFonts w:ascii="Calibri" w:cs="Calibri" w:eastAsia="PingFang SC" w:hAnsi="Calibri"/>
        </w:rPr>
        <w:t xml:space="preserve"> default Δ = 0.10 in entropy_final. Alternatively, set it from data: 0.5 × the run-level SD from the pilot, or the own_only-vs-voter null difference. Choose before seeing confirmatory data.</w:t>
      </w:r>
    </w:p>
    <w:p>
      <w:pPr>
        <w:pStyle w:val="ListParagraph"/>
        <w:numPr>
          <w:ilvl w:val="0"/>
          <w:numId w:val="4"/>
        </w:numPr>
        <w:spacing w:after="40"/>
      </w:pPr>
      <w:r>
        <w:rPr>
          <w:rFonts w:ascii="Calibri" w:cs="Calibri" w:eastAsia="PingFang SC" w:hAnsi="Calibri"/>
          <w:b/>
          <w:bCs/>
        </w:rPr>
        <w:t xml:space="preserve">H1/H2b:</w:t>
      </w:r>
      <w:r>
        <w:rPr>
          <w:rFonts w:ascii="Calibri" w:cs="Calibri" w:eastAsia="PingFang SC" w:hAnsi="Calibri"/>
        </w:rPr>
        <w:t xml:space="preserve"> same model, other contrasts. Holm correction.</w:t>
      </w:r>
    </w:p>
    <w:p>
      <w:pPr>
        <w:pStyle w:val="ListParagraph"/>
        <w:numPr>
          <w:ilvl w:val="0"/>
          <w:numId w:val="4"/>
        </w:numPr>
        <w:spacing w:after="40"/>
      </w:pPr>
      <w:r>
        <w:rPr>
          <w:rFonts w:ascii="Calibri" w:cs="Calibri" w:eastAsia="PingFang SC" w:hAnsi="Calibri"/>
          <w:b/>
          <w:bCs/>
        </w:rPr>
        <w:t xml:space="preserve">H4:</w:t>
      </w:r>
    </w:p>
    <w:p>
      <w:pPr>
        <w:pStyle w:val="ListParagraph"/>
        <w:numPr>
          <w:ilvl w:val="1"/>
          <w:numId w:val="2"/>
        </w:numPr>
        <w:spacing w:after="40"/>
      </w:pPr>
      <w:r>
        <w:rPr>
          <w:rFonts w:ascii="Calibri" w:cs="Calibri" w:eastAsia="PingFang SC" w:hAnsi="Calibri"/>
        </w:rPr>
        <w:t xml:space="preserve">model: P(winner = k | ls) ∝ p0_matched(k | ls)^γ; estimate γ by multinomial ML over all consensus runs of a cell, pooled across label sets;</w:t>
      </w:r>
    </w:p>
    <w:p>
      <w:pPr>
        <w:pStyle w:val="ListParagraph"/>
        <w:numPr>
          <w:ilvl w:val="1"/>
          <w:numId w:val="2"/>
        </w:numPr>
        <w:spacing w:after="40"/>
      </w:pPr>
      <w:r>
        <w:rPr>
          <w:rFonts w:ascii="Calibri" w:cs="Calibri" w:eastAsia="PingFang SC" w:hAnsi="Calibri"/>
        </w:rPr>
        <w:t xml:space="preserve">reference points: γ = 1 means "prior replayed" (neutral copying with prior innovation), γ &gt; 1 means amplification (collective bias), γ → 0 means symmetry breaking;</w:t>
      </w:r>
    </w:p>
    <w:p>
      <w:pPr>
        <w:pStyle w:val="ListParagraph"/>
        <w:numPr>
          <w:ilvl w:val="1"/>
          <w:numId w:val="2"/>
        </w:numPr>
        <w:spacing w:after="40"/>
      </w:pPr>
      <w:r>
        <w:rPr>
          <w:rFonts w:ascii="Calibri" w:cs="Calibri" w:eastAsia="PingFang SC" w:hAnsi="Calibri"/>
        </w:rPr>
        <w:t xml:space="preserve">p-values: compare γ̂ with the simulated γ distributions of noisy voter, noisy majority_H and fitted_logit, using the same N, rounds, ε and Dirichlet-sampled p0;</w:t>
      </w:r>
    </w:p>
    <w:p>
      <w:pPr>
        <w:pStyle w:val="ListParagraph"/>
        <w:numPr>
          <w:ilvl w:val="1"/>
          <w:numId w:val="2"/>
        </w:numPr>
        <w:spacing w:after="40"/>
      </w:pPr>
      <w:r>
        <w:rPr>
          <w:rFonts w:ascii="Calibri" w:cs="Calibri" w:eastAsia="PingFang SC" w:hAnsi="Calibri"/>
        </w:rPr>
        <w:t xml:space="preserve">also report the rank of the winner in p0_matched, P(winner = argmax p0), and A(k) = P(win = k) / p0(k) (descriptive only: it is unstable for small p0).</w:t>
      </w:r>
    </w:p>
    <w:p>
      <w:pPr>
        <w:pStyle w:val="ListParagraph"/>
        <w:numPr>
          <w:ilvl w:val="1"/>
          <w:numId w:val="2"/>
        </w:numPr>
        <w:spacing w:after="40"/>
      </w:pPr>
      <w:r>
        <w:rPr>
          <w:rFonts w:ascii="Calibri" w:cs="Calibri" w:eastAsia="PingFang SC" w:hAnsi="Calibri"/>
          <w:b/>
          <w:bCs/>
        </w:rPr>
        <w:t xml:space="preserve">Three-tier reading (replacing the review's A(k) tiers):</w:t>
      </w:r>
    </w:p>
    <w:p>
      <w:pPr>
        <w:pStyle w:val="ListParagraph"/>
        <w:numPr>
          <w:ilvl w:val="1"/>
          <w:numId w:val="2"/>
        </w:numPr>
        <w:spacing w:after="40"/>
      </w:pPr>
      <w:r>
        <w:rPr>
          <w:rFonts w:ascii="Calibri" w:cs="Calibri" w:eastAsia="PingFang SC" w:hAnsi="Calibri"/>
        </w:rPr>
        <w:t xml:space="preserve">γ̂ within the voter null band → the prior decides;</w:t>
      </w:r>
    </w:p>
    <w:p>
      <w:pPr>
        <w:pStyle w:val="ListParagraph"/>
        <w:numPr>
          <w:ilvl w:val="1"/>
          <w:numId w:val="2"/>
        </w:numPr>
        <w:spacing w:after="40"/>
      </w:pPr>
      <w:r>
        <w:rPr>
          <w:rFonts w:ascii="Calibri" w:cs="Calibri" w:eastAsia="PingFang SC" w:hAnsi="Calibri"/>
        </w:rPr>
        <w:t xml:space="preserve">γ̂ within the majority/fitted_logit band → collective bias explained by the interaction mechanism;</w:t>
      </w:r>
    </w:p>
    <w:p>
      <w:pPr>
        <w:pStyle w:val="ListParagraph"/>
        <w:numPr>
          <w:ilvl w:val="1"/>
          <w:numId w:val="2"/>
        </w:numPr>
        <w:spacing w:after="40"/>
      </w:pPr>
      <w:r>
        <w:rPr>
          <w:rFonts w:ascii="Calibri" w:cs="Calibri" w:eastAsia="PingFang SC" w:hAnsi="Calibri"/>
        </w:rPr>
        <w:t xml:space="preserve">γ̂ below all null bands → path dependence / symmetry breaking beyond the modelled mechanism.</w:t>
      </w:r>
    </w:p>
    <w:p>
      <w:pPr>
        <w:pStyle w:val="ListParagraph"/>
        <w:numPr>
          <w:ilvl w:val="0"/>
          <w:numId w:val="4"/>
        </w:numPr>
        <w:spacing w:after="40"/>
      </w:pPr>
      <w:r>
        <w:rPr>
          <w:rFonts w:ascii="Calibri" w:cs="Calibri" w:eastAsia="PingFang SC" w:hAnsi="Calibri"/>
          <w:b/>
          <w:bCs/>
        </w:rPr>
        <w:t xml:space="preserve">H3:</w:t>
      </w:r>
      <w:r>
        <w:rPr>
          <w:rFonts w:ascii="Calibri" w:cs="Calibri" w:eastAsia="PingFang SC" w:hAnsi="Calibri"/>
        </w:rPr>
        <w:t xml:space="preserve"> probe regressions (§6.1); observational choice model as description.</w:t>
      </w:r>
    </w:p>
    <w:p>
      <w:pPr>
        <w:pStyle w:val="ListParagraph"/>
        <w:numPr>
          <w:ilvl w:val="0"/>
          <w:numId w:val="4"/>
        </w:numPr>
        <w:spacing w:after="40"/>
      </w:pPr>
      <w:r>
        <w:rPr>
          <w:rFonts w:ascii="Calibri" w:cs="Calibri" w:eastAsia="PingFang SC" w:hAnsi="Calibri"/>
          <w:b/>
          <w:bCs/>
        </w:rPr>
        <w:t xml:space="preserve">H6 (micro → macro):</w:t>
      </w:r>
      <w:r>
        <w:rPr>
          <w:rFonts w:ascii="Calibri" w:cs="Calibri" w:eastAsia="PingFang SC" w:hAnsi="Calibri"/>
        </w:rPr>
        <w:t xml:space="preserve"> simulate </w:t>
      </w:r>
      <w:r>
        <w:rPr>
          <w:rFonts w:ascii="Menlo" w:cs="Menlo" w:eastAsia="PingFang SC" w:hAnsi="Menlo"/>
          <w:sz w:val="18"/>
          <w:szCs w:val="18"/>
          <w:shd w:fill="EEF1F5" w:color="auto" w:val="clear"/>
        </w:rPr>
        <w:t xml:space="preserve">fitted_logit</w:t>
      </w:r>
      <w:r>
        <w:rPr>
          <w:rFonts w:ascii="Calibri" w:cs="Calibri" w:eastAsia="PingFang SC" w:hAnsi="Calibri"/>
        </w:rPr>
        <w:t xml:space="preserve"> (θ̂ from probes) on the same scheduler with 1 000 seeds per core cell. Report where the LLM's entropy_final, T_consensus, γ̂ and fragmentation rate fall in the simulated predictive distributions.</w:t>
      </w:r>
    </w:p>
    <w:p>
      <w:pPr>
        <w:pStyle w:val="ListParagraph"/>
        <w:numPr>
          <w:ilvl w:val="1"/>
          <w:numId w:val="2"/>
        </w:numPr>
        <w:spacing w:after="40"/>
      </w:pPr>
      <w:r>
        <w:rPr>
          <w:rFonts w:ascii="Calibri" w:cs="Calibri" w:eastAsia="PingFang SC" w:hAnsi="Calibri"/>
        </w:rPr>
        <w:t xml:space="preserve">Inside the 90 % band → weak emergence, explained by the individual choice function.</w:t>
      </w:r>
    </w:p>
    <w:p>
      <w:pPr>
        <w:pStyle w:val="ListParagraph"/>
        <w:numPr>
          <w:ilvl w:val="1"/>
          <w:numId w:val="2"/>
        </w:numPr>
        <w:spacing w:after="40"/>
      </w:pPr>
      <w:r>
        <w:rPr>
          <w:rFonts w:ascii="Calibri" w:cs="Calibri" w:eastAsia="PingFang SC" w:hAnsi="Calibri"/>
        </w:rPr>
        <w:t xml:space="preserve">Outside the band </w:t>
      </w:r>
      <w:r>
        <w:rPr>
          <w:rFonts w:ascii="Calibri" w:cs="Calibri" w:eastAsia="PingFang SC" w:hAnsi="Calibri"/>
          <w:b/>
          <w:bCs/>
        </w:rPr>
        <w:t xml:space="preserve">and</w:t>
      </w:r>
      <w:r>
        <w:rPr>
          <w:rFonts w:ascii="Calibri" w:cs="Calibri" w:eastAsia="PingFang SC" w:hAnsi="Calibri"/>
        </w:rPr>
        <w:t xml:space="preserve"> the individual model passes its held-out adequacy check → evidence of higher-order history effects.</w:t>
      </w:r>
    </w:p>
    <w:p>
      <w:pPr>
        <w:pStyle w:val="ListParagraph"/>
        <w:numPr>
          <w:ilvl w:val="1"/>
          <w:numId w:val="2"/>
        </w:numPr>
        <w:spacing w:after="40"/>
      </w:pPr>
      <w:r>
        <w:rPr>
          <w:rFonts w:ascii="Calibri" w:cs="Calibri" w:eastAsia="PingFang SC" w:hAnsi="Calibri"/>
        </w:rPr>
        <w:t xml:space="preserve">Outside the band but the individual model fails its check → inconclusive (misspecification).</w:t>
      </w:r>
    </w:p>
    <w:p>
      <w:pPr>
        <w:pStyle w:val="ListParagraph"/>
        <w:numPr>
          <w:ilvl w:val="0"/>
          <w:numId w:val="4"/>
        </w:numPr>
        <w:spacing w:after="40"/>
      </w:pPr>
      <w:r>
        <w:rPr>
          <w:rFonts w:ascii="Calibri" w:cs="Calibri" w:eastAsia="PingFang SC" w:hAnsi="Calibri"/>
          <w:b/>
          <w:bCs/>
        </w:rPr>
        <w:t xml:space="preserve">Power simulation (§3.9 step 4; P2-1):</w:t>
      </w:r>
    </w:p>
    <w:p>
      <w:pPr>
        <w:pStyle w:val="ListParagraph"/>
        <w:numPr>
          <w:ilvl w:val="1"/>
          <w:numId w:val="2"/>
        </w:numPr>
        <w:spacing w:after="40"/>
      </w:pPr>
      <w:r>
        <w:rPr>
          <w:rFonts w:ascii="Calibri" w:cs="Calibri" w:eastAsia="PingFang SC" w:hAnsi="Calibri"/>
        </w:rPr>
        <w:t xml:space="preserve">for H2a: the pilot SD plus the SESOI, simulated under the mixed model;</w:t>
      </w:r>
    </w:p>
    <w:p>
      <w:pPr>
        <w:pStyle w:val="ListParagraph"/>
        <w:numPr>
          <w:ilvl w:val="1"/>
          <w:numId w:val="2"/>
        </w:numPr>
        <w:spacing w:after="40"/>
      </w:pPr>
      <w:r>
        <w:rPr>
          <w:rFonts w:ascii="Calibri" w:cs="Calibri" w:eastAsia="PingFang SC" w:hAnsi="Calibri"/>
        </w:rPr>
        <w:t xml:space="preserve">for H4: generate winners under γ = 1 (null) and under γ = γ_alt (⚑ D14 default 0.5) with nulls, and find how many runs give power 0.8 at α = 0.05;</w:t>
      </w:r>
    </w:p>
    <w:p>
      <w:pPr>
        <w:pStyle w:val="ListParagraph"/>
        <w:numPr>
          <w:ilvl w:val="1"/>
          <w:numId w:val="2"/>
        </w:numPr>
        <w:spacing w:after="40"/>
      </w:pPr>
      <w:r>
        <w:rPr>
          <w:rFonts w:ascii="Calibri" w:cs="Calibri" w:eastAsia="PingFang SC" w:hAnsi="Calibri"/>
        </w:rPr>
        <w:t xml:space="preserve">output: runs per cell, and whether H4 enters the primary family.</w:t>
      </w:r>
    </w:p>
    <w:p>
      <w:pPr>
        <w:pStyle w:val="ListParagraph"/>
        <w:numPr>
          <w:ilvl w:val="0"/>
          <w:numId w:val="4"/>
        </w:numPr>
        <w:spacing w:after="40"/>
      </w:pPr>
      <w:r>
        <w:rPr>
          <w:rFonts w:ascii="Calibri" w:cs="Calibri" w:eastAsia="PingFang SC" w:hAnsi="Calibri"/>
          <w:b/>
          <w:bCs/>
        </w:rPr>
        <w:t xml:space="preserve">Emergence checklist (revises v1 §7.6):</w:t>
      </w:r>
    </w:p>
    <w:p>
      <w:pPr>
        <w:spacing w:after="60"/>
      </w:pPr>
    </w:p>
    <w:p>
      <w:pPr>
        <w:spacing w:after="120"/>
      </w:pPr>
      <w:r>
        <w:rPr>
          <w:rFonts w:ascii="Calibri" w:cs="Calibri" w:eastAsia="PingFang SC" w:hAnsi="Calibri"/>
        </w:rPr>
        <w:t xml:space="preserve">1. entropy_final(own_and_partner) &lt; own_only (H2a / H1a) and below the prior_sample null; 2. γ̂ below the voter band (H4); 3. the probe dose–response is positive (a social-influence </w:t>
      </w:r>
      <w:r>
        <w:rPr>
          <w:rFonts w:ascii="Calibri" w:cs="Calibri" w:eastAsia="PingFang SC" w:hAnsi="Calibri"/>
          <w:b/>
          <w:bCs/>
        </w:rPr>
        <w:t xml:space="preserve">mechanism</w:t>
      </w:r>
      <w:r>
        <w:rPr>
          <w:rFonts w:ascii="Calibri" w:cs="Calibri" w:eastAsia="PingFang SC" w:hAnsi="Calibri"/>
        </w:rPr>
        <w:t xml:space="preserve"> exists; necessary, not sufficient); 4. the H6 result is reported as either "explained" or "higher-order"; 5. fragmentation rates are reported (local success ≠ global consensus); 6. 100 % leakage audit passed; invalid rate under the thresholds in every included cell.</w:t>
      </w:r>
    </w:p>
    <w:p>
      <w:pPr>
        <w:pBdr>
          <w:bottom w:val="single" w:color="C9CED6" w:sz="6" w:space="1"/>
        </w:pBdr>
        <w:spacing w:after="120"/>
      </w:pPr>
    </w:p>
    <w:p>
      <w:pPr>
        <w:pStyle w:val="Heading1"/>
      </w:pPr>
      <w:r>
        <w:rPr>
          <w:rFonts w:ascii="Calibri" w:cs="Calibri" w:eastAsia="PingFang SC" w:hAnsi="Calibri"/>
        </w:rPr>
        <w:t xml:space="preserve">8. Software changes</w:t>
      </w:r>
    </w:p>
    <w:p>
      <w:pPr>
        <w:pStyle w:val="Heading2"/>
      </w:pPr>
      <w:r>
        <w:rPr>
          <w:rFonts w:ascii="Calibri" w:cs="Calibri" w:eastAsia="PingFang SC" w:hAnsi="Calibri"/>
        </w:rPr>
        <w:t xml:space="preserve">8.1 Config (schema_version "2")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43"/>
        <w:gridCol w:w="2811"/>
        <w:gridCol w:w="2811"/>
        <w:gridCol w:w="562"/>
        <w:gridCol w:w="2813"/>
      </w:tblGrid>
      <w:tr>
        <w:trPr>
          <w:tblHeader/>
        </w:trPr>
        <w:tc>
          <w:tcPr>
            <w:tcW w:type="dxa" w:w="843"/>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field</w:t>
            </w:r>
          </w:p>
        </w:tc>
        <w:tc>
          <w:tcPr>
            <w:tcW w:type="dxa" w:w="2811"/>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change</w:t>
            </w:r>
          </w:p>
        </w:tc>
        <w:tc>
          <w:tcPr>
            <w:tcW w:type="dxa" w:w="2811"/>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show_own_agent_id</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default </w:t>
            </w:r>
            <w:r>
              <w:rPr>
                <w:rFonts w:ascii="Calibri" w:cs="Calibri" w:eastAsia="PingFang SC" w:hAnsi="Calibri"/>
                <w:b/>
                <w:bCs/>
                <w:sz w:val="19"/>
                <w:szCs w:val="19"/>
              </w:rPr>
              <w:t xml:space="preserve">false</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template_version</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"v2" default; "v1" allowed for replication</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cell_id</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free label ("B2", "A1", …) used in reports and priors</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interaction_variant</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w:t>
            </w:r>
            <w:r>
              <w:rPr>
                <w:rFonts w:ascii="Menlo" w:cs="Menlo" w:eastAsia="PingFang SC" w:hAnsi="Menlo"/>
                <w:sz w:val="18"/>
                <w:szCs w:val="18"/>
                <w:shd w:fill="EEF1F5" w:color="auto" w:val="clear"/>
              </w:rPr>
              <w:t xml:space="preserve">standard</w:t>
            </w:r>
            <w:r>
              <w:rPr>
                <w:rFonts w:ascii="Calibri" w:cs="Calibri" w:eastAsia="PingFang SC" w:hAnsi="Calibri"/>
                <w:sz w:val="19"/>
                <w:szCs w:val="19"/>
              </w:rPr>
              <w:t xml:space="preserve"> \</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own_only</w:t>
            </w:r>
            <w:r>
              <w:rPr>
                <w:rFonts w:ascii="Calibri" w:cs="Calibri" w:eastAsia="PingFang SC" w:hAnsi="Calibri"/>
                <w:sz w:val="19"/>
                <w:szCs w:val="19"/>
              </w:rPr>
              <w:t xml:space="preserve">. Defaults to own_only when memory_content = own_only; may be set explicitly on memory-none prior cells (B0′/A0′)</w:t>
            </w: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phase</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w:t>
            </w:r>
            <w:r>
              <w:rPr>
                <w:rFonts w:ascii="Menlo" w:cs="Menlo" w:eastAsia="PingFang SC" w:hAnsi="Menlo"/>
                <w:sz w:val="18"/>
                <w:szCs w:val="18"/>
                <w:shd w:fill="EEF1F5" w:color="auto" w:val="clear"/>
              </w:rPr>
              <w:t xml:space="preserve">pilot</w:t>
            </w:r>
            <w:r>
              <w:rPr>
                <w:rFonts w:ascii="Calibri" w:cs="Calibri" w:eastAsia="PingFang SC" w:hAnsi="Calibri"/>
                <w:sz w:val="19"/>
                <w:szCs w:val="19"/>
              </w:rPr>
              <w:t xml:space="preserve"> \</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confirmatory</w:t>
            </w:r>
            <w:r>
              <w:rPr>
                <w:rFonts w:ascii="Calibri" w:cs="Calibri" w:eastAsia="PingFang SC" w:hAnsi="Calibri"/>
                <w:sz w:val="19"/>
                <w:szCs w:val="19"/>
              </w:rPr>
              <w:t xml:space="preserve"> \</w:t>
            </w: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probe</w:t>
            </w:r>
            <w:r>
              <w:rPr>
                <w:rFonts w:ascii="Calibri" w:cs="Calibri" w:eastAsia="PingFang SC" w:hAnsi="Calibri"/>
                <w:sz w:val="19"/>
                <w:szCs w:val="19"/>
              </w:rPr>
              <w:t xml:space="preserve"> \</w:t>
            </w: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null</w:t>
            </w:r>
            <w:r>
              <w:rPr>
                <w:rFonts w:ascii="Calibri" w:cs="Calibri" w:eastAsia="PingFang SC" w:hAnsi="Calibri"/>
                <w:sz w:val="19"/>
                <w:szCs w:val="19"/>
              </w:rPr>
              <w:t xml:space="preserve">. Store path </w:t>
            </w:r>
            <w:r>
              <w:rPr>
                <w:rFonts w:ascii="Menlo" w:cs="Menlo" w:eastAsia="PingFang SC" w:hAnsi="Menlo"/>
                <w:sz w:val="18"/>
                <w:szCs w:val="18"/>
                <w:shd w:fill="EEF1F5" w:color="auto" w:val="clear"/>
              </w:rPr>
              <w:t xml:space="preserve">logs/{phase}/…</w:t>
            </w:r>
            <w:r>
              <w:rPr>
                <w:rFonts w:ascii="Calibri" w:cs="Calibri" w:eastAsia="PingFang SC" w:hAnsi="Calibri"/>
                <w:sz w:val="19"/>
                <w:szCs w:val="19"/>
              </w:rPr>
              <w:t xml:space="preserve">. Confirmatory runs refuse p0 or θ derived from confirmatory data</w:t>
            </w: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p0_ref</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reference to a stored prior </w:t>
            </w:r>
            <w:r>
              <w:rPr>
                <w:rFonts w:ascii="Menlo" w:cs="Menlo" w:eastAsia="PingFang SC" w:hAnsi="Menlo"/>
                <w:sz w:val="18"/>
                <w:szCs w:val="18"/>
                <w:shd w:fill="EEF1F5" w:color="auto" w:val="clear"/>
              </w:rPr>
              <w:t xml:space="preserve">{prior_id, sha256}</w:t>
            </w:r>
            <w:r>
              <w:rPr>
                <w:rFonts w:ascii="Calibri" w:cs="Calibri" w:eastAsia="PingFang SC" w:hAnsi="Calibri"/>
                <w:sz w:val="19"/>
                <w:szCs w:val="19"/>
              </w:rPr>
              <w:t xml:space="preserve">; mutually exclusive with explicit </w:t>
            </w:r>
            <w:r>
              <w:rPr>
                <w:rFonts w:ascii="Menlo" w:cs="Menlo" w:eastAsia="PingFang SC" w:hAnsi="Menlo"/>
                <w:sz w:val="18"/>
                <w:szCs w:val="18"/>
                <w:shd w:fill="EEF1F5" w:color="auto" w:val="clear"/>
              </w:rPr>
              <w:t xml:space="preserve">p0</w:t>
            </w:r>
            <w:r>
              <w:rPr>
                <w:rFonts w:ascii="Calibri" w:cs="Calibri" w:eastAsia="PingFang SC" w:hAnsi="Calibri"/>
                <w:sz w:val="19"/>
                <w:szCs w:val="19"/>
              </w:rPr>
              <w:t xml:space="preserve">. The resolved p0 (and its counts) are copied into the manifest</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policy_params</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adds </w:t>
            </w:r>
            <w:r>
              <w:rPr>
                <w:rFonts w:ascii="Menlo" w:cs="Menlo" w:eastAsia="PingFang SC" w:hAnsi="Menlo"/>
                <w:sz w:val="18"/>
                <w:szCs w:val="18"/>
                <w:shd w:fill="EEF1F5" w:color="auto" w:val="clear"/>
              </w:rPr>
              <w:t xml:space="preserve">epsilon</w:t>
            </w:r>
            <w:r>
              <w:rPr>
                <w:rFonts w:ascii="Calibri" w:cs="Calibri" w:eastAsia="PingFang SC" w:hAnsi="Calibri"/>
                <w:sz w:val="19"/>
                <w:szCs w:val="19"/>
              </w:rPr>
              <w:t xml:space="preserve"> (voter, majority_H), </w:t>
            </w:r>
            <w:r>
              <w:rPr>
                <w:rFonts w:ascii="Menlo" w:cs="Menlo" w:eastAsia="PingFang SC" w:hAnsi="Menlo"/>
                <w:sz w:val="18"/>
                <w:szCs w:val="18"/>
                <w:shd w:fill="EEF1F5" w:color="auto" w:val="clear"/>
              </w:rPr>
              <w:t xml:space="preserve">theta_ref</w:t>
            </w:r>
            <w:r>
              <w:rPr>
                <w:rFonts w:ascii="Calibri" w:cs="Calibri" w:eastAsia="PingFang SC" w:hAnsi="Calibri"/>
                <w:sz w:val="19"/>
                <w:szCs w:val="19"/>
              </w:rPr>
              <w:t xml:space="preserve"> (fitted_logit)</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model.pin_version</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new: exact model version string. A call returning another version aborts the run (</w:t>
            </w:r>
            <w:r>
              <w:rPr>
                <w:rFonts w:ascii="Menlo" w:cs="Menlo" w:eastAsia="PingFang SC" w:hAnsi="Menlo"/>
                <w:sz w:val="18"/>
                <w:szCs w:val="18"/>
                <w:shd w:fill="EEF1F5" w:color="auto" w:val="clear"/>
              </w:rPr>
              <w:t xml:space="preserve">failed_model_drift</w:t>
            </w:r>
            <w:r>
              <w:rPr>
                <w:rFonts w:ascii="Calibri" w:cs="Calibri" w:eastAsia="PingFang SC" w:hAnsi="Calibri"/>
                <w:sz w:val="19"/>
                <w:szCs w:val="19"/>
              </w:rPr>
              <w:t xml:space="preserve">)</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model.provider</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adds </w:t>
            </w:r>
            <w:r>
              <w:rPr>
                <w:rFonts w:ascii="Menlo" w:cs="Menlo" w:eastAsia="PingFang SC" w:hAnsi="Menlo"/>
                <w:sz w:val="18"/>
                <w:szCs w:val="18"/>
                <w:shd w:fill="EEF1F5" w:color="auto" w:val="clear"/>
              </w:rPr>
              <w:t xml:space="preserve">openai_compat</w:t>
            </w:r>
            <w:r>
              <w:rPr>
                <w:rFonts w:ascii="Calibri" w:cs="Calibri" w:eastAsia="PingFang SC" w:hAnsi="Calibri"/>
                <w:sz w:val="19"/>
                <w:szCs w:val="19"/>
              </w:rPr>
              <w:t xml:space="preserve"> (base_url, api-key env name, </w:t>
            </w:r>
            <w:r>
              <w:rPr>
                <w:rFonts w:ascii="Menlo" w:cs="Menlo" w:eastAsia="PingFang SC" w:hAnsi="Menlo"/>
                <w:sz w:val="18"/>
                <w:szCs w:val="18"/>
                <w:shd w:fill="EEF1F5" w:color="auto" w:val="clear"/>
              </w:rPr>
              <w:t xml:space="preserve">seed</w:t>
            </w:r>
            <w:r>
              <w:rPr>
                <w:rFonts w:ascii="Calibri" w:cs="Calibri" w:eastAsia="PingFang SC" w:hAnsi="Calibri"/>
                <w:sz w:val="19"/>
                <w:szCs w:val="19"/>
              </w:rPr>
              <w:t xml:space="preserve">, </w:t>
            </w:r>
            <w:r>
              <w:rPr>
                <w:rFonts w:ascii="Menlo" w:cs="Menlo" w:eastAsia="PingFang SC" w:hAnsi="Menlo"/>
                <w:sz w:val="18"/>
                <w:szCs w:val="18"/>
                <w:shd w:fill="EEF1F5" w:color="auto" w:val="clear"/>
              </w:rPr>
              <w:t xml:space="preserve">logprobs</w:t>
            </w:r>
            <w:r>
              <w:rPr>
                <w:rFonts w:ascii="Calibri" w:cs="Calibri" w:eastAsia="PingFang SC" w:hAnsi="Calibri"/>
                <w:sz w:val="19"/>
                <w:szCs w:val="19"/>
              </w:rPr>
              <w:t xml:space="preserve"> support)</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r>
        <w:trPr>
          <w:tblHeader w:val="false"/>
        </w:trPr>
        <w:tc>
          <w:tcPr>
            <w:tcW w:type="dxa" w:w="84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validation</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numeric_score</w:t>
            </w:r>
            <w:r>
              <w:rPr>
                <w:rFonts w:ascii="Calibri" w:cs="Calibri" w:eastAsia="PingFang SC" w:hAnsi="Calibri"/>
                <w:sz w:val="19"/>
                <w:szCs w:val="19"/>
              </w:rPr>
              <w:t xml:space="preserve"> still requires reward; own_only renders </w:t>
            </w:r>
            <w:r>
              <w:rPr>
                <w:rFonts w:ascii="Menlo" w:cs="Menlo" w:eastAsia="PingFang SC" w:hAnsi="Menlo"/>
                <w:sz w:val="18"/>
                <w:szCs w:val="18"/>
                <w:shd w:fill="EEF1F5" w:color="auto" w:val="clear"/>
              </w:rPr>
              <w:t xml:space="preserve">interaction_block_own_only</w:t>
            </w:r>
            <w:r>
              <w:rPr>
                <w:rFonts w:ascii="Calibri" w:cs="Calibri" w:eastAsia="PingFang SC" w:hAnsi="Calibri"/>
                <w:sz w:val="19"/>
                <w:szCs w:val="19"/>
              </w:rPr>
              <w:t xml:space="preserve">; </w:t>
            </w:r>
            <w:r>
              <w:rPr>
                <w:rFonts w:ascii="Menlo" w:cs="Menlo" w:eastAsia="PingFang SC" w:hAnsi="Menlo"/>
                <w:sz w:val="18"/>
                <w:szCs w:val="18"/>
                <w:shd w:fill="EEF1F5" w:color="auto" w:val="clear"/>
              </w:rPr>
              <w:t xml:space="preserve">id_shown</w:t>
            </w:r>
            <w:r>
              <w:rPr>
                <w:rFonts w:ascii="Calibri" w:cs="Calibri" w:eastAsia="PingFang SC" w:hAnsi="Calibri"/>
                <w:sz w:val="19"/>
                <w:szCs w:val="19"/>
              </w:rPr>
              <w:t xml:space="preserve"> cells require </w:t>
            </w:r>
            <w:r>
              <w:rPr>
                <w:rFonts w:ascii="Menlo" w:cs="Menlo" w:eastAsia="PingFang SC" w:hAnsi="Menlo"/>
                <w:sz w:val="18"/>
                <w:szCs w:val="18"/>
                <w:shd w:fill="EEF1F5" w:color="auto" w:val="clear"/>
              </w:rPr>
              <w:t xml:space="preserve">robustness_cell</w:t>
            </w:r>
          </w:p>
        </w:tc>
        <w:tc>
          <w:tcPr>
            <w:tcW w:type="dxa" w:w="2811"/>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56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2813"/>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r>
    </w:tbl>
    <w:p>
      <w:pPr>
        <w:spacing w:after="100"/>
      </w:pPr>
    </w:p>
    <w:p>
      <w:pPr>
        <w:pStyle w:val="Heading2"/>
      </w:pPr>
      <w:r>
        <w:rPr>
          <w:rFonts w:ascii="Calibri" w:cs="Calibri" w:eastAsia="PingFang SC" w:hAnsi="Calibri"/>
        </w:rPr>
        <w:t xml:space="preserve">8.2 Priors (</w:t>
      </w:r>
      <w:r>
        <w:rPr>
          <w:rFonts w:ascii="Menlo" w:cs="Menlo" w:eastAsia="PingFang SC" w:hAnsi="Menlo"/>
          <w:sz w:val="18"/>
          <w:szCs w:val="18"/>
          <w:shd w:fill="EEF1F5" w:color="auto" w:val="clear"/>
        </w:rPr>
        <w:t xml:space="preserve">priors.py</w:t>
      </w:r>
      <w:r>
        <w:rPr>
          <w:rFonts w:ascii="Calibri" w:cs="Calibri" w:eastAsia="PingFang SC" w:hAnsi="Calibri"/>
        </w:rPr>
        <w:t xml:space="preserve">, new)</w:t>
      </w:r>
    </w:p>
    <w:p>
      <w:pPr>
        <w:pStyle w:val="ListParagraph"/>
        <w:numPr>
          <w:ilvl w:val="0"/>
          <w:numId w:val="2"/>
        </w:numPr>
        <w:spacing w:after="40"/>
      </w:pPr>
      <w:r>
        <w:rPr>
          <w:rFonts w:ascii="Menlo" w:cs="Menlo" w:eastAsia="PingFang SC" w:hAnsi="Menlo"/>
          <w:sz w:val="18"/>
          <w:szCs w:val="18"/>
          <w:shd w:fill="EEF1F5" w:color="auto" w:val="clear"/>
        </w:rPr>
        <w:t xml:space="preserve">derive_prior(cell_runs, label_set) → {counts, p0, p0_smoothed, source_run_ids, prompt_sha256_set}</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rPr>
        <w:t xml:space="preserve">Asserts that all source round-0 prompts are byte-identical to the memory-none prompt family of the arm.</w:t>
      </w:r>
    </w:p>
    <w:p>
      <w:pPr>
        <w:pStyle w:val="ListParagraph"/>
        <w:numPr>
          <w:ilvl w:val="0"/>
          <w:numId w:val="2"/>
        </w:numPr>
        <w:spacing w:after="40"/>
      </w:pPr>
      <w:r>
        <w:rPr>
          <w:rFonts w:ascii="Calibri" w:cs="Calibri" w:eastAsia="PingFang SC" w:hAnsi="Calibri"/>
        </w:rPr>
        <w:t xml:space="preserve">Stored in </w:t>
      </w:r>
      <w:r>
        <w:rPr>
          <w:rFonts w:ascii="Menlo" w:cs="Menlo" w:eastAsia="PingFang SC" w:hAnsi="Menlo"/>
          <w:sz w:val="18"/>
          <w:szCs w:val="18"/>
          <w:shd w:fill="EEF1F5" w:color="auto" w:val="clear"/>
        </w:rPr>
        <w:t xml:space="preserve">priors/{model_version}/{arm}/{label_set}.json</w:t>
      </w:r>
      <w:r>
        <w:rPr>
          <w:rFonts w:ascii="Calibri" w:cs="Calibri" w:eastAsia="PingFang SC" w:hAnsi="Calibri"/>
        </w:rPr>
        <w:t xml:space="preserve"> with a hash; the API and UI list them.</w:t>
      </w:r>
    </w:p>
    <w:p>
      <w:pPr>
        <w:spacing w:after="60"/>
      </w:pPr>
    </w:p>
    <w:p>
      <w:pPr>
        <w:pStyle w:val="Heading2"/>
      </w:pPr>
      <w:r>
        <w:rPr>
          <w:rFonts w:ascii="Calibri" w:cs="Calibri" w:eastAsia="PingFang SC" w:hAnsi="Calibri"/>
        </w:rPr>
        <w:t xml:space="preserve">8.3 Probes (</w:t>
      </w:r>
      <w:r>
        <w:rPr>
          <w:rFonts w:ascii="Menlo" w:cs="Menlo" w:eastAsia="PingFang SC" w:hAnsi="Menlo"/>
          <w:sz w:val="18"/>
          <w:szCs w:val="18"/>
          <w:shd w:fill="EEF1F5" w:color="auto" w:val="clear"/>
        </w:rPr>
        <w:t xml:space="preserve">probes.py</w:t>
      </w:r>
      <w:r>
        <w:rPr>
          <w:rFonts w:ascii="Calibri" w:cs="Calibri" w:eastAsia="PingFang SC" w:hAnsi="Calibri"/>
        </w:rPr>
        <w:t xml:space="preserve">, new)</w:t>
      </w:r>
    </w:p>
    <w:p>
      <w:pPr>
        <w:pStyle w:val="ListParagraph"/>
        <w:numPr>
          <w:ilvl w:val="0"/>
          <w:numId w:val="2"/>
        </w:numPr>
        <w:spacing w:after="40"/>
      </w:pPr>
      <w:r>
        <w:rPr>
          <w:rFonts w:ascii="Calibri" w:cs="Calibri" w:eastAsia="PingFang SC" w:hAnsi="Calibri"/>
        </w:rPr>
        <w:t xml:space="preserve">P-CF (both designs), P-LOCK, P-MC, as in §6.</w:t>
      </w:r>
    </w:p>
    <w:p>
      <w:pPr>
        <w:pStyle w:val="ListParagraph"/>
        <w:numPr>
          <w:ilvl w:val="0"/>
          <w:numId w:val="2"/>
        </w:numPr>
        <w:spacing w:after="40"/>
      </w:pPr>
      <w:r>
        <w:rPr>
          <w:rFonts w:ascii="Calibri" w:cs="Calibri" w:eastAsia="PingFang SC" w:hAnsi="Calibri"/>
        </w:rPr>
        <w:t xml:space="preserve">Supports sampling mode (r repeats) and logprob mode (openai_compat).</w:t>
      </w:r>
    </w:p>
    <w:p>
      <w:pPr>
        <w:pStyle w:val="ListParagraph"/>
        <w:numPr>
          <w:ilvl w:val="0"/>
          <w:numId w:val="2"/>
        </w:numPr>
        <w:spacing w:after="40"/>
      </w:pPr>
      <w:r>
        <w:rPr>
          <w:rFonts w:ascii="Calibri" w:cs="Calibri" w:eastAsia="PingFang SC" w:hAnsi="Calibri"/>
        </w:rPr>
        <w:t xml:space="preserve">Exports the blinded P-MC coding sheet and imports coded results.</w:t>
      </w:r>
    </w:p>
    <w:p>
      <w:pPr>
        <w:pStyle w:val="ListParagraph"/>
        <w:numPr>
          <w:ilvl w:val="0"/>
          <w:numId w:val="2"/>
        </w:numPr>
        <w:spacing w:after="40"/>
      </w:pPr>
      <w:r>
        <w:rPr>
          <w:rFonts w:ascii="Menlo" w:cs="Menlo" w:eastAsia="PingFang SC" w:hAnsi="Menlo"/>
          <w:sz w:val="18"/>
          <w:szCs w:val="18"/>
          <w:shd w:fill="EEF1F5" w:color="auto" w:val="clear"/>
        </w:rPr>
        <w:t xml:space="preserve">fit_logit.py</w:t>
      </w:r>
      <w:r>
        <w:rPr>
          <w:rFonts w:ascii="Calibri" w:cs="Calibri" w:eastAsia="PingFang SC" w:hAnsi="Calibri"/>
        </w:rPr>
        <w:t xml:space="preserve"> (analysis helper) fits θ from P-CF with numpy/scipy and saves it as </w:t>
      </w:r>
      <w:r>
        <w:rPr>
          <w:rFonts w:ascii="Menlo" w:cs="Menlo" w:eastAsia="PingFang SC" w:hAnsi="Menlo"/>
          <w:sz w:val="18"/>
          <w:szCs w:val="18"/>
          <w:shd w:fill="EEF1F5" w:color="auto" w:val="clear"/>
        </w:rPr>
        <w:t xml:space="preserve">theta/{model_version}/{fit_id}.json</w:t>
      </w:r>
      <w:r>
        <w:rPr>
          <w:rFonts w:ascii="Calibri" w:cs="Calibri" w:eastAsia="PingFang SC" w:hAnsi="Calibri"/>
        </w:rPr>
        <w:t xml:space="preserve">, including the held-out adequacy metrics.</w:t>
      </w:r>
    </w:p>
    <w:p>
      <w:pPr>
        <w:spacing w:after="60"/>
      </w:pPr>
    </w:p>
    <w:p>
      <w:pPr>
        <w:pStyle w:val="Heading2"/>
      </w:pPr>
      <w:r>
        <w:rPr>
          <w:rFonts w:ascii="Calibri" w:cs="Calibri" w:eastAsia="PingFang SC" w:hAnsi="Calibri"/>
        </w:rPr>
        <w:t xml:space="preserve">8.4 Rule policies and nulls</w:t>
      </w:r>
    </w:p>
    <w:p>
      <w:pPr>
        <w:pStyle w:val="ListParagraph"/>
        <w:numPr>
          <w:ilvl w:val="0"/>
          <w:numId w:val="2"/>
        </w:numPr>
        <w:spacing w:after="40"/>
      </w:pPr>
      <w:r>
        <w:rPr>
          <w:rFonts w:ascii="Calibri" w:cs="Calibri" w:eastAsia="PingFang SC" w:hAnsi="Calibri"/>
        </w:rPr>
        <w:t xml:space="preserve">Add ε to voter and majority_H.</w:t>
      </w:r>
    </w:p>
    <w:p>
      <w:pPr>
        <w:pStyle w:val="ListParagraph"/>
        <w:numPr>
          <w:ilvl w:val="0"/>
          <w:numId w:val="2"/>
        </w:numPr>
        <w:spacing w:after="40"/>
      </w:pPr>
      <w:r>
        <w:rPr>
          <w:rFonts w:ascii="Calibri" w:cs="Calibri" w:eastAsia="PingFang SC" w:hAnsi="Calibri"/>
        </w:rPr>
        <w:t xml:space="preserve">Add </w:t>
      </w:r>
      <w:r>
        <w:rPr>
          <w:rFonts w:ascii="Menlo" w:cs="Menlo" w:eastAsia="PingFang SC" w:hAnsi="Menlo"/>
          <w:sz w:val="18"/>
          <w:szCs w:val="18"/>
          <w:shd w:fill="EEF1F5" w:color="auto" w:val="clear"/>
        </w:rPr>
        <w:t xml:space="preserve">fitted_logit(θ)</w:t>
      </w:r>
      <w:r>
        <w:rPr>
          <w:rFonts w:ascii="Calibri" w:cs="Calibri" w:eastAsia="PingFang SC" w:hAnsi="Calibri"/>
        </w:rPr>
        <w:t xml:space="preserve">: it computes the §5.4 covariates from </w:t>
      </w:r>
      <w:r>
        <w:rPr>
          <w:rFonts w:ascii="Calibri" w:cs="Calibri" w:eastAsia="PingFang SC" w:hAnsi="Calibri"/>
          <w:b/>
          <w:bCs/>
        </w:rPr>
        <w:t xml:space="preserve">visible records only</w:t>
      </w:r>
      <w:r>
        <w:rPr>
          <w:rFonts w:ascii="Calibri" w:cs="Calibri" w:eastAsia="PingFang SC" w:hAnsi="Calibri"/>
        </w:rPr>
        <w:t xml:space="preserve"> plus position, and samples from the softmax.</w:t>
      </w:r>
    </w:p>
    <w:p>
      <w:pPr>
        <w:pStyle w:val="ListParagraph"/>
        <w:numPr>
          <w:ilvl w:val="0"/>
          <w:numId w:val="2"/>
        </w:numPr>
        <w:spacing w:after="40"/>
      </w:pPr>
      <w:r>
        <w:rPr>
          <w:rFonts w:ascii="Menlo" w:cs="Menlo" w:eastAsia="PingFang SC" w:hAnsi="Menlo"/>
          <w:sz w:val="18"/>
          <w:szCs w:val="18"/>
          <w:shd w:fill="EEF1F5" w:color="auto" w:val="clear"/>
        </w:rPr>
        <w:t xml:space="preserve">nulls.py</w:t>
      </w:r>
      <w:r>
        <w:rPr>
          <w:rFonts w:ascii="Calibri" w:cs="Calibri" w:eastAsia="PingFang SC" w:hAnsi="Calibri"/>
        </w:rPr>
        <w:t xml:space="preserve">: vectorized over seeds (numpy) for random_dyad and community; the scheduler path stays the reference implementation. A test checks that the two agree in distribution (KS on T_consensus and entropy_final; 2 000 seeds).</w:t>
      </w:r>
    </w:p>
    <w:p>
      <w:pPr>
        <w:pStyle w:val="ListParagraph"/>
        <w:numPr>
          <w:ilvl w:val="0"/>
          <w:numId w:val="2"/>
        </w:numPr>
        <w:spacing w:after="40"/>
      </w:pPr>
      <w:r>
        <w:rPr>
          <w:rFonts w:ascii="Calibri" w:cs="Calibri" w:eastAsia="PingFang SC" w:hAnsi="Calibri"/>
        </w:rPr>
        <w:t xml:space="preserve">H4 helper: γ estimation, and simulation of γ null bands with Dirichlet-sampled p0.</w:t>
      </w:r>
    </w:p>
    <w:p>
      <w:pPr>
        <w:spacing w:after="60"/>
      </w:pPr>
    </w:p>
    <w:p>
      <w:pPr>
        <w:pStyle w:val="Heading2"/>
      </w:pPr>
      <w:r>
        <w:rPr>
          <w:rFonts w:ascii="Calibri" w:cs="Calibri" w:eastAsia="PingFang SC" w:hAnsi="Calibri"/>
        </w:rPr>
        <w:t xml:space="preserve">8.5 Matrix runner</w:t>
      </w:r>
    </w:p>
    <w:p>
      <w:pPr>
        <w:pStyle w:val="ListParagraph"/>
        <w:numPr>
          <w:ilvl w:val="0"/>
          <w:numId w:val="2"/>
        </w:numPr>
        <w:spacing w:after="40"/>
      </w:pPr>
      <w:r>
        <w:rPr>
          <w:rFonts w:ascii="Calibri" w:cs="Calibri" w:eastAsia="PingFang SC" w:hAnsi="Calibri"/>
        </w:rPr>
        <w:t xml:space="preserve">Crossed design helper: </w:t>
      </w:r>
      <w:r>
        <w:rPr>
          <w:rFonts w:ascii="Menlo" w:cs="Menlo" w:eastAsia="PingFang SC" w:hAnsi="Menlo"/>
          <w:sz w:val="18"/>
          <w:szCs w:val="18"/>
          <w:shd w:fill="EEF1F5" w:color="auto" w:val="clear"/>
        </w:rPr>
        <w:t xml:space="preserve">cells × (label_set, seed) pairs</w:t>
      </w:r>
      <w:r>
        <w:rPr>
          <w:rFonts w:ascii="Calibri" w:cs="Calibri" w:eastAsia="PingFang SC" w:hAnsi="Calibri"/>
        </w:rPr>
        <w:t xml:space="preserve">.</w:t>
      </w:r>
    </w:p>
    <w:p>
      <w:pPr>
        <w:pStyle w:val="ListParagraph"/>
        <w:numPr>
          <w:ilvl w:val="0"/>
          <w:numId w:val="2"/>
        </w:numPr>
        <w:spacing w:after="40"/>
      </w:pPr>
      <w:r>
        <w:rPr>
          <w:rFonts w:ascii="Calibri" w:cs="Calibri" w:eastAsia="PingFang SC" w:hAnsi="Calibri"/>
          <w:b/>
          <w:bCs/>
        </w:rPr>
        <w:t xml:space="preserve">Interleaved execution order</w:t>
      </w:r>
      <w:r>
        <w:rPr>
          <w:rFonts w:ascii="Calibri" w:cs="Calibri" w:eastAsia="PingFang SC" w:hAnsi="Calibri"/>
        </w:rPr>
        <w:t xml:space="preserve">, drawn from a seeded shuffle and saved as </w:t>
      </w:r>
      <w:r>
        <w:rPr>
          <w:rFonts w:ascii="Menlo" w:cs="Menlo" w:eastAsia="PingFang SC" w:hAnsi="Menlo"/>
          <w:sz w:val="18"/>
          <w:szCs w:val="18"/>
          <w:shd w:fill="EEF1F5" w:color="auto" w:val="clear"/>
        </w:rPr>
        <w:t xml:space="preserve">schedule.json</w:t>
      </w:r>
      <w:r>
        <w:rPr>
          <w:rFonts w:ascii="Calibri" w:cs="Calibri" w:eastAsia="PingFang SC" w:hAnsi="Calibri"/>
        </w:rPr>
        <w:t xml:space="preserve">, with timestamps.</w:t>
      </w:r>
    </w:p>
    <w:p>
      <w:pPr>
        <w:pStyle w:val="ListParagraph"/>
        <w:numPr>
          <w:ilvl w:val="0"/>
          <w:numId w:val="2"/>
        </w:numPr>
        <w:spacing w:after="40"/>
      </w:pPr>
      <w:r>
        <w:rPr>
          <w:rFonts w:ascii="Calibri" w:cs="Calibri" w:eastAsia="PingFang SC" w:hAnsi="Calibri"/>
        </w:rPr>
        <w:t xml:space="preserve">Resume skips completed runs.</w:t>
      </w:r>
    </w:p>
    <w:p>
      <w:pPr>
        <w:pStyle w:val="ListParagraph"/>
        <w:numPr>
          <w:ilvl w:val="0"/>
          <w:numId w:val="2"/>
        </w:numPr>
        <w:spacing w:after="40"/>
      </w:pPr>
      <w:r>
        <w:rPr>
          <w:rFonts w:ascii="Calibri" w:cs="Calibri" w:eastAsia="PingFang SC" w:hAnsi="Calibri"/>
        </w:rPr>
        <w:t xml:space="preserve">Cost estimate per block; confirmation required.</w:t>
      </w:r>
    </w:p>
    <w:p>
      <w:pPr>
        <w:pStyle w:val="ListParagraph"/>
        <w:numPr>
          <w:ilvl w:val="0"/>
          <w:numId w:val="2"/>
        </w:numPr>
        <w:spacing w:after="40"/>
      </w:pPr>
      <w:r>
        <w:rPr>
          <w:rFonts w:ascii="Calibri" w:cs="Calibri" w:eastAsia="PingFang SC" w:hAnsi="Calibri"/>
        </w:rPr>
        <w:t xml:space="preserve">Per-cell invalid-rate monitor that warns when cells diverge by more than 1 pp.</w:t>
      </w:r>
    </w:p>
    <w:p>
      <w:pPr>
        <w:spacing w:after="60"/>
      </w:pPr>
    </w:p>
    <w:p>
      <w:pPr>
        <w:pStyle w:val="Heading2"/>
      </w:pPr>
      <w:r>
        <w:rPr>
          <w:rFonts w:ascii="Calibri" w:cs="Calibri" w:eastAsia="PingFang SC" w:hAnsi="Calibri"/>
        </w:rPr>
        <w:t xml:space="preserve">8.6 Preregistration bundle (new CLI/API)</w:t>
      </w:r>
    </w:p>
    <w:p>
      <w:pPr>
        <w:spacing w:after="120"/>
      </w:pPr>
      <w:r>
        <w:rPr>
          <w:rFonts w:ascii="Menlo" w:cs="Menlo" w:eastAsia="PingFang SC" w:hAnsi="Menlo"/>
          <w:sz w:val="18"/>
          <w:szCs w:val="18"/>
          <w:shd w:fill="EEF1F5" w:color="auto" w:val="clear"/>
        </w:rPr>
        <w:t xml:space="preserve">prereg-bundle</w:t>
      </w:r>
      <w:r>
        <w:rPr>
          <w:rFonts w:ascii="Calibri" w:cs="Calibri" w:eastAsia="PingFang SC" w:hAnsi="Calibri"/>
        </w:rPr>
        <w:t xml:space="preserve"> writes a zip with:</w:t>
      </w:r>
    </w:p>
    <w:p>
      <w:pPr>
        <w:pStyle w:val="ListParagraph"/>
        <w:numPr>
          <w:ilvl w:val="0"/>
          <w:numId w:val="2"/>
        </w:numPr>
        <w:spacing w:after="40"/>
      </w:pPr>
      <w:r>
        <w:rPr>
          <w:rFonts w:ascii="Calibri" w:cs="Calibri" w:eastAsia="PingFang SC" w:hAnsi="Calibri"/>
        </w:rPr>
        <w:t xml:space="preserve">template files and hashes;</w:t>
      </w:r>
    </w:p>
    <w:p>
      <w:pPr>
        <w:pStyle w:val="ListParagraph"/>
        <w:numPr>
          <w:ilvl w:val="0"/>
          <w:numId w:val="2"/>
        </w:numPr>
        <w:spacing w:after="40"/>
      </w:pPr>
      <w:r>
        <w:rPr>
          <w:rFonts w:ascii="Menlo" w:cs="Menlo" w:eastAsia="PingFang SC" w:hAnsi="Menlo"/>
          <w:sz w:val="18"/>
          <w:szCs w:val="18"/>
          <w:shd w:fill="EEF1F5" w:color="auto" w:val="clear"/>
        </w:rPr>
        <w:t xml:space="preserve">label_sets.json</w:t>
      </w:r>
      <w:r>
        <w:rPr>
          <w:rFonts w:ascii="Calibri" w:cs="Calibri" w:eastAsia="PingFang SC" w:hAnsi="Calibri"/>
        </w:rPr>
        <w:t xml:space="preserve"> and its hash;</w:t>
      </w:r>
    </w:p>
    <w:p>
      <w:pPr>
        <w:pStyle w:val="ListParagraph"/>
        <w:numPr>
          <w:ilvl w:val="0"/>
          <w:numId w:val="2"/>
        </w:numPr>
        <w:spacing w:after="40"/>
      </w:pPr>
      <w:r>
        <w:rPr>
          <w:rFonts w:ascii="Calibri" w:cs="Calibri" w:eastAsia="PingFang SC" w:hAnsi="Calibri"/>
        </w:rPr>
        <w:t xml:space="preserve">config schema;</w:t>
      </w:r>
    </w:p>
    <w:p>
      <w:pPr>
        <w:pStyle w:val="ListParagraph"/>
        <w:numPr>
          <w:ilvl w:val="0"/>
          <w:numId w:val="2"/>
        </w:numPr>
        <w:spacing w:after="40"/>
      </w:pPr>
      <w:r>
        <w:rPr>
          <w:rFonts w:ascii="Calibri" w:cs="Calibri" w:eastAsia="PingFang SC" w:hAnsi="Calibri"/>
        </w:rPr>
        <w:t xml:space="preserve">the planned matrix (cells, pairs, n_rounds);</w:t>
      </w:r>
    </w:p>
    <w:p>
      <w:pPr>
        <w:pStyle w:val="ListParagraph"/>
        <w:numPr>
          <w:ilvl w:val="0"/>
          <w:numId w:val="2"/>
        </w:numPr>
        <w:spacing w:after="40"/>
      </w:pPr>
      <w:r>
        <w:rPr>
          <w:rFonts w:ascii="Calibri" w:cs="Calibri" w:eastAsia="PingFang SC" w:hAnsi="Calibri"/>
        </w:rPr>
        <w:t xml:space="preserve">prior ids;</w:t>
      </w:r>
    </w:p>
    <w:p>
      <w:pPr>
        <w:pStyle w:val="ListParagraph"/>
        <w:numPr>
          <w:ilvl w:val="0"/>
          <w:numId w:val="2"/>
        </w:numPr>
        <w:spacing w:after="40"/>
      </w:pPr>
      <w:r>
        <w:rPr>
          <w:rFonts w:ascii="Calibri" w:cs="Calibri" w:eastAsia="PingFang SC" w:hAnsi="Calibri"/>
        </w:rPr>
        <w:t xml:space="preserve">θ id;</w:t>
      </w:r>
    </w:p>
    <w:p>
      <w:pPr>
        <w:pStyle w:val="ListParagraph"/>
        <w:numPr>
          <w:ilvl w:val="0"/>
          <w:numId w:val="2"/>
        </w:numPr>
        <w:spacing w:after="40"/>
      </w:pPr>
      <w:r>
        <w:rPr>
          <w:rFonts w:ascii="Calibri" w:cs="Calibri" w:eastAsia="PingFang SC" w:hAnsi="Calibri"/>
        </w:rPr>
        <w:t xml:space="preserve">ε;</w:t>
      </w:r>
    </w:p>
    <w:p>
      <w:pPr>
        <w:pStyle w:val="ListParagraph"/>
        <w:numPr>
          <w:ilvl w:val="0"/>
          <w:numId w:val="2"/>
        </w:numPr>
        <w:spacing w:after="40"/>
      </w:pPr>
      <w:r>
        <w:rPr>
          <w:rFonts w:ascii="Calibri" w:cs="Calibri" w:eastAsia="PingFang SC" w:hAnsi="Calibri"/>
        </w:rPr>
        <w:t xml:space="preserve">SESOI;</w:t>
      </w:r>
    </w:p>
    <w:p>
      <w:pPr>
        <w:pStyle w:val="ListParagraph"/>
        <w:numPr>
          <w:ilvl w:val="0"/>
          <w:numId w:val="2"/>
        </w:numPr>
        <w:spacing w:after="40"/>
      </w:pPr>
      <w:r>
        <w:rPr>
          <w:rFonts w:ascii="Calibri" w:cs="Calibri" w:eastAsia="PingFang SC" w:hAnsi="Calibri"/>
        </w:rPr>
        <w:t xml:space="preserve">the analysis script version;</w:t>
      </w:r>
    </w:p>
    <w:p>
      <w:pPr>
        <w:pStyle w:val="ListParagraph"/>
        <w:numPr>
          <w:ilvl w:val="0"/>
          <w:numId w:val="2"/>
        </w:numPr>
        <w:spacing w:after="40"/>
      </w:pPr>
      <w:r>
        <w:rPr>
          <w:rFonts w:ascii="Calibri" w:cs="Calibri" w:eastAsia="PingFang SC" w:hAnsi="Calibri"/>
        </w:rPr>
        <w:t xml:space="preserve">the model pin.</w:t>
      </w:r>
    </w:p>
    <w:p>
      <w:pPr>
        <w:spacing w:after="60"/>
      </w:pPr>
    </w:p>
    <w:p>
      <w:pPr>
        <w:pStyle w:val="Heading2"/>
      </w:pPr>
      <w:r>
        <w:rPr>
          <w:rFonts w:ascii="Calibri" w:cs="Calibri" w:eastAsia="PingFang SC" w:hAnsi="Calibri"/>
        </w:rPr>
        <w:t xml:space="preserve">8.7 UI</w:t>
      </w:r>
    </w:p>
    <w:p>
      <w:pPr>
        <w:pStyle w:val="ListParagraph"/>
        <w:numPr>
          <w:ilvl w:val="0"/>
          <w:numId w:val="2"/>
        </w:numPr>
        <w:spacing w:after="40"/>
      </w:pPr>
      <w:r>
        <w:rPr>
          <w:rFonts w:ascii="Calibri" w:cs="Calibri" w:eastAsia="PingFang SC" w:hAnsi="Calibri"/>
          <w:b/>
          <w:bCs/>
        </w:rPr>
        <w:t xml:space="preserve">New "Study plan" page:</w:t>
      </w:r>
      <w:r>
        <w:rPr>
          <w:rFonts w:ascii="Calibri" w:cs="Calibri" w:eastAsia="PingFang SC" w:hAnsi="Calibri"/>
        </w:rPr>
        <w:t xml:space="preserve"> shows the design matrix (cells × label sets × seeds) with progress per cell, the phase badge, a budget meter, and the "next step" in the protocol (§9). Launches a whole block (for example "Core 2 × 3, pilot") after a cost confirmation.</w:t>
      </w:r>
    </w:p>
    <w:p>
      <w:pPr>
        <w:pStyle w:val="ListParagraph"/>
        <w:numPr>
          <w:ilvl w:val="0"/>
          <w:numId w:val="2"/>
        </w:numPr>
        <w:spacing w:after="40"/>
      </w:pPr>
      <w:r>
        <w:rPr>
          <w:rFonts w:ascii="Calibri" w:cs="Calibri" w:eastAsia="PingFang SC" w:hAnsi="Calibri"/>
          <w:b/>
          <w:bCs/>
        </w:rPr>
        <w:t xml:space="preserve">Setup:</w:t>
      </w:r>
      <w:r>
        <w:rPr>
          <w:rFonts w:ascii="Calibri" w:cs="Calibri" w:eastAsia="PingFang SC" w:hAnsi="Calibri"/>
        </w:rPr>
        <w:t xml:space="preserve"> presets regrouped to the v2 cells (B0/B1/B2/A0/A1/A2, S1/S2, exploratory). A p0 selector: uniform / stored prior (matched arm suggested automatically) / explicit. A phase selector. The id-shown robustness toggle sits under Advanced.</w:t>
      </w:r>
    </w:p>
    <w:p>
      <w:pPr>
        <w:pStyle w:val="ListParagraph"/>
        <w:numPr>
          <w:ilvl w:val="0"/>
          <w:numId w:val="2"/>
        </w:numPr>
        <w:spacing w:after="40"/>
      </w:pPr>
      <w:r>
        <w:rPr>
          <w:rFonts w:ascii="Calibri" w:cs="Calibri" w:eastAsia="PingFang SC" w:hAnsi="Calibri"/>
          <w:b/>
          <w:bCs/>
        </w:rPr>
        <w:t xml:space="preserve">New "Probes" page:</w:t>
      </w:r>
      <w:r>
        <w:rPr>
          <w:rFonts w:ascii="Calibri" w:cs="Calibri" w:eastAsia="PingFang SC" w:hAnsi="Calibri"/>
        </w:rPr>
        <w:t xml:space="preserve"> P-LOCK, P-CF, P-MC with cost estimates, progress, dose–response plots, a download of the blinded coding sheet and an upload of the coded sheet.</w:t>
      </w:r>
    </w:p>
    <w:p>
      <w:pPr>
        <w:pStyle w:val="ListParagraph"/>
        <w:numPr>
          <w:ilvl w:val="0"/>
          <w:numId w:val="2"/>
        </w:numPr>
        <w:spacing w:after="40"/>
      </w:pPr>
      <w:r>
        <w:rPr>
          <w:rFonts w:ascii="Calibri" w:cs="Calibri" w:eastAsia="PingFang SC" w:hAnsi="Calibri"/>
          <w:b/>
          <w:bCs/>
        </w:rPr>
        <w:t xml:space="preserve">Results:</w:t>
      </w:r>
      <w:r>
        <w:rPr>
          <w:rFonts w:ascii="Calibri" w:cs="Calibri" w:eastAsia="PingFang SC" w:hAnsi="Calibri"/>
        </w:rPr>
        <w:t xml:space="preserve"> entropy_final as the headline metric, per-cell invalid-rate table, H4 panel (winner ranks, γ̂ against null bands) for a selected block, and an H6 panel (LLM outcome against the fitted_logit predictive band).</w:t>
      </w:r>
    </w:p>
    <w:p>
      <w:pPr>
        <w:pStyle w:val="ListParagraph"/>
        <w:numPr>
          <w:ilvl w:val="0"/>
          <w:numId w:val="2"/>
        </w:numPr>
        <w:spacing w:after="40"/>
      </w:pPr>
      <w:r>
        <w:rPr>
          <w:rFonts w:ascii="Calibri" w:cs="Calibri" w:eastAsia="PingFang SC" w:hAnsi="Calibri"/>
        </w:rPr>
        <w:t xml:space="preserve">Everything stays in English. The existing single-run workflow is unchanged.</w:t>
      </w:r>
    </w:p>
    <w:p>
      <w:pPr>
        <w:spacing w:after="60"/>
      </w:pPr>
    </w:p>
    <w:p>
      <w:pPr>
        <w:pStyle w:val="Heading2"/>
      </w:pPr>
      <w:r>
        <w:rPr>
          <w:rFonts w:ascii="Calibri" w:cs="Calibri" w:eastAsia="PingFang SC" w:hAnsi="Calibri"/>
        </w:rPr>
        <w:t xml:space="preserve">8.8 Tests (added to v1 §8)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40"/>
        <w:gridCol w:w="8200"/>
      </w:tblGrid>
      <w:tr>
        <w:trPr>
          <w:tblHeader/>
        </w:trPr>
        <w:tc>
          <w:tcPr>
            <w:tcW w:type="dxa" w:w="164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w:t>
            </w:r>
          </w:p>
        </w:tc>
        <w:tc>
          <w:tcPr>
            <w:tcW w:type="dxa" w:w="820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test</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16</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Arm symmetry for all memory columns: within a column, reward and no-reward prompts differ only by the payoff block (choices_only everywhere)</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17</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Round-0 prompts of B2 equal B0 prompts byte-for-byte (same for A2/A0); B1/A1 form their own prompt family; </w:t>
            </w:r>
            <w:r>
              <w:rPr>
                <w:rFonts w:ascii="Menlo" w:cs="Menlo" w:eastAsia="PingFang SC" w:hAnsi="Menlo"/>
                <w:sz w:val="18"/>
                <w:szCs w:val="18"/>
                <w:shd w:fill="EEF1F5" w:color="auto" w:val="clear"/>
              </w:rPr>
              <w:t xml:space="preserve">derive_prior</w:t>
            </w:r>
            <w:r>
              <w:rPr>
                <w:rFonts w:ascii="Calibri" w:cs="Calibri" w:eastAsia="PingFang SC" w:hAnsi="Calibri"/>
                <w:sz w:val="19"/>
                <w:szCs w:val="19"/>
              </w:rPr>
              <w:t xml:space="preserve"> refuses mismatched sources</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18</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Probes never write to the simulation store and never modify agent buffers; probe prompts are built by </w:t>
            </w:r>
            <w:r>
              <w:rPr>
                <w:rFonts w:ascii="Menlo" w:cs="Menlo" w:eastAsia="PingFang SC" w:hAnsi="Menlo"/>
                <w:sz w:val="18"/>
                <w:szCs w:val="18"/>
                <w:shd w:fill="EEF1F5" w:color="auto" w:val="clear"/>
              </w:rPr>
              <w:t xml:space="preserve">build_agent_prompt</w:t>
            </w:r>
            <w:r>
              <w:rPr>
                <w:rFonts w:ascii="Calibri" w:cs="Calibri" w:eastAsia="PingFang SC" w:hAnsi="Calibri"/>
                <w:sz w:val="19"/>
                <w:szCs w:val="19"/>
              </w:rPr>
              <w:t xml:space="preserve"> and pass the guard</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19</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P-CF factorial: the rendered dose equals the design; own records never contain the focal label</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20</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fitted_logit</w:t>
            </w:r>
            <w:r>
              <w:rPr>
                <w:rFonts w:ascii="Calibri" w:cs="Calibri" w:eastAsia="PingFang SC" w:hAnsi="Calibri"/>
                <w:sz w:val="19"/>
                <w:szCs w:val="19"/>
              </w:rPr>
              <w:t xml:space="preserve"> reads visible records only (own_only hides partner labels)</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21</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ε-policies: ε = 0 reproduces the v1 policies exactly; ε = 1 equals prior_sample</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22</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Vectorized nulls match scheduler nulls in distribution</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23</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Modal and winner ties use the RNG and are flagged; the result is reproducible</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24</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pin_version</w:t>
            </w:r>
            <w:r>
              <w:rPr>
                <w:rFonts w:ascii="Calibri" w:cs="Calibri" w:eastAsia="PingFang SC" w:hAnsi="Calibri"/>
                <w:sz w:val="19"/>
                <w:szCs w:val="19"/>
              </w:rPr>
              <w:t xml:space="preserve"> mismatch aborts with </w:t>
            </w:r>
            <w:r>
              <w:rPr>
                <w:rFonts w:ascii="Menlo" w:cs="Menlo" w:eastAsia="PingFang SC" w:hAnsi="Menlo"/>
                <w:sz w:val="18"/>
                <w:szCs w:val="18"/>
                <w:shd w:fill="EEF1F5" w:color="auto" w:val="clear"/>
              </w:rPr>
              <w:t xml:space="preserve">failed_model_drift</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25</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Menlo" w:cs="Menlo" w:eastAsia="PingFang SC" w:hAnsi="Menlo"/>
                <w:sz w:val="18"/>
                <w:szCs w:val="18"/>
                <w:shd w:fill="EEF1F5" w:color="auto" w:val="clear"/>
              </w:rPr>
              <w:t xml:space="preserve">phase = confirmatory</w:t>
            </w:r>
            <w:r>
              <w:rPr>
                <w:rFonts w:ascii="Calibri" w:cs="Calibri" w:eastAsia="PingFang SC" w:hAnsi="Calibri"/>
                <w:sz w:val="19"/>
                <w:szCs w:val="19"/>
              </w:rPr>
              <w:t xml:space="preserve"> refuses a p0 or θ derived from confirmatory runs</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26</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Hidden id: no </w:t>
            </w:r>
            <w:r>
              <w:rPr>
                <w:rFonts w:ascii="Menlo" w:cs="Menlo" w:eastAsia="PingFang SC" w:hAnsi="Menlo"/>
                <w:sz w:val="18"/>
                <w:szCs w:val="18"/>
                <w:shd w:fill="EEF1F5" w:color="auto" w:val="clear"/>
              </w:rPr>
              <w:t xml:space="preserve">participant a\d\d</w:t>
            </w:r>
            <w:r>
              <w:rPr>
                <w:rFonts w:ascii="Calibri" w:cs="Calibri" w:eastAsia="PingFang SC" w:hAnsi="Calibri"/>
                <w:sz w:val="19"/>
                <w:szCs w:val="19"/>
              </w:rPr>
              <w:t xml:space="preserve"> in any prompt unless </w:t>
            </w:r>
            <w:r>
              <w:rPr>
                <w:rFonts w:ascii="Menlo" w:cs="Menlo" w:eastAsia="PingFang SC" w:hAnsi="Menlo"/>
                <w:sz w:val="18"/>
                <w:szCs w:val="18"/>
                <w:shd w:fill="EEF1F5" w:color="auto" w:val="clear"/>
              </w:rPr>
              <w:t xml:space="preserve">id_shown</w:t>
            </w:r>
            <w:r>
              <w:rPr>
                <w:rFonts w:ascii="Calibri" w:cs="Calibri" w:eastAsia="PingFang SC" w:hAnsi="Calibri"/>
                <w:sz w:val="19"/>
                <w:szCs w:val="19"/>
              </w:rPr>
              <w:t xml:space="preserve">; hub prompt identical to leaf prompts</w:t>
            </w:r>
          </w:p>
        </w:tc>
      </w:tr>
      <w:tr>
        <w:trPr>
          <w:tblHeader w:val="false"/>
        </w:trPr>
        <w:tc>
          <w:tcPr>
            <w:tcW w:type="dxa" w:w="164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27</w:t>
            </w:r>
          </w:p>
        </w:tc>
        <w:tc>
          <w:tcPr>
            <w:tcW w:type="dxa" w:w="820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Label hygiene v2 (extended lists, edit-distance-1 rule, </w:t>
            </w:r>
            <w:r>
              <w:rPr>
                <w:rFonts w:ascii="Menlo" w:cs="Menlo" w:eastAsia="PingFang SC" w:hAnsi="Menlo"/>
                <w:sz w:val="18"/>
                <w:szCs w:val="18"/>
                <w:shd w:fill="EEF1F5" w:color="auto" w:val="clear"/>
              </w:rPr>
              <w:t xml:space="preserve">frozen_at</w:t>
            </w:r>
            <w:r>
              <w:rPr>
                <w:rFonts w:ascii="Calibri" w:cs="Calibri" w:eastAsia="PingFang SC" w:hAnsi="Calibri"/>
                <w:sz w:val="19"/>
                <w:szCs w:val="19"/>
              </w:rPr>
              <w:t xml:space="preserve"> present)</w:t>
            </w:r>
          </w:p>
        </w:tc>
      </w:tr>
    </w:tbl>
    <w:p>
      <w:pPr>
        <w:spacing w:after="100"/>
      </w:pPr>
    </w:p>
    <w:p>
      <w:pPr>
        <w:pBdr>
          <w:bottom w:val="single" w:color="C9CED6" w:sz="6" w:space="1"/>
        </w:pBdr>
        <w:spacing w:after="120"/>
      </w:pPr>
    </w:p>
    <w:p>
      <w:pPr>
        <w:pStyle w:val="Heading1"/>
      </w:pPr>
      <w:r>
        <w:rPr>
          <w:rFonts w:ascii="Calibri" w:cs="Calibri" w:eastAsia="PingFang SC" w:hAnsi="Calibri"/>
        </w:rPr>
        <w:t xml:space="preserve">9. User workflow (target, v2)</w:t>
      </w:r>
    </w:p>
    <w:p>
      <w:pPr>
        <w:pStyle w:val="ListParagraph"/>
        <w:numPr>
          <w:ilvl w:val="0"/>
          <w:numId w:val="5"/>
        </w:numPr>
        <w:spacing w:after="40"/>
      </w:pPr>
      <w:r>
        <w:rPr>
          <w:rFonts w:ascii="Calibri" w:cs="Calibri" w:eastAsia="PingFang SC" w:hAnsi="Calibri"/>
          <w:b/>
          <w:bCs/>
        </w:rPr>
        <w:t xml:space="preserve">Label sets:</w:t>
      </w:r>
      <w:r>
        <w:rPr>
          <w:rFonts w:ascii="Calibri" w:cs="Calibri" w:eastAsia="PingFang SC" w:hAnsi="Calibri"/>
        </w:rPr>
        <w:t xml:space="preserve"> Study plan → "Generate candidate label sets" → download the review sheet → mark ok / replace → upload → </w:t>
      </w:r>
      <w:r>
        <w:rPr>
          <w:rFonts w:ascii="Calibri" w:cs="Calibri" w:eastAsia="PingFang SC" w:hAnsi="Calibri"/>
          <w:b/>
          <w:bCs/>
        </w:rPr>
        <w:t xml:space="preserve">Freeze</w:t>
      </w:r>
      <w:r>
        <w:rPr>
          <w:rFonts w:ascii="Calibri" w:cs="Calibri" w:eastAsia="PingFang SC" w:hAnsi="Calibri"/>
        </w:rPr>
        <w:t xml:space="preserve">. The app shows the hash and </w:t>
      </w:r>
      <w:r>
        <w:rPr>
          <w:rFonts w:ascii="Menlo" w:cs="Menlo" w:eastAsia="PingFang SC" w:hAnsi="Menlo"/>
          <w:sz w:val="18"/>
          <w:szCs w:val="18"/>
          <w:shd w:fill="EEF1F5" w:color="auto" w:val="clear"/>
        </w:rPr>
        <w:t xml:space="preserve">frozen_at</w:t>
      </w:r>
      <w:r>
        <w:rPr>
          <w:rFonts w:ascii="Calibri" w:cs="Calibri" w:eastAsia="PingFang SC" w:hAnsi="Calibri"/>
        </w:rPr>
        <w:t xml:space="preserve">.</w:t>
      </w:r>
    </w:p>
    <w:p>
      <w:pPr>
        <w:pStyle w:val="ListParagraph"/>
        <w:numPr>
          <w:ilvl w:val="0"/>
          <w:numId w:val="5"/>
        </w:numPr>
        <w:spacing w:after="40"/>
      </w:pPr>
      <w:r>
        <w:rPr>
          <w:rFonts w:ascii="Calibri" w:cs="Calibri" w:eastAsia="PingFang SC" w:hAnsi="Calibri"/>
          <w:b/>
          <w:bCs/>
        </w:rPr>
        <w:t xml:space="preserve">Study 0:</w:t>
      </w:r>
      <w:r>
        <w:rPr>
          <w:rFonts w:ascii="Calibri" w:cs="Calibri" w:eastAsia="PingFang SC" w:hAnsi="Calibri"/>
        </w:rPr>
        <w:t xml:space="preserve"> Study plan → "Run Study 0 (all sets)". Cost confirmation, then gate results per set.</w:t>
      </w:r>
    </w:p>
    <w:p>
      <w:pPr>
        <w:pStyle w:val="ListParagraph"/>
        <w:numPr>
          <w:ilvl w:val="0"/>
          <w:numId w:val="5"/>
        </w:numPr>
        <w:spacing w:after="40"/>
      </w:pPr>
      <w:r>
        <w:rPr>
          <w:rFonts w:ascii="Calibri" w:cs="Calibri" w:eastAsia="PingFang SC" w:hAnsi="Calibri"/>
          <w:b/>
          <w:bCs/>
        </w:rPr>
        <w:t xml:space="preserve">Pilot:</w:t>
      </w:r>
      <w:r>
        <w:rPr>
          <w:rFonts w:ascii="Calibri" w:cs="Calibri" w:eastAsia="PingFang SC" w:hAnsi="Calibri"/>
        </w:rPr>
        <w:t xml:space="preserve"> Study plan → "Core 2 × 3 pilot (4 pairs × 2 temperatures)". Monitor, then Results.</w:t>
      </w:r>
    </w:p>
    <w:p>
      <w:pPr>
        <w:pStyle w:val="ListParagraph"/>
        <w:numPr>
          <w:ilvl w:val="0"/>
          <w:numId w:val="5"/>
        </w:numPr>
        <w:spacing w:after="40"/>
      </w:pPr>
      <w:r>
        <w:rPr>
          <w:rFonts w:ascii="Calibri" w:cs="Calibri" w:eastAsia="PingFang SC" w:hAnsi="Calibri"/>
          <w:b/>
          <w:bCs/>
        </w:rPr>
        <w:t xml:space="preserve">Priors:</w:t>
      </w:r>
      <w:r>
        <w:rPr>
          <w:rFonts w:ascii="Calibri" w:cs="Calibri" w:eastAsia="PingFang SC" w:hAnsi="Calibri"/>
        </w:rPr>
        <w:t xml:space="preserve"> Study plan → "Derive matched priors from pilot" → review p0_A / p0_B against p0_isolated.</w:t>
      </w:r>
    </w:p>
    <w:p>
      <w:pPr>
        <w:pStyle w:val="ListParagraph"/>
        <w:numPr>
          <w:ilvl w:val="0"/>
          <w:numId w:val="5"/>
        </w:numPr>
        <w:spacing w:after="40"/>
      </w:pPr>
      <w:r>
        <w:rPr>
          <w:rFonts w:ascii="Calibri" w:cs="Calibri" w:eastAsia="PingFang SC" w:hAnsi="Calibri"/>
          <w:b/>
          <w:bCs/>
        </w:rPr>
        <w:t xml:space="preserve">Probes:</w:t>
      </w:r>
      <w:r>
        <w:rPr>
          <w:rFonts w:ascii="Calibri" w:cs="Calibri" w:eastAsia="PingFang SC" w:hAnsi="Calibri"/>
        </w:rPr>
        <w:t xml:space="preserve"> Probes page → P-LOCK → P-CF → P-MC. Download the blinded coding sheet, code it, upload it.</w:t>
      </w:r>
    </w:p>
    <w:p>
      <w:pPr>
        <w:pStyle w:val="ListParagraph"/>
        <w:numPr>
          <w:ilvl w:val="0"/>
          <w:numId w:val="5"/>
        </w:numPr>
        <w:spacing w:after="40"/>
      </w:pPr>
      <w:r>
        <w:rPr>
          <w:rFonts w:ascii="Calibri" w:cs="Calibri" w:eastAsia="PingFang SC" w:hAnsi="Calibri"/>
          <w:b/>
          <w:bCs/>
        </w:rPr>
        <w:t xml:space="preserve">Fit and nulls:</w:t>
      </w:r>
      <w:r>
        <w:rPr>
          <w:rFonts w:ascii="Calibri" w:cs="Calibri" w:eastAsia="PingFang SC" w:hAnsi="Calibri"/>
        </w:rPr>
        <w:t xml:space="preserve"> "Fit fitted_logit (held-out check)" → "Run nulls + power simulation" → the app proposes n_rounds, runs per cell, SESOI and the primary family, for Yuhan to accept.</w:t>
      </w:r>
    </w:p>
    <w:p>
      <w:pPr>
        <w:pStyle w:val="ListParagraph"/>
        <w:numPr>
          <w:ilvl w:val="0"/>
          <w:numId w:val="5"/>
        </w:numPr>
        <w:spacing w:after="40"/>
      </w:pPr>
      <w:r>
        <w:rPr>
          <w:rFonts w:ascii="Calibri" w:cs="Calibri" w:eastAsia="PingFang SC" w:hAnsi="Calibri"/>
          <w:b/>
          <w:bCs/>
        </w:rPr>
        <w:t xml:space="preserve">Freeze and preregister:</w:t>
      </w:r>
      <w:r>
        <w:rPr>
          <w:rFonts w:ascii="Calibri" w:cs="Calibri" w:eastAsia="PingFang SC" w:hAnsi="Calibri"/>
        </w:rPr>
        <w:t xml:space="preserve"> "Export prereg bundle".</w:t>
      </w:r>
    </w:p>
    <w:p>
      <w:pPr>
        <w:pStyle w:val="ListParagraph"/>
        <w:numPr>
          <w:ilvl w:val="0"/>
          <w:numId w:val="5"/>
        </w:numPr>
        <w:spacing w:after="40"/>
      </w:pPr>
      <w:r>
        <w:rPr>
          <w:rFonts w:ascii="Calibri" w:cs="Calibri" w:eastAsia="PingFang SC" w:hAnsi="Calibri"/>
          <w:b/>
          <w:bCs/>
        </w:rPr>
        <w:t xml:space="preserve">Confirmatory:</w:t>
      </w:r>
      <w:r>
        <w:rPr>
          <w:rFonts w:ascii="Calibri" w:cs="Calibri" w:eastAsia="PingFang SC" w:hAnsi="Calibri"/>
        </w:rPr>
        <w:t xml:space="preserve"> Study plan → launch the blocks in an interleaved order. Monitor.</w:t>
      </w:r>
    </w:p>
    <w:p>
      <w:pPr>
        <w:pStyle w:val="ListParagraph"/>
        <w:numPr>
          <w:ilvl w:val="0"/>
          <w:numId w:val="5"/>
        </w:numPr>
        <w:spacing w:after="40"/>
      </w:pPr>
      <w:r>
        <w:rPr>
          <w:rFonts w:ascii="Calibri" w:cs="Calibri" w:eastAsia="PingFang SC" w:hAnsi="Calibri"/>
          <w:b/>
          <w:bCs/>
        </w:rPr>
        <w:t xml:space="preserve">Analysis:</w:t>
      </w:r>
      <w:r>
        <w:rPr>
          <w:rFonts w:ascii="Calibri" w:cs="Calibri" w:eastAsia="PingFang SC" w:hAnsi="Calibri"/>
        </w:rPr>
        <w:t xml:space="preserve"> Results → block downloads (run-level table, choice-model data, probe data, H4 and H6 panels) → run the analysis script in R or Python → emergence checklist.</w:t>
      </w:r>
    </w:p>
    <w:p>
      <w:pPr>
        <w:spacing w:after="60"/>
      </w:pPr>
    </w:p>
    <w:p>
      <w:pPr>
        <w:spacing w:after="120"/>
      </w:pPr>
      <w:r>
        <w:rPr>
          <w:rFonts w:ascii="Calibri" w:cs="Calibri" w:eastAsia="PingFang SC" w:hAnsi="Calibri"/>
        </w:rPr>
        <w:t xml:space="preserve">Steps 1–2 and 4–7 are new. Single runs (the current Setup → Monitor → Results path) remain available for ad-hoc work.</w:t>
      </w:r>
    </w:p>
    <w:p>
      <w:pPr>
        <w:pBdr>
          <w:bottom w:val="single" w:color="C9CED6" w:sz="6" w:space="1"/>
        </w:pBdr>
        <w:spacing w:after="120"/>
      </w:pPr>
    </w:p>
    <w:p>
      <w:pPr>
        <w:pStyle w:val="Heading1"/>
      </w:pPr>
      <w:r>
        <w:rPr>
          <w:rFonts w:ascii="Calibri" w:cs="Calibri" w:eastAsia="PingFang SC" w:hAnsi="Calibri"/>
        </w:rPr>
        <w:t xml:space="preserve">10. Budget (Haiku 4.5, estimator of the current engine, id hidden)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150"/>
        <w:gridCol w:w="1230"/>
        <w:gridCol w:w="1230"/>
        <w:gridCol w:w="1230"/>
      </w:tblGrid>
      <w:tr>
        <w:trPr>
          <w:tblHeader/>
        </w:trPr>
        <w:tc>
          <w:tcPr>
            <w:tcW w:type="dxa" w:w="615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block</w:t>
            </w:r>
          </w:p>
        </w:tc>
        <w:tc>
          <w:tcPr>
            <w:tcW w:type="dxa" w:w="123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runs</w:t>
            </w:r>
          </w:p>
        </w:tc>
        <w:tc>
          <w:tcPr>
            <w:tcW w:type="dxa" w:w="123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calls</w:t>
            </w:r>
          </w:p>
        </w:tc>
        <w:tc>
          <w:tcPr>
            <w:tcW w:type="dxa" w:w="1230"/>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est. cost</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Core 2 × 3 (6 cells × 30), 300 rounds</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180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1 296 000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$259</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Score feedback S1/S2 (2 × 30)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60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432 000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$119</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 ∈ {1, 10} on S2 (2 × 10)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144 000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$43</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Community p_within × 3 (30)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30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216 000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$62</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Star, t_pc-scaled (10)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10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23 000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$7</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Minority N = 48, 7 levels × 5</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35</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504 000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 $145</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Pilot (6 cells × 4 pairs × 2 T)</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48</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345 600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$69</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Study 0 (10 sets) + prior cells B0′/A0′ + probes (P-LOCK 4 000, P-CF 6 000, P-MC 300)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 22 300</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 $5</w:t>
            </w:r>
          </w:p>
        </w:tc>
      </w:tr>
      <w:tr>
        <w:trPr>
          <w:tblHeader w:val="false"/>
        </w:trPr>
        <w:tc>
          <w:tcPr>
            <w:tcW w:type="dxa" w:w="615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Total</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 2.98 M</w:t>
            </w:r>
          </w:p>
        </w:tc>
        <w:tc>
          <w:tcPr>
            <w:tcW w:type="dxa" w:w="1230"/>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 $711</w:t>
            </w:r>
          </w:p>
        </w:tc>
      </w:tr>
    </w:tbl>
    <w:p>
      <w:pPr>
        <w:spacing w:after="100"/>
      </w:pPr>
    </w:p>
    <w:p>
      <w:pPr>
        <w:pStyle w:val="ListParagraph"/>
        <w:numPr>
          <w:ilvl w:val="0"/>
          <w:numId w:val="2"/>
        </w:numPr>
        <w:spacing w:after="40"/>
      </w:pPr>
      <w:r>
        <w:rPr>
          <w:rFonts w:ascii="Calibri" w:cs="Calibri" w:eastAsia="PingFang SC" w:hAnsi="Calibri"/>
        </w:rPr>
        <w:t xml:space="preserve">The pilot is expected to lower n_rounds. At 150 rounds the core costs about $125 instead of $259.</w:t>
      </w:r>
    </w:p>
    <w:p>
      <w:pPr>
        <w:pStyle w:val="ListParagraph"/>
        <w:numPr>
          <w:ilvl w:val="0"/>
          <w:numId w:val="2"/>
        </w:numPr>
        <w:spacing w:after="40"/>
      </w:pPr>
      <w:r>
        <w:rPr>
          <w:rFonts w:ascii="Calibri" w:cs="Calibri" w:eastAsia="PingFang SC" w:hAnsi="Calibri"/>
        </w:rPr>
        <w:t xml:space="preserve">The second model family is not included; its cost depends on hosting.</w:t>
      </w:r>
    </w:p>
    <w:p>
      <w:pPr>
        <w:pStyle w:val="ListParagraph"/>
        <w:numPr>
          <w:ilvl w:val="0"/>
          <w:numId w:val="2"/>
        </w:numPr>
        <w:spacing w:after="40"/>
      </w:pPr>
      <w:r>
        <w:rPr>
          <w:rFonts w:ascii="Calibri" w:cs="Calibri" w:eastAsia="PingFang SC" w:hAnsi="Calibri"/>
        </w:rPr>
        <w:t xml:space="preserve">Wall-clock: about 5–8 min per 300-round run at 24 concurrent calls.</w:t>
      </w:r>
    </w:p>
    <w:p>
      <w:pPr>
        <w:spacing w:after="60"/>
      </w:pPr>
    </w:p>
    <w:p>
      <w:pPr>
        <w:pBdr>
          <w:bottom w:val="single" w:color="C9CED6" w:sz="6" w:space="1"/>
        </w:pBdr>
        <w:spacing w:after="120"/>
      </w:pPr>
    </w:p>
    <w:p>
      <w:pPr>
        <w:pStyle w:val="Heading1"/>
      </w:pPr>
      <w:r>
        <w:rPr>
          <w:rFonts w:ascii="Calibri" w:cs="Calibri" w:eastAsia="PingFang SC" w:hAnsi="Calibri"/>
        </w:rPr>
        <w:t xml:space="preserve">11. Decisions for Yuhan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94"/>
        <w:gridCol w:w="4472"/>
        <w:gridCol w:w="4474"/>
      </w:tblGrid>
      <w:tr>
        <w:trPr>
          <w:tblHeader/>
        </w:trPr>
        <w:tc>
          <w:tcPr>
            <w:tcW w:type="dxa" w:w="894"/>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id</w:t>
            </w:r>
          </w:p>
        </w:tc>
        <w:tc>
          <w:tcPr>
            <w:tcW w:type="dxa" w:w="4472"/>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decision</w:t>
            </w:r>
          </w:p>
        </w:tc>
        <w:tc>
          <w:tcPr>
            <w:tcW w:type="dxa" w:w="4474"/>
            <w:tcBorders>
              <w:top w:val="single" w:color="C9CED6" w:sz="4"/>
              <w:left w:val="single" w:color="C9CED6" w:sz="4"/>
              <w:bottom w:val="single" w:color="C9CED6" w:sz="4"/>
              <w:right w:val="single" w:color="C9CED6" w:sz="4"/>
            </w:tcBorders>
            <w:shd w:fill="E8EEFC" w:color="auto" w:val="clear"/>
            <w:tcMar>
              <w:top w:type="dxa" w:w="60"/>
              <w:left w:type="dxa" w:w="100"/>
              <w:bottom w:type="dxa" w:w="60"/>
              <w:right w:type="dxa" w:w="100"/>
            </w:tcMar>
          </w:tcPr>
          <w:p>
            <w:pPr>
              <w:spacing w:after="0" w:before="0" w:line="276"/>
            </w:pPr>
            <w:r>
              <w:rPr>
                <w:rFonts w:ascii="Calibri" w:cs="Calibri" w:eastAsia="PingFang SC" w:hAnsi="Calibri"/>
                <w:b/>
                <w:bCs/>
                <w:sz w:val="19"/>
                <w:szCs w:val="19"/>
              </w:rPr>
              <w:t xml:space="preserve">recommendation</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D10</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Adopt the 2 × 3 core with choices_only; Study A score feedback as a separate factor</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D11</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Template v2 (id hidden, own_only interaction block, objective without "across pairings")</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D12</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Regenerate all 10 label sets (L1–L3 included) with extended screening and a human gate</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 (no formal data exist yet)</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D13</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Second family: self-hosted vLLM or a hosted OpenAI-compatible provider with logprobs</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hosted first (no GPU admin), vLLM if exact seeds are required</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D14</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H4 in the primary family only if the power simulation gives ≥ 0.8; γ_alt = 0.5</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D15</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P-CF design: factorial (recommended) and/or replacement</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factorial as the main design, replacement as a check (both are cheap)</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D16</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SESOI for entropy_final</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derive from the pilot (0.5 × run-level SD), but not below 0.05</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D17</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Star: exploratory, t_pc-scaled</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D18</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Minority: exploratory grid 2–30 %, 5 runs per level</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yes</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D19</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Confirmatory temperature (0.7 vs 1.0)</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choose in the pilot: the higher T that keeps invalid &lt; 2 % and the noise floor above τ</w:t>
            </w:r>
          </w:p>
        </w:tc>
      </w:tr>
      <w:tr>
        <w:trPr>
          <w:tblHeader w:val="false"/>
        </w:trPr>
        <w:tc>
          <w:tcPr>
            <w:tcW w:type="dxa" w:w="89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D20</w:t>
            </w:r>
          </w:p>
        </w:tc>
        <w:tc>
          <w:tcPr>
            <w:tcW w:type="dxa" w:w="4472"/>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Primary model</w:t>
            </w:r>
          </w:p>
        </w:tc>
        <w:tc>
          <w:tcPr>
            <w:tcW w:type="dxa" w:w="4474"/>
            <w:tcBorders>
              <w:top w:val="single" w:color="C9CED6" w:sz="4"/>
              <w:left w:val="single" w:color="C9CED6" w:sz="4"/>
              <w:bottom w:val="single" w:color="C9CED6" w:sz="4"/>
              <w:right w:val="single" w:color="C9CED6" w:sz="4"/>
            </w:tcBorders>
            <w:tcMar>
              <w:top w:type="dxa" w:w="60"/>
              <w:left w:type="dxa" w:w="100"/>
              <w:bottom w:type="dxa" w:w="60"/>
              <w:right w:type="dxa" w:w="100"/>
            </w:tcMar>
          </w:tcPr>
          <w:p>
            <w:pPr>
              <w:spacing w:after="0" w:before="0" w:line="276"/>
            </w:pPr>
            <w:r>
              <w:rPr>
                <w:rFonts w:ascii="Calibri" w:cs="Calibri" w:eastAsia="PingFang SC" w:hAnsi="Calibri"/>
                <w:sz w:val="19"/>
                <w:szCs w:val="19"/>
              </w:rPr>
              <w:t xml:space="preserve">Haiku 4.5, pinned to the snapshot seen in the pilot (</w:t>
            </w:r>
            <w:r>
              <w:rPr>
                <w:rFonts w:ascii="Menlo" w:cs="Menlo" w:eastAsia="PingFang SC" w:hAnsi="Menlo"/>
                <w:sz w:val="18"/>
                <w:szCs w:val="18"/>
                <w:shd w:fill="EEF1F5" w:color="auto" w:val="clear"/>
              </w:rPr>
              <w:t xml:space="preserve">claude-haiku-4-5-20251001</w:t>
            </w:r>
            <w:r>
              <w:rPr>
                <w:rFonts w:ascii="Calibri" w:cs="Calibri" w:eastAsia="PingFang SC" w:hAnsi="Calibri"/>
                <w:sz w:val="19"/>
                <w:szCs w:val="19"/>
              </w:rPr>
              <w:t xml:space="preserve"> at present)</w:t>
            </w:r>
          </w:p>
        </w:tc>
      </w:tr>
    </w:tbl>
    <w:p>
      <w:pPr>
        <w:spacing w:after="100"/>
      </w:pP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PingFang SC" w:hAnsi="Calibri"/>
        <w:color w:val="667085"/>
        <w:sz w:val="17"/>
        <w:szCs w:val="17"/>
      </w:rPr>
      <w:t xml:space="preserve">SPEC v2.0 draft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PingFang SC"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PingFang SC" w:hAnsi="Calibri"/>
      <w:b/>
      <w:bCs/>
      <w:color w:val="1D2B4F"/>
      <w:sz w:val="30"/>
      <w:szCs w:val="30"/>
    </w:rPr>
  </w:style>
  <w:style w:type="paragraph" w:styleId="Heading2">
    <w:name w:val="Heading 2"/>
    <w:basedOn w:val="Normal"/>
    <w:next w:val="Normal"/>
    <w:qFormat/>
    <w:pPr>
      <w:spacing w:after="100" w:before="260"/>
      <w:outlineLvl w:val="1"/>
    </w:pPr>
    <w:rPr>
      <w:rFonts w:ascii="Calibri" w:cs="Calibri" w:eastAsia="PingFang SC" w:hAnsi="Calibri"/>
      <w:b/>
      <w:bCs/>
      <w:color w:val="2553C7"/>
      <w:sz w:val="25"/>
      <w:szCs w:val="25"/>
    </w:rPr>
  </w:style>
  <w:style w:type="paragraph" w:styleId="Heading3">
    <w:name w:val="Heading 3"/>
    <w:basedOn w:val="Normal"/>
    <w:next w:val="Normal"/>
    <w:qFormat/>
    <w:pPr>
      <w:spacing w:after="80" w:before="200"/>
      <w:outlineLvl w:val="2"/>
    </w:pPr>
    <w:rPr>
      <w:rFonts w:ascii="Calibri" w:cs="Calibri" w:eastAsia="PingFang SC"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 v2.0 (DRAFT) — Naming-game experiments: revised design and software changes</dc:title>
  <dc:creator>Naming Game Simulator</dc:creator>
  <cp:lastModifiedBy>Un-named</cp:lastModifiedBy>
  <cp:revision>1</cp:revision>
  <dcterms:created xsi:type="dcterms:W3CDTF">2026-09-25T00:34:02.580Z</dcterms:created>
  <dcterms:modified xsi:type="dcterms:W3CDTF">2026-09-25T00:34:02.581Z</dcterms:modified>
</cp:coreProperties>
</file>

<file path=docProps/custom.xml><?xml version="1.0" encoding="utf-8"?>
<Properties xmlns="http://schemas.openxmlformats.org/officeDocument/2006/custom-properties" xmlns:vt="http://schemas.openxmlformats.org/officeDocument/2006/docPropsVTypes"/>
</file>