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2FDB" w14:textId="77777777" w:rsidR="000B50A3" w:rsidRPr="0049533A" w:rsidRDefault="000B50A3" w:rsidP="000B50A3">
      <w:pPr>
        <w:pStyle w:val="Encabezado"/>
        <w:jc w:val="center"/>
        <w:rPr>
          <w:rFonts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A72063" wp14:editId="73924E61">
            <wp:simplePos x="0" y="0"/>
            <wp:positionH relativeFrom="margin">
              <wp:posOffset>4952420</wp:posOffset>
            </wp:positionH>
            <wp:positionV relativeFrom="paragraph">
              <wp:posOffset>7620</wp:posOffset>
            </wp:positionV>
            <wp:extent cx="1190625" cy="1190625"/>
            <wp:effectExtent l="0" t="0" r="0" b="0"/>
            <wp:wrapSquare wrapText="bothSides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33A">
        <w:rPr>
          <w:rFonts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D5C5F7" wp14:editId="7A186FC4">
            <wp:simplePos x="0" y="0"/>
            <wp:positionH relativeFrom="column">
              <wp:posOffset>-606232</wp:posOffset>
            </wp:positionH>
            <wp:positionV relativeFrom="paragraph">
              <wp:posOffset>0</wp:posOffset>
            </wp:positionV>
            <wp:extent cx="1228725" cy="1228725"/>
            <wp:effectExtent l="0" t="0" r="0" b="9525"/>
            <wp:wrapSquare wrapText="bothSides"/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  <w:sz w:val="28"/>
          <w:szCs w:val="28"/>
        </w:rPr>
        <w:t xml:space="preserve"> </w:t>
      </w:r>
      <w:r w:rsidRPr="0049533A">
        <w:rPr>
          <w:rFonts w:cs="Arial"/>
          <w:b/>
          <w:bCs/>
          <w:sz w:val="28"/>
          <w:szCs w:val="28"/>
        </w:rPr>
        <w:t>UNIVERSIDAD AUTÓNOMA DE NUEVO LEÓN</w:t>
      </w:r>
    </w:p>
    <w:p w14:paraId="0337DE79" w14:textId="77777777" w:rsidR="000B50A3" w:rsidRDefault="000B50A3" w:rsidP="000B50A3">
      <w:pPr>
        <w:pStyle w:val="Encabezado"/>
        <w:jc w:val="center"/>
        <w:rPr>
          <w:rFonts w:cs="Arial"/>
          <w:b/>
          <w:sz w:val="28"/>
          <w:szCs w:val="28"/>
        </w:rPr>
      </w:pPr>
      <w:r w:rsidRPr="0049533A">
        <w:rPr>
          <w:rFonts w:cs="Arial"/>
          <w:b/>
          <w:bCs/>
          <w:sz w:val="28"/>
          <w:szCs w:val="28"/>
        </w:rPr>
        <w:t>FACULTAD DE CIENCIAS FÍSICO MATEMÁTICAS</w:t>
      </w:r>
    </w:p>
    <w:p w14:paraId="115E6974" w14:textId="77777777" w:rsidR="000B50A3" w:rsidRDefault="000B50A3" w:rsidP="000B50A3"/>
    <w:p w14:paraId="6E004209" w14:textId="77777777" w:rsidR="000B50A3" w:rsidRDefault="000B50A3" w:rsidP="000B50A3">
      <w:pPr>
        <w:rPr>
          <w:sz w:val="20"/>
          <w:szCs w:val="20"/>
        </w:rPr>
      </w:pPr>
    </w:p>
    <w:p w14:paraId="1AF23B46" w14:textId="77777777" w:rsidR="000B50A3" w:rsidRDefault="000B50A3" w:rsidP="000B50A3">
      <w:pPr>
        <w:rPr>
          <w:sz w:val="20"/>
          <w:szCs w:val="20"/>
        </w:rPr>
      </w:pPr>
    </w:p>
    <w:p w14:paraId="59D8A466" w14:textId="77777777" w:rsidR="000B50A3" w:rsidRDefault="000B50A3" w:rsidP="000B50A3">
      <w:pPr>
        <w:rPr>
          <w:sz w:val="20"/>
          <w:szCs w:val="20"/>
        </w:rPr>
      </w:pPr>
    </w:p>
    <w:p w14:paraId="6727D131" w14:textId="77777777" w:rsidR="000B50A3" w:rsidRDefault="000B50A3" w:rsidP="000B50A3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t>Modelos de Administración de Datos</w:t>
      </w:r>
    </w:p>
    <w:p w14:paraId="7D913377" w14:textId="58510CC5" w:rsidR="000B50A3" w:rsidRDefault="000B50A3" w:rsidP="000B50A3">
      <w:pPr>
        <w:jc w:val="center"/>
        <w:rPr>
          <w:rFonts w:cs="Arial"/>
          <w:sz w:val="40"/>
          <w:szCs w:val="40"/>
        </w:rPr>
      </w:pPr>
      <w:r>
        <w:rPr>
          <w:rFonts w:cs="Arial"/>
          <w:sz w:val="36"/>
          <w:szCs w:val="36"/>
        </w:rPr>
        <w:t>Funcionamiento del proyecto</w:t>
      </w:r>
    </w:p>
    <w:p w14:paraId="4670674C" w14:textId="77777777" w:rsidR="000B50A3" w:rsidRDefault="000B50A3" w:rsidP="000B50A3">
      <w:pPr>
        <w:rPr>
          <w:rFonts w:eastAsia="Calibri"/>
          <w:szCs w:val="24"/>
        </w:rPr>
      </w:pPr>
    </w:p>
    <w:p w14:paraId="6137AD3E" w14:textId="77777777" w:rsidR="000B50A3" w:rsidRDefault="000B50A3" w:rsidP="000B50A3">
      <w:pPr>
        <w:rPr>
          <w:rFonts w:cs="Arial"/>
          <w:sz w:val="40"/>
          <w:szCs w:val="40"/>
        </w:rPr>
      </w:pPr>
    </w:p>
    <w:p w14:paraId="2FFE0D2C" w14:textId="77777777" w:rsidR="000B50A3" w:rsidRDefault="000B50A3" w:rsidP="000B50A3">
      <w:pPr>
        <w:rPr>
          <w:rFonts w:cs="Arial"/>
          <w:sz w:val="40"/>
          <w:szCs w:val="40"/>
        </w:rPr>
      </w:pPr>
    </w:p>
    <w:p w14:paraId="404C2F2B" w14:textId="77777777" w:rsidR="000B50A3" w:rsidRDefault="000B50A3" w:rsidP="000B50A3">
      <w:pPr>
        <w:rPr>
          <w:rFonts w:cs="Arial"/>
          <w:b/>
          <w:bCs/>
          <w:sz w:val="32"/>
          <w:szCs w:val="32"/>
        </w:rPr>
      </w:pPr>
      <w:r w:rsidRPr="7EF2A56E">
        <w:rPr>
          <w:rFonts w:cs="Arial"/>
          <w:b/>
          <w:bCs/>
          <w:sz w:val="32"/>
          <w:szCs w:val="32"/>
        </w:rPr>
        <w:t>Integrantes</w:t>
      </w:r>
      <w:r w:rsidRPr="5DA024F3">
        <w:rPr>
          <w:rFonts w:cs="Arial"/>
          <w:b/>
          <w:bCs/>
          <w:sz w:val="32"/>
          <w:szCs w:val="32"/>
        </w:rPr>
        <w:t>:</w:t>
      </w:r>
    </w:p>
    <w:p w14:paraId="45BA6AD3" w14:textId="77777777" w:rsidR="000B50A3" w:rsidRDefault="000B50A3" w:rsidP="000B50A3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Héctor Javier Ortiz Muñiz</w:t>
      </w:r>
      <w:r>
        <w:tab/>
      </w:r>
      <w:r>
        <w:tab/>
      </w:r>
      <w:r>
        <w:tab/>
      </w:r>
      <w:r>
        <w:tab/>
      </w:r>
      <w:r>
        <w:rPr>
          <w:rFonts w:cs="Arial"/>
          <w:sz w:val="32"/>
          <w:szCs w:val="32"/>
        </w:rPr>
        <w:t>1681088</w:t>
      </w:r>
    </w:p>
    <w:p w14:paraId="1BA0F134" w14:textId="77777777" w:rsidR="000B50A3" w:rsidRDefault="000B50A3" w:rsidP="000B50A3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Alan González Leos </w:t>
      </w:r>
      <w:r>
        <w:tab/>
      </w:r>
      <w:r>
        <w:tab/>
      </w:r>
      <w:r>
        <w:tab/>
      </w:r>
      <w:r>
        <w:tab/>
      </w:r>
      <w:r>
        <w:tab/>
      </w:r>
      <w:r w:rsidRPr="327F4582">
        <w:rPr>
          <w:rFonts w:cs="Arial"/>
          <w:sz w:val="32"/>
          <w:szCs w:val="32"/>
        </w:rPr>
        <w:t>1671706</w:t>
      </w:r>
    </w:p>
    <w:p w14:paraId="0852157C" w14:textId="77777777" w:rsidR="000B50A3" w:rsidRDefault="000B50A3" w:rsidP="000B50A3">
      <w:pPr>
        <w:rPr>
          <w:rFonts w:eastAsia="Calibri"/>
          <w:szCs w:val="24"/>
        </w:rPr>
      </w:pPr>
    </w:p>
    <w:p w14:paraId="500EF55C" w14:textId="77777777" w:rsidR="000B50A3" w:rsidRDefault="000B50A3" w:rsidP="000B50A3">
      <w:pPr>
        <w:rPr>
          <w:rFonts w:eastAsia="Calibri"/>
          <w:szCs w:val="24"/>
        </w:rPr>
      </w:pPr>
    </w:p>
    <w:p w14:paraId="68E7B6EA" w14:textId="77777777" w:rsidR="000B50A3" w:rsidRDefault="000B50A3" w:rsidP="000B50A3">
      <w:pPr>
        <w:rPr>
          <w:rFonts w:eastAsia="Calibri"/>
          <w:szCs w:val="24"/>
        </w:rPr>
      </w:pPr>
    </w:p>
    <w:p w14:paraId="1C612FD0" w14:textId="77777777" w:rsidR="000B50A3" w:rsidRDefault="000B50A3" w:rsidP="000B50A3">
      <w:pPr>
        <w:rPr>
          <w:rFonts w:cs="Arial"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Profesor:</w:t>
      </w:r>
      <w:r>
        <w:rPr>
          <w:rFonts w:cs="Arial"/>
          <w:sz w:val="32"/>
          <w:szCs w:val="32"/>
        </w:rPr>
        <w:t xml:space="preserve"> Juan Alejandro Villarreal Mojica</w:t>
      </w:r>
    </w:p>
    <w:p w14:paraId="5773FB41" w14:textId="77777777" w:rsidR="000B50A3" w:rsidRDefault="000B50A3" w:rsidP="000B50A3">
      <w:pPr>
        <w:rPr>
          <w:rFonts w:cs="Arial"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 xml:space="preserve">Grupo: </w:t>
      </w:r>
      <w:r>
        <w:rPr>
          <w:rFonts w:cs="Arial"/>
          <w:sz w:val="32"/>
          <w:szCs w:val="32"/>
        </w:rPr>
        <w:t>05</w:t>
      </w:r>
    </w:p>
    <w:p w14:paraId="177ACB66" w14:textId="77777777" w:rsidR="000B50A3" w:rsidRDefault="000B50A3" w:rsidP="000B50A3">
      <w:pPr>
        <w:rPr>
          <w:rFonts w:cs="Arial"/>
          <w:sz w:val="32"/>
          <w:szCs w:val="32"/>
        </w:rPr>
      </w:pPr>
    </w:p>
    <w:p w14:paraId="5CD9D947" w14:textId="77777777" w:rsidR="000B50A3" w:rsidRDefault="000B50A3" w:rsidP="000B50A3">
      <w:pPr>
        <w:rPr>
          <w:rFonts w:cs="Arial"/>
          <w:sz w:val="32"/>
          <w:szCs w:val="32"/>
        </w:rPr>
      </w:pPr>
    </w:p>
    <w:p w14:paraId="2C714EBD" w14:textId="77777777" w:rsidR="000B50A3" w:rsidRDefault="000B50A3" w:rsidP="000B50A3">
      <w:pPr>
        <w:rPr>
          <w:rFonts w:cs="Arial"/>
          <w:sz w:val="32"/>
          <w:szCs w:val="32"/>
        </w:rPr>
      </w:pPr>
    </w:p>
    <w:p w14:paraId="11E66940" w14:textId="77777777" w:rsidR="000B50A3" w:rsidRDefault="000B50A3" w:rsidP="000B50A3">
      <w:pPr>
        <w:rPr>
          <w:rFonts w:cs="Arial"/>
          <w:sz w:val="32"/>
          <w:szCs w:val="32"/>
        </w:rPr>
      </w:pPr>
    </w:p>
    <w:p w14:paraId="4F6085C1" w14:textId="77777777" w:rsidR="000B50A3" w:rsidRDefault="000B50A3" w:rsidP="000B50A3">
      <w:pPr>
        <w:rPr>
          <w:rFonts w:cs="Arial"/>
          <w:sz w:val="32"/>
          <w:szCs w:val="32"/>
        </w:rPr>
      </w:pPr>
    </w:p>
    <w:p w14:paraId="44F81E38" w14:textId="27E923FD" w:rsidR="000B50A3" w:rsidRDefault="000B50A3" w:rsidP="000B50A3">
      <w:pPr>
        <w:jc w:val="right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 xml:space="preserve">miércoles </w:t>
      </w:r>
      <w:r w:rsidR="00EF0CDB">
        <w:rPr>
          <w:rFonts w:cs="Arial"/>
          <w:b/>
          <w:bCs/>
          <w:sz w:val="32"/>
          <w:szCs w:val="32"/>
        </w:rPr>
        <w:t>1</w:t>
      </w:r>
      <w:r>
        <w:rPr>
          <w:rFonts w:cs="Arial"/>
          <w:b/>
          <w:bCs/>
          <w:sz w:val="32"/>
          <w:szCs w:val="32"/>
        </w:rPr>
        <w:t xml:space="preserve"> de </w:t>
      </w:r>
      <w:r w:rsidR="00EF0CDB">
        <w:rPr>
          <w:rFonts w:cs="Arial"/>
          <w:b/>
          <w:bCs/>
          <w:sz w:val="32"/>
          <w:szCs w:val="32"/>
        </w:rPr>
        <w:t>diciembre</w:t>
      </w:r>
      <w:r>
        <w:rPr>
          <w:rFonts w:cs="Arial"/>
          <w:b/>
          <w:bCs/>
          <w:sz w:val="32"/>
          <w:szCs w:val="32"/>
        </w:rPr>
        <w:t xml:space="preserve"> del 2021</w:t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val="es-ES" w:eastAsia="en-US"/>
        </w:rPr>
        <w:id w:val="-8614381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07DE3B" w14:textId="3160B6DD" w:rsidR="000B50A3" w:rsidRDefault="000B50A3">
          <w:pPr>
            <w:pStyle w:val="TtuloTDC"/>
          </w:pPr>
          <w:r>
            <w:rPr>
              <w:lang w:val="es-ES"/>
            </w:rPr>
            <w:t>Contenido</w:t>
          </w:r>
        </w:p>
        <w:p w14:paraId="17DB65E4" w14:textId="35DBD250" w:rsidR="005C08C1" w:rsidRDefault="00E34FD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74210" w:history="1">
            <w:r w:rsidR="005C08C1" w:rsidRPr="004847BD">
              <w:rPr>
                <w:rStyle w:val="Hipervnculo"/>
                <w:noProof/>
              </w:rPr>
              <w:t>Login</w:t>
            </w:r>
            <w:r w:rsidR="005C08C1">
              <w:rPr>
                <w:noProof/>
                <w:webHidden/>
              </w:rPr>
              <w:tab/>
            </w:r>
            <w:r w:rsidR="005C08C1">
              <w:rPr>
                <w:noProof/>
                <w:webHidden/>
              </w:rPr>
              <w:fldChar w:fldCharType="begin"/>
            </w:r>
            <w:r w:rsidR="005C08C1">
              <w:rPr>
                <w:noProof/>
                <w:webHidden/>
              </w:rPr>
              <w:instrText xml:space="preserve"> PAGEREF _Toc89274210 \h </w:instrText>
            </w:r>
            <w:r w:rsidR="005C08C1">
              <w:rPr>
                <w:noProof/>
                <w:webHidden/>
              </w:rPr>
            </w:r>
            <w:r w:rsidR="005C08C1">
              <w:rPr>
                <w:noProof/>
                <w:webHidden/>
              </w:rPr>
              <w:fldChar w:fldCharType="separate"/>
            </w:r>
            <w:r w:rsidR="005C08C1">
              <w:rPr>
                <w:noProof/>
                <w:webHidden/>
              </w:rPr>
              <w:t>3</w:t>
            </w:r>
            <w:r w:rsidR="005C08C1">
              <w:rPr>
                <w:noProof/>
                <w:webHidden/>
              </w:rPr>
              <w:fldChar w:fldCharType="end"/>
            </w:r>
          </w:hyperlink>
        </w:p>
        <w:p w14:paraId="56E09080" w14:textId="389B48E9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1" w:history="1">
            <w:r w:rsidRPr="004847BD">
              <w:rPr>
                <w:rStyle w:val="Hipervnculo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472F1" w14:textId="235893F6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2" w:history="1">
            <w:r w:rsidRPr="004847BD">
              <w:rPr>
                <w:rStyle w:val="Hipervnculo"/>
                <w:noProof/>
              </w:rPr>
              <w:t>Recibo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455E" w14:textId="314B3A85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3" w:history="1">
            <w:r w:rsidRPr="004847BD">
              <w:rPr>
                <w:rStyle w:val="Hipervnculo"/>
                <w:noProof/>
              </w:rPr>
              <w:t>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3FB5E" w14:textId="6EC37427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4" w:history="1">
            <w:r w:rsidRPr="004847BD">
              <w:rPr>
                <w:rStyle w:val="Hipervnculo"/>
                <w:noProof/>
              </w:rPr>
              <w:t>Contratos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32EB" w14:textId="7014878C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5" w:history="1">
            <w:r w:rsidRPr="004847BD">
              <w:rPr>
                <w:rStyle w:val="Hipervnculo"/>
                <w:noProof/>
              </w:rPr>
              <w:t>Tarifas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3F41" w14:textId="36AF63AD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6" w:history="1">
            <w:r w:rsidRPr="004847BD">
              <w:rPr>
                <w:rStyle w:val="Hipervnculo"/>
                <w:noProof/>
                <w:lang w:eastAsia="ja-JP"/>
              </w:rPr>
              <w:t>Lecturas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14E" w14:textId="30542C5D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7" w:history="1">
            <w:r w:rsidRPr="004847BD">
              <w:rPr>
                <w:rStyle w:val="Hipervnculo"/>
                <w:noProof/>
                <w:lang w:eastAsia="ja-JP"/>
              </w:rPr>
              <w:t>Baneos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3E5E" w14:textId="7C5EFA6D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8" w:history="1">
            <w:r w:rsidRPr="004847BD">
              <w:rPr>
                <w:rStyle w:val="Hipervnculo"/>
                <w:noProof/>
                <w:lang w:eastAsia="ja-JP"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7E9C" w14:textId="706A9DCE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19" w:history="1">
            <w:r w:rsidRPr="004847BD">
              <w:rPr>
                <w:rStyle w:val="Hipervnculo"/>
                <w:noProof/>
                <w:lang w:eastAsia="ja-JP"/>
              </w:rPr>
              <w:t>Zonas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CDB6" w14:textId="57A7A9E5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20" w:history="1">
            <w:r w:rsidRPr="004847BD">
              <w:rPr>
                <w:rStyle w:val="Hipervnculo"/>
                <w:noProof/>
                <w:lang w:eastAsia="ja-JP"/>
              </w:rPr>
              <w:t>Reporte de tarifas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8AF2" w14:textId="5BE28EE5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21" w:history="1">
            <w:r w:rsidRPr="004847BD">
              <w:rPr>
                <w:rStyle w:val="Hipervnculo"/>
                <w:noProof/>
                <w:lang w:val="en-US" w:eastAsia="ja-JP"/>
              </w:rPr>
              <w:t>Reporte de Consumos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38DD" w14:textId="62300B45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22" w:history="1">
            <w:r w:rsidRPr="004847BD">
              <w:rPr>
                <w:rStyle w:val="Hipervnculo"/>
                <w:noProof/>
                <w:lang w:eastAsia="ja-JP"/>
              </w:rPr>
              <w:t>Reporte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2CAF" w14:textId="11F12D4A" w:rsidR="005C08C1" w:rsidRDefault="005C08C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9274223" w:history="1">
            <w:r w:rsidRPr="004847BD">
              <w:rPr>
                <w:rStyle w:val="Hipervnculo"/>
                <w:noProof/>
                <w:lang w:eastAsia="ja-JP"/>
              </w:rPr>
              <w:t>Consumo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5A91" w14:textId="64150A77" w:rsidR="000B50A3" w:rsidRDefault="00E34FDF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7DAC33C4" w14:textId="6BEA2008" w:rsidR="000B50A3" w:rsidRDefault="000B50A3">
      <w:pPr>
        <w:spacing w:line="259" w:lineRule="auto"/>
      </w:pPr>
      <w:r>
        <w:br w:type="page"/>
      </w:r>
    </w:p>
    <w:p w14:paraId="0FDBCF71" w14:textId="524E2E78" w:rsidR="00FD3290" w:rsidRDefault="00791770" w:rsidP="00791770">
      <w:pPr>
        <w:pStyle w:val="Ttulo1"/>
      </w:pPr>
      <w:bookmarkStart w:id="0" w:name="_Toc89274210"/>
      <w:r>
        <w:lastRenderedPageBreak/>
        <w:t>Login</w:t>
      </w:r>
      <w:bookmarkEnd w:id="0"/>
    </w:p>
    <w:p w14:paraId="1C5981D8" w14:textId="7DD412FC" w:rsidR="00791770" w:rsidRDefault="002F097D" w:rsidP="002F097D">
      <w:pPr>
        <w:jc w:val="center"/>
      </w:pPr>
      <w:r w:rsidRPr="002F097D">
        <w:rPr>
          <w:noProof/>
        </w:rPr>
        <w:drawing>
          <wp:inline distT="0" distB="0" distL="0" distR="0" wp14:anchorId="63739EC8" wp14:editId="26FAD140">
            <wp:extent cx="2172615" cy="2910965"/>
            <wp:effectExtent l="0" t="0" r="0" b="381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4121" cy="29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F097D">
        <w:rPr>
          <w:noProof/>
        </w:rPr>
        <w:drawing>
          <wp:inline distT="0" distB="0" distL="0" distR="0" wp14:anchorId="7A10E61F" wp14:editId="232FC566">
            <wp:extent cx="1704442" cy="780920"/>
            <wp:effectExtent l="0" t="0" r="0" b="63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6176" cy="7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5371" w14:textId="6C3E9D15" w:rsidR="002F097D" w:rsidRDefault="00A70B21" w:rsidP="002F097D">
      <w:r>
        <w:t xml:space="preserve">En esta pantalla el usuario ingresara en el primer </w:t>
      </w:r>
      <w:proofErr w:type="spellStart"/>
      <w:r>
        <w:t>textbox</w:t>
      </w:r>
      <w:proofErr w:type="spellEnd"/>
      <w:r>
        <w:t xml:space="preserve"> su nombre de usuario y en el siguiente su contraseña, en el </w:t>
      </w:r>
      <w:proofErr w:type="spellStart"/>
      <w:r>
        <w:t>combobo</w:t>
      </w:r>
      <w:r w:rsidR="00A034E8">
        <w:t>x</w:t>
      </w:r>
      <w:proofErr w:type="spellEnd"/>
      <w:r w:rsidR="00A034E8">
        <w:t xml:space="preserve"> se </w:t>
      </w:r>
      <w:proofErr w:type="gramStart"/>
      <w:r w:rsidR="00A034E8">
        <w:t>desplegaran</w:t>
      </w:r>
      <w:proofErr w:type="gramEnd"/>
      <w:r w:rsidR="00A034E8">
        <w:t xml:space="preserve"> los tipos de usuarios: Administrador, Empleado o Cliente, cuenta con un </w:t>
      </w:r>
      <w:proofErr w:type="spellStart"/>
      <w:r w:rsidR="00A034E8">
        <w:t>checkbox</w:t>
      </w:r>
      <w:proofErr w:type="spellEnd"/>
      <w:r w:rsidR="00A034E8">
        <w:t xml:space="preserve"> para recordar contraseña.</w:t>
      </w:r>
    </w:p>
    <w:p w14:paraId="391D2DEF" w14:textId="76B2AA19" w:rsidR="00030BBB" w:rsidRDefault="00A034E8" w:rsidP="002F097D">
      <w:r>
        <w:t xml:space="preserve">En caso de que el usuario se equivoque 3 veces al ingresar se </w:t>
      </w:r>
      <w:r w:rsidR="00F90913">
        <w:t>baneara y no le permitirá ingresar.</w:t>
      </w:r>
    </w:p>
    <w:p w14:paraId="3F347080" w14:textId="77777777" w:rsidR="00030BBB" w:rsidRDefault="00030BBB">
      <w:pPr>
        <w:spacing w:line="259" w:lineRule="auto"/>
      </w:pPr>
      <w:r>
        <w:br w:type="page"/>
      </w:r>
    </w:p>
    <w:p w14:paraId="5285EBC4" w14:textId="77777777" w:rsidR="00A034E8" w:rsidRDefault="00A034E8" w:rsidP="002F097D"/>
    <w:p w14:paraId="4937CD37" w14:textId="3B02686A" w:rsidR="00F90913" w:rsidRDefault="00F90913" w:rsidP="00F90913">
      <w:pPr>
        <w:pStyle w:val="Ttulo1"/>
      </w:pPr>
      <w:bookmarkStart w:id="1" w:name="_Toc89274211"/>
      <w:proofErr w:type="spellStart"/>
      <w:r>
        <w:t>Menu</w:t>
      </w:r>
      <w:proofErr w:type="spellEnd"/>
      <w:r>
        <w:t xml:space="preserve"> Principal</w:t>
      </w:r>
      <w:bookmarkEnd w:id="1"/>
    </w:p>
    <w:p w14:paraId="666C792E" w14:textId="282F57B9" w:rsidR="00030BBB" w:rsidRDefault="00030BBB" w:rsidP="00030BBB">
      <w:pPr>
        <w:jc w:val="center"/>
      </w:pPr>
      <w:r w:rsidRPr="00030BBB">
        <w:rPr>
          <w:noProof/>
        </w:rPr>
        <w:drawing>
          <wp:inline distT="0" distB="0" distL="0" distR="0" wp14:anchorId="5487C63D" wp14:editId="445EBBE0">
            <wp:extent cx="3774643" cy="2319540"/>
            <wp:effectExtent l="0" t="0" r="0" b="5080"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028" cy="23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1B9" w14:textId="74BA0311" w:rsidR="00030BBB" w:rsidRDefault="00030BBB" w:rsidP="00030BBB">
      <w:r>
        <w:t xml:space="preserve">En esta pantalla se </w:t>
      </w:r>
      <w:proofErr w:type="gramStart"/>
      <w:r>
        <w:t>mostraran</w:t>
      </w:r>
      <w:proofErr w:type="gramEnd"/>
      <w:r>
        <w:t xml:space="preserve"> todas las opciones disponibles en la columna del lado izquierdo, las opciones que aparezcan dependerá de si el empleado es administrad, empleado o cliente.</w:t>
      </w:r>
    </w:p>
    <w:p w14:paraId="1F149033" w14:textId="46E1CAEA" w:rsidR="00030BBB" w:rsidRDefault="00206503" w:rsidP="00206503">
      <w:pPr>
        <w:pStyle w:val="Ttulo1"/>
      </w:pPr>
      <w:bookmarkStart w:id="2" w:name="_Toc89274212"/>
      <w:r>
        <w:t>Recibo</w:t>
      </w:r>
      <w:bookmarkEnd w:id="2"/>
    </w:p>
    <w:p w14:paraId="5F324CFF" w14:textId="01356193" w:rsidR="00206503" w:rsidRDefault="001543F3" w:rsidP="00206503">
      <w:pPr>
        <w:jc w:val="center"/>
      </w:pPr>
      <w:r w:rsidRPr="001543F3">
        <w:rPr>
          <w:noProof/>
        </w:rPr>
        <w:drawing>
          <wp:inline distT="0" distB="0" distL="0" distR="0" wp14:anchorId="462936C8" wp14:editId="5EAE5D50">
            <wp:extent cx="3810000" cy="2473612"/>
            <wp:effectExtent l="0" t="0" r="0" b="317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6956" cy="2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F1A" w14:textId="623EAD63" w:rsidR="00C42B97" w:rsidRDefault="00206503" w:rsidP="00206503">
      <w:r>
        <w:t>En esta ventana el cliente podrá visualizar todos los recibos que tendrá disponibles para pagar</w:t>
      </w:r>
      <w:r w:rsidR="00C42B97">
        <w:t>.</w:t>
      </w:r>
    </w:p>
    <w:p w14:paraId="198E9B50" w14:textId="559EED45" w:rsidR="001543F3" w:rsidRDefault="001543F3" w:rsidP="00206503">
      <w:r>
        <w:t xml:space="preserve">La cantidad para pagar la ingresa por medio del </w:t>
      </w:r>
      <w:proofErr w:type="spellStart"/>
      <w:r>
        <w:t>textbox</w:t>
      </w:r>
      <w:proofErr w:type="spellEnd"/>
      <w:r>
        <w:t>, se valida si el usuario todavía debe el recibo o no.</w:t>
      </w:r>
    </w:p>
    <w:p w14:paraId="3287993E" w14:textId="77777777" w:rsidR="00C42B97" w:rsidRDefault="00C42B97">
      <w:pPr>
        <w:spacing w:line="259" w:lineRule="auto"/>
      </w:pPr>
      <w:r>
        <w:br w:type="page"/>
      </w:r>
    </w:p>
    <w:p w14:paraId="04A10B33" w14:textId="1D0251E8" w:rsidR="00206503" w:rsidRDefault="00EF0CDB" w:rsidP="00C42B97">
      <w:pPr>
        <w:pStyle w:val="Ttulo1"/>
      </w:pPr>
      <w:bookmarkStart w:id="3" w:name="_Toc89274213"/>
      <w:r>
        <w:lastRenderedPageBreak/>
        <w:t>Gestión</w:t>
      </w:r>
      <w:r w:rsidR="00C42B97">
        <w:t xml:space="preserve"> de clientes</w:t>
      </w:r>
      <w:bookmarkEnd w:id="3"/>
    </w:p>
    <w:p w14:paraId="47AA5974" w14:textId="13CB8189" w:rsidR="00C42B97" w:rsidRDefault="00C42B97" w:rsidP="00C42B97">
      <w:pPr>
        <w:jc w:val="center"/>
      </w:pPr>
      <w:r w:rsidRPr="00C42B97">
        <w:rPr>
          <w:noProof/>
        </w:rPr>
        <w:drawing>
          <wp:inline distT="0" distB="0" distL="0" distR="0" wp14:anchorId="6480ED1F" wp14:editId="36B463B3">
            <wp:extent cx="3262579" cy="2016686"/>
            <wp:effectExtent l="0" t="0" r="0" b="317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8" cy="20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75D" w:rsidRPr="0052575D">
        <w:rPr>
          <w:noProof/>
        </w:rPr>
        <w:drawing>
          <wp:inline distT="0" distB="0" distL="0" distR="0" wp14:anchorId="01353180" wp14:editId="0EC15ADF">
            <wp:extent cx="2268311" cy="2003956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721" cy="20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864" w14:textId="2AC7E698" w:rsidR="00C42B97" w:rsidRDefault="00C42B97" w:rsidP="00C42B97">
      <w:r>
        <w:t xml:space="preserve">En esta ventana los empleados podrán visualizar los clientes registrados y buscarlos por nombre o id, cuentan con opciones para agregar nuevos empleados, modificar a un empleado seleccionado, </w:t>
      </w:r>
      <w:r w:rsidR="0052575D">
        <w:t>darlo de baja y volver a darlo de alta.</w:t>
      </w:r>
    </w:p>
    <w:p w14:paraId="51E616EE" w14:textId="11EDE661" w:rsidR="0052575D" w:rsidRDefault="0052575D" w:rsidP="00C42B97">
      <w:r>
        <w:t>Al agregar un cliente también se tendrá que llenar información para su primer contrato, ya que cada cliente que se da de alta tiene que venir con al menos un contrato.</w:t>
      </w:r>
    </w:p>
    <w:p w14:paraId="6EABDF3E" w14:textId="560106A7" w:rsidR="00ED7530" w:rsidRDefault="00ED7530" w:rsidP="00ED7530">
      <w:pPr>
        <w:pStyle w:val="Ttulo1"/>
      </w:pPr>
      <w:bookmarkStart w:id="4" w:name="_Toc89274214"/>
      <w:r>
        <w:t>Contratos</w:t>
      </w:r>
      <w:bookmarkEnd w:id="4"/>
    </w:p>
    <w:p w14:paraId="006907FE" w14:textId="7B6AAFF5" w:rsidR="00ED7530" w:rsidRDefault="00ED7530" w:rsidP="00ED7530">
      <w:pPr>
        <w:jc w:val="center"/>
      </w:pPr>
      <w:r w:rsidRPr="00ED7530">
        <w:rPr>
          <w:noProof/>
        </w:rPr>
        <w:drawing>
          <wp:inline distT="0" distB="0" distL="0" distR="0" wp14:anchorId="44FE15DC" wp14:editId="743D7963">
            <wp:extent cx="3562502" cy="2220618"/>
            <wp:effectExtent l="0" t="0" r="0" b="825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194" cy="22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D7530">
        <w:rPr>
          <w:noProof/>
        </w:rPr>
        <w:drawing>
          <wp:inline distT="0" distB="0" distL="0" distR="0" wp14:anchorId="296AADA2" wp14:editId="71C4CEEF">
            <wp:extent cx="1448410" cy="2222299"/>
            <wp:effectExtent l="0" t="0" r="0" b="698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2192" cy="22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989E" w14:textId="0B223B3D" w:rsidR="00ED7530" w:rsidRDefault="00ED7530" w:rsidP="00ED7530">
      <w:r>
        <w:t xml:space="preserve">En la ventana de contratos hay un </w:t>
      </w:r>
      <w:proofErr w:type="spellStart"/>
      <w:r>
        <w:t>combobox</w:t>
      </w:r>
      <w:proofErr w:type="spellEnd"/>
      <w:r>
        <w:t xml:space="preserve"> donde se </w:t>
      </w:r>
      <w:proofErr w:type="gramStart"/>
      <w:r>
        <w:t>mostraran</w:t>
      </w:r>
      <w:proofErr w:type="gramEnd"/>
      <w:r>
        <w:t xml:space="preserve"> los clientes, asi mismo se puede buscar uno en </w:t>
      </w:r>
      <w:proofErr w:type="spellStart"/>
      <w:r>
        <w:t>especifico</w:t>
      </w:r>
      <w:proofErr w:type="spellEnd"/>
      <w:r>
        <w:t xml:space="preserve"> desde el </w:t>
      </w:r>
      <w:proofErr w:type="spellStart"/>
      <w:r>
        <w:t>textbox</w:t>
      </w:r>
      <w:proofErr w:type="spellEnd"/>
      <w:r w:rsidR="005971BD">
        <w:t xml:space="preserve"> y al darle buscar contratos se mostraran los contratos de ese cliente seleccionado en el </w:t>
      </w:r>
      <w:proofErr w:type="spellStart"/>
      <w:r w:rsidR="005971BD">
        <w:t>datagrid</w:t>
      </w:r>
      <w:proofErr w:type="spellEnd"/>
      <w:r w:rsidR="005971BD">
        <w:t>.</w:t>
      </w:r>
    </w:p>
    <w:p w14:paraId="3B475C4A" w14:textId="07FE020C" w:rsidR="005971BD" w:rsidRDefault="005971BD" w:rsidP="00ED7530">
      <w:r>
        <w:t xml:space="preserve">Desde el </w:t>
      </w:r>
      <w:proofErr w:type="spellStart"/>
      <w:r>
        <w:t>datagrid</w:t>
      </w:r>
      <w:proofErr w:type="spellEnd"/>
      <w:r>
        <w:t xml:space="preserve"> se puede seleccionar un contrato para modificarlo, darlo de baja o volver a darlo de alta.</w:t>
      </w:r>
    </w:p>
    <w:p w14:paraId="36A143F4" w14:textId="4FEFF1C6" w:rsidR="005971BD" w:rsidRDefault="005971BD" w:rsidP="00ED7530">
      <w:r>
        <w:t>Al usuario seleccionado en el combo se le puede agregar un nuevo contrato.</w:t>
      </w:r>
    </w:p>
    <w:p w14:paraId="431B232E" w14:textId="77777777" w:rsidR="005971BD" w:rsidRDefault="005971BD">
      <w:pPr>
        <w:spacing w:line="259" w:lineRule="auto"/>
      </w:pPr>
      <w:r>
        <w:br w:type="page"/>
      </w:r>
    </w:p>
    <w:p w14:paraId="3CCAECEC" w14:textId="58400D89" w:rsidR="005971BD" w:rsidRDefault="00052CB3" w:rsidP="00052CB3">
      <w:pPr>
        <w:pStyle w:val="Ttulo1"/>
      </w:pPr>
      <w:bookmarkStart w:id="5" w:name="_Toc89274215"/>
      <w:r>
        <w:lastRenderedPageBreak/>
        <w:t>Tarifas</w:t>
      </w:r>
      <w:bookmarkEnd w:id="5"/>
    </w:p>
    <w:p w14:paraId="2C54289F" w14:textId="6C053856" w:rsidR="00052CB3" w:rsidRDefault="00052CB3" w:rsidP="00052CB3">
      <w:pPr>
        <w:jc w:val="center"/>
      </w:pPr>
      <w:r w:rsidRPr="00052CB3">
        <w:rPr>
          <w:noProof/>
        </w:rPr>
        <w:drawing>
          <wp:inline distT="0" distB="0" distL="0" distR="0" wp14:anchorId="53864CF8" wp14:editId="0C1FBB63">
            <wp:extent cx="3846267" cy="2450592"/>
            <wp:effectExtent l="0" t="0" r="1905" b="698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814" cy="24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7E1" w:rsidRPr="007617E1">
        <w:rPr>
          <w:noProof/>
        </w:rPr>
        <w:drawing>
          <wp:inline distT="0" distB="0" distL="0" distR="0" wp14:anchorId="1F4F34C7" wp14:editId="608A3BB6">
            <wp:extent cx="1572085" cy="2435676"/>
            <wp:effectExtent l="0" t="0" r="9525" b="3175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557" cy="24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B0E5" w14:textId="0654FD19" w:rsidR="00052CB3" w:rsidRDefault="00052CB3" w:rsidP="00052CB3">
      <w:r>
        <w:t xml:space="preserve">En esta ventana se muestran todas las tarifas en el sistema, se pueden filtrar por año en el </w:t>
      </w:r>
      <w:proofErr w:type="spellStart"/>
      <w:r>
        <w:t>combobox</w:t>
      </w:r>
      <w:proofErr w:type="spellEnd"/>
      <w:r>
        <w:t xml:space="preserve"> que se muestra y presionando el botón </w:t>
      </w:r>
      <w:proofErr w:type="spellStart"/>
      <w:r>
        <w:t>select</w:t>
      </w:r>
      <w:proofErr w:type="spellEnd"/>
      <w:r>
        <w:t>.</w:t>
      </w:r>
    </w:p>
    <w:p w14:paraId="057E660D" w14:textId="3C9B1555" w:rsidR="005C68DF" w:rsidRDefault="00052CB3" w:rsidP="00052CB3">
      <w:r>
        <w:t>Las tarifas se pueden modificar sus montos en una nueva ventana, se pueden agregar</w:t>
      </w:r>
      <w:r w:rsidR="007617E1">
        <w:t xml:space="preserve"> nuevas tarifas, eliminarlas y hacer una carga masiva desde un </w:t>
      </w:r>
      <w:proofErr w:type="spellStart"/>
      <w:r w:rsidR="007617E1">
        <w:t>csv</w:t>
      </w:r>
      <w:proofErr w:type="spellEnd"/>
      <w:r w:rsidR="007617E1">
        <w:t>.</w:t>
      </w:r>
    </w:p>
    <w:p w14:paraId="248E2596" w14:textId="77777777" w:rsidR="005C68DF" w:rsidRDefault="005C68DF">
      <w:pPr>
        <w:spacing w:line="259" w:lineRule="auto"/>
      </w:pPr>
      <w:r>
        <w:br w:type="page"/>
      </w:r>
    </w:p>
    <w:p w14:paraId="456E896E" w14:textId="77777777" w:rsidR="00052CB3" w:rsidRDefault="00052CB3" w:rsidP="00052CB3"/>
    <w:p w14:paraId="72CF8F21" w14:textId="0CEA96FE" w:rsidR="007617E1" w:rsidRDefault="005C68DF" w:rsidP="007617E1">
      <w:pPr>
        <w:pStyle w:val="Ttulo1"/>
        <w:rPr>
          <w:lang w:eastAsia="ja-JP"/>
        </w:rPr>
      </w:pPr>
      <w:bookmarkStart w:id="6" w:name="_Toc89274216"/>
      <w:r>
        <w:rPr>
          <w:lang w:eastAsia="ja-JP"/>
        </w:rPr>
        <w:t>Lecturas</w:t>
      </w:r>
      <w:bookmarkEnd w:id="6"/>
    </w:p>
    <w:p w14:paraId="26C26B81" w14:textId="1884996B" w:rsidR="007617E1" w:rsidRDefault="005C68DF" w:rsidP="005C68DF">
      <w:pPr>
        <w:jc w:val="center"/>
        <w:rPr>
          <w:lang w:eastAsia="ja-JP"/>
        </w:rPr>
      </w:pPr>
      <w:r w:rsidRPr="005C68DF">
        <w:rPr>
          <w:lang w:eastAsia="ja-JP"/>
        </w:rPr>
        <w:drawing>
          <wp:inline distT="0" distB="0" distL="0" distR="0" wp14:anchorId="31FE631B" wp14:editId="728A49CB">
            <wp:extent cx="4731394" cy="2933700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897" cy="29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236A" w14:textId="18FE3061" w:rsidR="007617E1" w:rsidRDefault="007617E1" w:rsidP="007617E1">
      <w:pPr>
        <w:rPr>
          <w:lang w:eastAsia="ja-JP"/>
        </w:rPr>
      </w:pPr>
      <w:r>
        <w:rPr>
          <w:lang w:eastAsia="ja-JP"/>
        </w:rPr>
        <w:t xml:space="preserve">Aquí se visualizan </w:t>
      </w:r>
      <w:r w:rsidR="005C68DF">
        <w:rPr>
          <w:lang w:eastAsia="ja-JP"/>
        </w:rPr>
        <w:t>todas las lecturas capturadas</w:t>
      </w:r>
      <w:r w:rsidR="003E58A9">
        <w:rPr>
          <w:lang w:eastAsia="ja-JP"/>
        </w:rPr>
        <w:t xml:space="preserve"> del cliente seleccionado, en el </w:t>
      </w:r>
      <w:proofErr w:type="spellStart"/>
      <w:r w:rsidR="003E58A9">
        <w:rPr>
          <w:lang w:eastAsia="ja-JP"/>
        </w:rPr>
        <w:t>combobox</w:t>
      </w:r>
      <w:proofErr w:type="spellEnd"/>
      <w:r w:rsidR="003E58A9">
        <w:rPr>
          <w:lang w:eastAsia="ja-JP"/>
        </w:rPr>
        <w:t xml:space="preserve"> se pueden filtrar por año y en el </w:t>
      </w:r>
      <w:proofErr w:type="spellStart"/>
      <w:r w:rsidR="003E58A9">
        <w:rPr>
          <w:lang w:eastAsia="ja-JP"/>
        </w:rPr>
        <w:t>combobox</w:t>
      </w:r>
      <w:proofErr w:type="spellEnd"/>
      <w:r w:rsidR="003E58A9">
        <w:rPr>
          <w:lang w:eastAsia="ja-JP"/>
        </w:rPr>
        <w:t xml:space="preserve"> inferior se muestra </w:t>
      </w:r>
      <w:r w:rsidR="00241477">
        <w:rPr>
          <w:lang w:eastAsia="ja-JP"/>
        </w:rPr>
        <w:t xml:space="preserve">los </w:t>
      </w:r>
      <w:r w:rsidR="0098550C">
        <w:rPr>
          <w:lang w:eastAsia="ja-JP"/>
        </w:rPr>
        <w:t>clientes</w:t>
      </w:r>
      <w:r w:rsidR="003E58A9">
        <w:rPr>
          <w:lang w:eastAsia="ja-JP"/>
        </w:rPr>
        <w:t xml:space="preserve"> al lado del numero de referencia de sus contratos y buscar a un </w:t>
      </w:r>
      <w:r w:rsidR="0098550C">
        <w:rPr>
          <w:lang w:eastAsia="ja-JP"/>
        </w:rPr>
        <w:t>cliente</w:t>
      </w:r>
      <w:r w:rsidR="003E58A9">
        <w:rPr>
          <w:lang w:eastAsia="ja-JP"/>
        </w:rPr>
        <w:t xml:space="preserve"> en específico desde el </w:t>
      </w:r>
      <w:proofErr w:type="spellStart"/>
      <w:r w:rsidR="003E58A9">
        <w:rPr>
          <w:lang w:eastAsia="ja-JP"/>
        </w:rPr>
        <w:t>textbox</w:t>
      </w:r>
      <w:proofErr w:type="spellEnd"/>
      <w:r w:rsidR="003E58A9">
        <w:rPr>
          <w:lang w:eastAsia="ja-JP"/>
        </w:rPr>
        <w:t>.</w:t>
      </w:r>
    </w:p>
    <w:p w14:paraId="0265AEC0" w14:textId="52E89B35" w:rsidR="00265346" w:rsidRDefault="00241477" w:rsidP="007617E1">
      <w:pPr>
        <w:rPr>
          <w:lang w:eastAsia="ja-JP"/>
        </w:rPr>
      </w:pPr>
      <w:r>
        <w:rPr>
          <w:lang w:eastAsia="ja-JP"/>
        </w:rPr>
        <w:t xml:space="preserve">Se </w:t>
      </w:r>
      <w:r w:rsidR="00265346">
        <w:rPr>
          <w:lang w:eastAsia="ja-JP"/>
        </w:rPr>
        <w:t xml:space="preserve">pueden agregar </w:t>
      </w:r>
      <w:r w:rsidR="0098550C">
        <w:rPr>
          <w:lang w:eastAsia="ja-JP"/>
        </w:rPr>
        <w:t>nuevas</w:t>
      </w:r>
      <w:r w:rsidR="00265346">
        <w:rPr>
          <w:lang w:eastAsia="ja-JP"/>
        </w:rPr>
        <w:t xml:space="preserve"> </w:t>
      </w:r>
      <w:r w:rsidR="0098550C">
        <w:rPr>
          <w:lang w:eastAsia="ja-JP"/>
        </w:rPr>
        <w:t xml:space="preserve">lecturas </w:t>
      </w:r>
      <w:r w:rsidR="00265346">
        <w:rPr>
          <w:lang w:eastAsia="ja-JP"/>
        </w:rPr>
        <w:t xml:space="preserve">a el contrato que se seleccionó desde el </w:t>
      </w:r>
      <w:proofErr w:type="spellStart"/>
      <w:r w:rsidR="00265346">
        <w:rPr>
          <w:lang w:eastAsia="ja-JP"/>
        </w:rPr>
        <w:t>combobox</w:t>
      </w:r>
      <w:proofErr w:type="spellEnd"/>
      <w:r w:rsidR="00265346">
        <w:rPr>
          <w:lang w:eastAsia="ja-JP"/>
        </w:rPr>
        <w:t xml:space="preserve"> y hacerle una carga masiva desde un </w:t>
      </w:r>
      <w:proofErr w:type="spellStart"/>
      <w:r w:rsidR="00265346">
        <w:rPr>
          <w:lang w:eastAsia="ja-JP"/>
        </w:rPr>
        <w:t>csv</w:t>
      </w:r>
      <w:proofErr w:type="spellEnd"/>
      <w:r w:rsidR="0098550C">
        <w:rPr>
          <w:lang w:eastAsia="ja-JP"/>
        </w:rPr>
        <w:t xml:space="preserve"> o una lectura individual desde otra ventana presionando el botón verde.</w:t>
      </w:r>
    </w:p>
    <w:p w14:paraId="4097299B" w14:textId="07CCDD44" w:rsidR="00A72E16" w:rsidRDefault="00A72E16" w:rsidP="00A72E16">
      <w:pPr>
        <w:jc w:val="center"/>
        <w:rPr>
          <w:lang w:eastAsia="ja-JP"/>
        </w:rPr>
      </w:pPr>
      <w:r w:rsidRPr="00A72E16">
        <w:rPr>
          <w:lang w:eastAsia="ja-JP"/>
        </w:rPr>
        <w:drawing>
          <wp:inline distT="0" distB="0" distL="0" distR="0" wp14:anchorId="59511C05" wp14:editId="5407E9C3">
            <wp:extent cx="1562100" cy="1660643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636" cy="16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2D9A" w14:textId="62ADFAF0" w:rsidR="00265346" w:rsidRPr="00A72E16" w:rsidRDefault="0098550C" w:rsidP="00A72E16">
      <w:pPr>
        <w:rPr>
          <w:rFonts w:eastAsiaTheme="minorEastAsia"/>
          <w:lang w:eastAsia="ja-JP"/>
        </w:rPr>
      </w:pPr>
      <w:r>
        <w:rPr>
          <w:lang w:eastAsia="ja-JP"/>
        </w:rPr>
        <w:t>Del lado derecho</w:t>
      </w:r>
      <w:r w:rsidR="003F03BA">
        <w:rPr>
          <w:lang w:eastAsia="ja-JP"/>
        </w:rPr>
        <w:t xml:space="preserve"> se generan los recibos de todos los clientes del mes, a</w:t>
      </w:r>
      <w:r w:rsidR="003F03BA">
        <w:rPr>
          <w:rFonts w:eastAsiaTheme="minorEastAsia"/>
          <w:lang w:eastAsia="ja-JP"/>
        </w:rPr>
        <w:t xml:space="preserve">ño y tipo seleccionado, los </w:t>
      </w:r>
      <w:proofErr w:type="spellStart"/>
      <w:r w:rsidR="003F03BA">
        <w:rPr>
          <w:rFonts w:eastAsiaTheme="minorEastAsia"/>
          <w:lang w:eastAsia="ja-JP"/>
        </w:rPr>
        <w:t>pdf</w:t>
      </w:r>
      <w:proofErr w:type="spellEnd"/>
      <w:r w:rsidR="003F03BA">
        <w:rPr>
          <w:rFonts w:eastAsiaTheme="minorEastAsia"/>
          <w:lang w:eastAsia="ja-JP"/>
        </w:rPr>
        <w:t xml:space="preserve"> se guardan en la carpeta Recibos dentro del proyecto de Visual Studio</w:t>
      </w:r>
      <w:r w:rsidR="00A72E16">
        <w:rPr>
          <w:rFonts w:eastAsiaTheme="minorEastAsia"/>
          <w:lang w:eastAsia="ja-JP"/>
        </w:rPr>
        <w:t xml:space="preserve"> y se mostraran en la ventana Recibos del cliente.</w:t>
      </w:r>
      <w:r w:rsidR="003F03BA">
        <w:rPr>
          <w:lang w:eastAsia="ja-JP"/>
        </w:rPr>
        <w:t xml:space="preserve"> </w:t>
      </w:r>
    </w:p>
    <w:p w14:paraId="4997F79A" w14:textId="08E77724" w:rsidR="003E58A9" w:rsidRDefault="007447F1" w:rsidP="007447F1">
      <w:pPr>
        <w:pStyle w:val="Ttulo1"/>
        <w:rPr>
          <w:lang w:eastAsia="ja-JP"/>
        </w:rPr>
      </w:pPr>
      <w:bookmarkStart w:id="7" w:name="_Toc89274217"/>
      <w:r>
        <w:rPr>
          <w:lang w:eastAsia="ja-JP"/>
        </w:rPr>
        <w:lastRenderedPageBreak/>
        <w:t>Baneos</w:t>
      </w:r>
      <w:bookmarkEnd w:id="7"/>
    </w:p>
    <w:p w14:paraId="32D26889" w14:textId="165261B9" w:rsidR="007447F1" w:rsidRDefault="007447F1" w:rsidP="007447F1">
      <w:pPr>
        <w:jc w:val="center"/>
        <w:rPr>
          <w:lang w:eastAsia="ja-JP"/>
        </w:rPr>
      </w:pPr>
      <w:r w:rsidRPr="007447F1">
        <w:rPr>
          <w:noProof/>
          <w:lang w:eastAsia="ja-JP"/>
        </w:rPr>
        <w:drawing>
          <wp:inline distT="0" distB="0" distL="0" distR="0" wp14:anchorId="58B0B3CC" wp14:editId="13649FC7">
            <wp:extent cx="4162348" cy="2774899"/>
            <wp:effectExtent l="0" t="0" r="0" b="698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523" cy="27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B42C" w14:textId="50B01A15" w:rsidR="007447F1" w:rsidRDefault="007447F1" w:rsidP="007447F1">
      <w:pPr>
        <w:rPr>
          <w:lang w:eastAsia="ja-JP"/>
        </w:rPr>
      </w:pPr>
      <w:r>
        <w:rPr>
          <w:lang w:eastAsia="ja-JP"/>
        </w:rPr>
        <w:t>En esta ventana se muestran los usuarios que han sido baneados por haberse equivocado 3 veces en su contraseña, los administradores pueden gestionar empleados y clientes y los empleados solo gestionan a los clientes.</w:t>
      </w:r>
    </w:p>
    <w:p w14:paraId="0EE5815B" w14:textId="0B85090E" w:rsidR="00BF6BC6" w:rsidRDefault="00BF6BC6" w:rsidP="00BF6BC6">
      <w:pPr>
        <w:pStyle w:val="Ttulo1"/>
        <w:rPr>
          <w:lang w:eastAsia="ja-JP"/>
        </w:rPr>
      </w:pPr>
      <w:bookmarkStart w:id="8" w:name="_Toc89274218"/>
      <w:r>
        <w:rPr>
          <w:lang w:eastAsia="ja-JP"/>
        </w:rPr>
        <w:t>Empleados</w:t>
      </w:r>
      <w:bookmarkEnd w:id="8"/>
    </w:p>
    <w:p w14:paraId="09B913AA" w14:textId="20DBF32C" w:rsidR="00BF6BC6" w:rsidRDefault="00BF6BC6" w:rsidP="00BF6BC6">
      <w:pPr>
        <w:jc w:val="center"/>
        <w:rPr>
          <w:lang w:eastAsia="ja-JP"/>
        </w:rPr>
      </w:pPr>
      <w:r w:rsidRPr="00BF6BC6">
        <w:rPr>
          <w:noProof/>
          <w:lang w:eastAsia="ja-JP"/>
        </w:rPr>
        <w:drawing>
          <wp:inline distT="0" distB="0" distL="0" distR="0" wp14:anchorId="2C54EB13" wp14:editId="403ABC88">
            <wp:extent cx="3054155" cy="2040941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533" cy="20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18E">
        <w:rPr>
          <w:lang w:eastAsia="ja-JP"/>
        </w:rPr>
        <w:tab/>
      </w:r>
      <w:r w:rsidRPr="00BF6BC6">
        <w:rPr>
          <w:noProof/>
          <w:lang w:eastAsia="ja-JP"/>
        </w:rPr>
        <w:drawing>
          <wp:inline distT="0" distB="0" distL="0" distR="0" wp14:anchorId="7493FA40" wp14:editId="61B3E287">
            <wp:extent cx="1397203" cy="2062271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5096" cy="20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DB4A" w14:textId="5557AAB3" w:rsidR="00BF6BC6" w:rsidRDefault="0013418E" w:rsidP="0013418E">
      <w:pPr>
        <w:rPr>
          <w:lang w:eastAsia="ja-JP"/>
        </w:rPr>
      </w:pPr>
      <w:r>
        <w:rPr>
          <w:lang w:eastAsia="ja-JP"/>
        </w:rPr>
        <w:t xml:space="preserve">En esta ventana el administrador puede ver a los empleados registrados, y buscar a alguno desde el </w:t>
      </w:r>
      <w:proofErr w:type="spellStart"/>
      <w:r>
        <w:rPr>
          <w:lang w:eastAsia="ja-JP"/>
        </w:rPr>
        <w:t>textbox</w:t>
      </w:r>
      <w:proofErr w:type="spellEnd"/>
      <w:r>
        <w:rPr>
          <w:lang w:eastAsia="ja-JP"/>
        </w:rPr>
        <w:t>.</w:t>
      </w:r>
    </w:p>
    <w:p w14:paraId="1F3C7443" w14:textId="156A0DA5" w:rsidR="00AD7027" w:rsidRDefault="0013418E" w:rsidP="0013418E">
      <w:pPr>
        <w:rPr>
          <w:lang w:eastAsia="ja-JP"/>
        </w:rPr>
      </w:pPr>
      <w:r>
        <w:rPr>
          <w:lang w:eastAsia="ja-JP"/>
        </w:rPr>
        <w:t xml:space="preserve">El administrador puede agregar nuevos empleados y seleccionar a alguno en el </w:t>
      </w:r>
      <w:proofErr w:type="spellStart"/>
      <w:r>
        <w:rPr>
          <w:lang w:eastAsia="ja-JP"/>
        </w:rPr>
        <w:t>datagrid</w:t>
      </w:r>
      <w:proofErr w:type="spellEnd"/>
      <w:r>
        <w:rPr>
          <w:lang w:eastAsia="ja-JP"/>
        </w:rPr>
        <w:t xml:space="preserve"> para </w:t>
      </w:r>
      <w:r w:rsidR="008F028D">
        <w:rPr>
          <w:lang w:eastAsia="ja-JP"/>
        </w:rPr>
        <w:t>modificarlo, darlo de baja y volver a darlo de alta.</w:t>
      </w:r>
    </w:p>
    <w:p w14:paraId="209A2B5D" w14:textId="77777777" w:rsidR="00AD7027" w:rsidRDefault="00AD7027">
      <w:pPr>
        <w:spacing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18C33F8F" w14:textId="6B97F68A" w:rsidR="0013418E" w:rsidRDefault="00AD7027" w:rsidP="00AD7027">
      <w:pPr>
        <w:pStyle w:val="Ttulo1"/>
        <w:rPr>
          <w:lang w:eastAsia="ja-JP"/>
        </w:rPr>
      </w:pPr>
      <w:bookmarkStart w:id="9" w:name="_Toc89274219"/>
      <w:r>
        <w:rPr>
          <w:lang w:eastAsia="ja-JP"/>
        </w:rPr>
        <w:lastRenderedPageBreak/>
        <w:t>Zonas</w:t>
      </w:r>
      <w:bookmarkEnd w:id="9"/>
    </w:p>
    <w:p w14:paraId="3FD9F868" w14:textId="6E9B7D38" w:rsidR="00AD7027" w:rsidRDefault="00AD7027" w:rsidP="00AD7027">
      <w:pPr>
        <w:jc w:val="center"/>
        <w:rPr>
          <w:lang w:eastAsia="ja-JP"/>
        </w:rPr>
      </w:pPr>
      <w:r w:rsidRPr="00AD7027">
        <w:rPr>
          <w:lang w:eastAsia="ja-JP"/>
        </w:rPr>
        <w:drawing>
          <wp:inline distT="0" distB="0" distL="0" distR="0" wp14:anchorId="3C594CF4" wp14:editId="32472677">
            <wp:extent cx="5612130" cy="3483610"/>
            <wp:effectExtent l="0" t="0" r="7620" b="2540"/>
            <wp:docPr id="20" name="Imagen 2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red socia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CF3" w14:textId="54C2F37E" w:rsidR="00AD7027" w:rsidRDefault="00AD7027" w:rsidP="00AD7027">
      <w:pPr>
        <w:rPr>
          <w:lang w:eastAsia="ja-JP"/>
        </w:rPr>
      </w:pPr>
      <w:r>
        <w:rPr>
          <w:lang w:eastAsia="ja-JP"/>
        </w:rPr>
        <w:t>Esta venta solo puede ser accedida por el administrador y el empleado</w:t>
      </w:r>
      <w:r w:rsidR="00981F52">
        <w:rPr>
          <w:lang w:eastAsia="ja-JP"/>
        </w:rPr>
        <w:t xml:space="preserve">, en el </w:t>
      </w:r>
      <w:proofErr w:type="spellStart"/>
      <w:r w:rsidR="00981F52">
        <w:rPr>
          <w:lang w:eastAsia="ja-JP"/>
        </w:rPr>
        <w:t>dataGrid</w:t>
      </w:r>
      <w:proofErr w:type="spellEnd"/>
      <w:r w:rsidR="00981F52">
        <w:rPr>
          <w:lang w:eastAsia="ja-JP"/>
        </w:rPr>
        <w:t xml:space="preserve"> izquierdo se mostrarán los municipios y a su izquierda la zona a la que pertenecen, los municipios pueden cambiar de zona seleccionando a uno del </w:t>
      </w:r>
      <w:proofErr w:type="spellStart"/>
      <w:r w:rsidR="00981F52">
        <w:rPr>
          <w:lang w:eastAsia="ja-JP"/>
        </w:rPr>
        <w:t>dataGrid</w:t>
      </w:r>
      <w:proofErr w:type="spellEnd"/>
      <w:r w:rsidR="00981F52">
        <w:rPr>
          <w:lang w:eastAsia="ja-JP"/>
        </w:rPr>
        <w:t>, y seleccionando su próxima zona</w:t>
      </w:r>
      <w:r w:rsidR="005E149F">
        <w:rPr>
          <w:lang w:eastAsia="ja-JP"/>
        </w:rPr>
        <w:t xml:space="preserve"> desde el </w:t>
      </w:r>
      <w:proofErr w:type="spellStart"/>
      <w:r w:rsidR="005E149F">
        <w:rPr>
          <w:lang w:eastAsia="ja-JP"/>
        </w:rPr>
        <w:t>comboBox</w:t>
      </w:r>
      <w:proofErr w:type="spellEnd"/>
      <w:r w:rsidR="005E149F">
        <w:rPr>
          <w:lang w:eastAsia="ja-JP"/>
        </w:rPr>
        <w:t xml:space="preserve"> y asignándola con el botón Asignar zona.</w:t>
      </w:r>
    </w:p>
    <w:p w14:paraId="5603F952" w14:textId="4AA0FBDE" w:rsidR="005E149F" w:rsidRDefault="005E149F" w:rsidP="00AD7027">
      <w:pPr>
        <w:rPr>
          <w:lang w:eastAsia="ja-JP"/>
        </w:rPr>
      </w:pPr>
      <w:r>
        <w:rPr>
          <w:lang w:eastAsia="ja-JP"/>
        </w:rPr>
        <w:t xml:space="preserve">En el </w:t>
      </w:r>
      <w:proofErr w:type="spellStart"/>
      <w:r>
        <w:rPr>
          <w:lang w:eastAsia="ja-JP"/>
        </w:rPr>
        <w:t>dataGrid</w:t>
      </w:r>
      <w:proofErr w:type="spellEnd"/>
      <w:r>
        <w:rPr>
          <w:lang w:eastAsia="ja-JP"/>
        </w:rPr>
        <w:t xml:space="preserve"> izquierdo se pueden</w:t>
      </w:r>
      <w:r w:rsidR="00261F73">
        <w:rPr>
          <w:lang w:eastAsia="ja-JP"/>
        </w:rPr>
        <w:t xml:space="preserve"> ver </w:t>
      </w:r>
      <w:r w:rsidR="004551B0">
        <w:rPr>
          <w:lang w:eastAsia="ja-JP"/>
        </w:rPr>
        <w:t>todas las zonas registradas</w:t>
      </w:r>
      <w:r w:rsidR="00261F73">
        <w:rPr>
          <w:lang w:eastAsia="ja-JP"/>
        </w:rPr>
        <w:t>.</w:t>
      </w:r>
    </w:p>
    <w:p w14:paraId="15EC5D58" w14:textId="767E365B" w:rsidR="004551B0" w:rsidRDefault="00261F73" w:rsidP="00AD7027">
      <w:pPr>
        <w:rPr>
          <w:lang w:eastAsia="ja-JP"/>
        </w:rPr>
      </w:pPr>
      <w:r>
        <w:rPr>
          <w:lang w:eastAsia="ja-JP"/>
        </w:rPr>
        <w:t xml:space="preserve">En el </w:t>
      </w:r>
      <w:proofErr w:type="spellStart"/>
      <w:r>
        <w:rPr>
          <w:lang w:eastAsia="ja-JP"/>
        </w:rPr>
        <w:t>textBox</w:t>
      </w:r>
      <w:proofErr w:type="spellEnd"/>
      <w:r>
        <w:rPr>
          <w:lang w:eastAsia="ja-JP"/>
        </w:rPr>
        <w:t xml:space="preserve"> de abajo se ingresa un nombre para una futura zona y se presiona Agregar y esa zona quedará registrada o si se quiere modificar alguna se presiona el botón Modificar y el nombre de esa zona seleccionada será cambiada por la de</w:t>
      </w:r>
      <w:r w:rsidR="004551B0">
        <w:rPr>
          <w:lang w:eastAsia="ja-JP"/>
        </w:rPr>
        <w:t xml:space="preserve">l </w:t>
      </w:r>
      <w:proofErr w:type="spellStart"/>
      <w:r w:rsidR="004551B0">
        <w:rPr>
          <w:lang w:eastAsia="ja-JP"/>
        </w:rPr>
        <w:t>textBox</w:t>
      </w:r>
      <w:proofErr w:type="spellEnd"/>
      <w:r w:rsidR="004551B0">
        <w:rPr>
          <w:lang w:eastAsia="ja-JP"/>
        </w:rPr>
        <w:t>.</w:t>
      </w:r>
    </w:p>
    <w:p w14:paraId="62F82E4D" w14:textId="77777777" w:rsidR="004551B0" w:rsidRDefault="004551B0">
      <w:pPr>
        <w:spacing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8A9D5DD" w14:textId="53C71765" w:rsidR="00261F73" w:rsidRDefault="004551B0" w:rsidP="004551B0">
      <w:pPr>
        <w:pStyle w:val="Ttulo1"/>
        <w:rPr>
          <w:lang w:eastAsia="ja-JP"/>
        </w:rPr>
      </w:pPr>
      <w:bookmarkStart w:id="10" w:name="_Toc89274220"/>
      <w:r>
        <w:rPr>
          <w:lang w:eastAsia="ja-JP"/>
        </w:rPr>
        <w:lastRenderedPageBreak/>
        <w:t>Reporte de tarifas</w:t>
      </w:r>
      <w:bookmarkEnd w:id="10"/>
    </w:p>
    <w:p w14:paraId="17D961A6" w14:textId="6DC96081" w:rsidR="004551B0" w:rsidRDefault="004551B0" w:rsidP="004551B0">
      <w:pPr>
        <w:jc w:val="center"/>
        <w:rPr>
          <w:lang w:eastAsia="ja-JP"/>
        </w:rPr>
      </w:pPr>
      <w:r w:rsidRPr="004551B0">
        <w:rPr>
          <w:lang w:eastAsia="ja-JP"/>
        </w:rPr>
        <w:drawing>
          <wp:inline distT="0" distB="0" distL="0" distR="0" wp14:anchorId="565327E5" wp14:editId="1E52E935">
            <wp:extent cx="5612130" cy="3452495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54A" w14:textId="0328560F" w:rsidR="004551B0" w:rsidRPr="002D6E89" w:rsidRDefault="001C7B57" w:rsidP="004551B0">
      <w:pPr>
        <w:rPr>
          <w:lang w:eastAsia="ja-JP"/>
        </w:rPr>
      </w:pPr>
      <w:r>
        <w:rPr>
          <w:lang w:eastAsia="ja-JP"/>
        </w:rPr>
        <w:t xml:space="preserve">En </w:t>
      </w:r>
      <w:r w:rsidR="002D6E89">
        <w:rPr>
          <w:lang w:eastAsia="ja-JP"/>
        </w:rPr>
        <w:t>esta ventana</w:t>
      </w:r>
      <w:r>
        <w:rPr>
          <w:lang w:eastAsia="ja-JP"/>
        </w:rPr>
        <w:t xml:space="preserve"> por medio de un </w:t>
      </w:r>
      <w:proofErr w:type="spellStart"/>
      <w:r>
        <w:rPr>
          <w:lang w:eastAsia="ja-JP"/>
        </w:rPr>
        <w:t>DataGrid</w:t>
      </w:r>
      <w:proofErr w:type="spellEnd"/>
      <w:r>
        <w:rPr>
          <w:lang w:eastAsia="ja-JP"/>
        </w:rPr>
        <w:t xml:space="preserve"> se muestran todas las tarifas que se han subido al sistema, se pueden filtrar por año y si se presiona Generar PDF se</w:t>
      </w:r>
      <w:r w:rsidR="0089120D">
        <w:rPr>
          <w:lang w:eastAsia="ja-JP"/>
        </w:rPr>
        <w:t xml:space="preserve"> guardara un archivo PDF en la carpeta del proyecto de Visual Studio.</w:t>
      </w:r>
    </w:p>
    <w:p w14:paraId="6ED7EA88" w14:textId="2BB1916B" w:rsidR="002D6E89" w:rsidRDefault="002D6E89" w:rsidP="002D6E89">
      <w:pPr>
        <w:jc w:val="center"/>
        <w:rPr>
          <w:lang w:val="en-US" w:eastAsia="ja-JP"/>
        </w:rPr>
      </w:pPr>
      <w:r w:rsidRPr="002D6E89">
        <w:rPr>
          <w:lang w:val="en-US" w:eastAsia="ja-JP"/>
        </w:rPr>
        <w:drawing>
          <wp:inline distT="0" distB="0" distL="0" distR="0" wp14:anchorId="134C54B5" wp14:editId="69F99DD0">
            <wp:extent cx="2600325" cy="3651577"/>
            <wp:effectExtent l="0" t="0" r="0" b="635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5906" cy="36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1CDA" w14:textId="4AA458C5" w:rsidR="002D6E89" w:rsidRDefault="002D6E89" w:rsidP="002D6E89">
      <w:pPr>
        <w:pStyle w:val="Ttulo1"/>
        <w:rPr>
          <w:lang w:val="en-US" w:eastAsia="ja-JP"/>
        </w:rPr>
      </w:pPr>
      <w:r>
        <w:rPr>
          <w:lang w:val="en-US" w:eastAsia="ja-JP"/>
        </w:rPr>
        <w:br w:type="page"/>
      </w:r>
      <w:bookmarkStart w:id="11" w:name="_Toc89274221"/>
      <w:proofErr w:type="spellStart"/>
      <w:r>
        <w:rPr>
          <w:lang w:val="en-US" w:eastAsia="ja-JP"/>
        </w:rPr>
        <w:lastRenderedPageBreak/>
        <w:t>Reporte</w:t>
      </w:r>
      <w:proofErr w:type="spellEnd"/>
      <w:r>
        <w:rPr>
          <w:lang w:val="en-US" w:eastAsia="ja-JP"/>
        </w:rPr>
        <w:t xml:space="preserve"> de </w:t>
      </w:r>
      <w:proofErr w:type="spellStart"/>
      <w:r>
        <w:rPr>
          <w:lang w:val="en-US" w:eastAsia="ja-JP"/>
        </w:rPr>
        <w:t>Consumos</w:t>
      </w:r>
      <w:bookmarkEnd w:id="11"/>
      <w:proofErr w:type="spellEnd"/>
    </w:p>
    <w:p w14:paraId="1DEE59A8" w14:textId="69DA5287" w:rsidR="002D6E89" w:rsidRDefault="002D6E89" w:rsidP="002D6E89">
      <w:pPr>
        <w:jc w:val="center"/>
        <w:rPr>
          <w:lang w:val="en-US" w:eastAsia="ja-JP"/>
        </w:rPr>
      </w:pPr>
      <w:r w:rsidRPr="002D6E89">
        <w:rPr>
          <w:lang w:val="en-US" w:eastAsia="ja-JP"/>
        </w:rPr>
        <w:drawing>
          <wp:inline distT="0" distB="0" distL="0" distR="0" wp14:anchorId="74B10DE4" wp14:editId="3B9F505A">
            <wp:extent cx="5612130" cy="3470910"/>
            <wp:effectExtent l="0" t="0" r="762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E9F8" w14:textId="03DB68C9" w:rsidR="002D6E89" w:rsidRDefault="002D6E89" w:rsidP="002D6E89">
      <w:pPr>
        <w:rPr>
          <w:rFonts w:eastAsiaTheme="minorEastAsia"/>
          <w:lang w:eastAsia="ja-JP"/>
        </w:rPr>
      </w:pPr>
      <w:r>
        <w:rPr>
          <w:lang w:eastAsia="ja-JP"/>
        </w:rPr>
        <w:t>A esta ventana solo pueden acceder el administrado</w:t>
      </w:r>
      <w:r w:rsidR="00F45956">
        <w:rPr>
          <w:lang w:eastAsia="ja-JP"/>
        </w:rPr>
        <w:t>r</w:t>
      </w:r>
      <w:r>
        <w:rPr>
          <w:lang w:eastAsia="ja-JP"/>
        </w:rPr>
        <w:t xml:space="preserve"> y el empleado, aquí se muestran todos los consumos registrados </w:t>
      </w:r>
      <w:r w:rsidR="00663F98">
        <w:rPr>
          <w:lang w:eastAsia="ja-JP"/>
        </w:rPr>
        <w:t>de todos los clientes filtrados por a</w:t>
      </w:r>
      <w:r w:rsidR="00663F98">
        <w:rPr>
          <w:rFonts w:eastAsiaTheme="minorEastAsia"/>
          <w:lang w:eastAsia="ja-JP"/>
        </w:rPr>
        <w:t>ño.</w:t>
      </w:r>
    </w:p>
    <w:p w14:paraId="17565919" w14:textId="658A31B7" w:rsidR="00663F98" w:rsidRDefault="00663F98" w:rsidP="002D6E89">
      <w:p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Con el botón Generar PDF se creará un archivo en la carpeta del proyecto donde se mostrarán todos los consumos que se pidan.</w:t>
      </w:r>
    </w:p>
    <w:p w14:paraId="01A21499" w14:textId="0069EE00" w:rsidR="00892955" w:rsidRDefault="00892955" w:rsidP="00892955">
      <w:pPr>
        <w:jc w:val="center"/>
        <w:rPr>
          <w:rFonts w:eastAsiaTheme="minorEastAsia"/>
          <w:lang w:eastAsia="ja-JP"/>
        </w:rPr>
      </w:pPr>
      <w:r w:rsidRPr="00892955">
        <w:rPr>
          <w:rFonts w:eastAsiaTheme="minorEastAsia"/>
          <w:lang w:eastAsia="ja-JP"/>
        </w:rPr>
        <w:drawing>
          <wp:inline distT="0" distB="0" distL="0" distR="0" wp14:anchorId="365192B7" wp14:editId="3D937ECC">
            <wp:extent cx="2445385" cy="3457372"/>
            <wp:effectExtent l="0" t="0" r="0" b="0"/>
            <wp:docPr id="24" name="Imagen 2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&#10;&#10;Descripción generada automáticamente"/>
                    <pic:cNvPicPr/>
                  </pic:nvPicPr>
                  <pic:blipFill rotWithShape="1">
                    <a:blip r:embed="rId26"/>
                    <a:srcRect l="388"/>
                    <a:stretch/>
                  </pic:blipFill>
                  <pic:spPr bwMode="auto">
                    <a:xfrm>
                      <a:off x="0" y="0"/>
                      <a:ext cx="2460102" cy="347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6957" w14:textId="6E4591FE" w:rsidR="00892955" w:rsidRDefault="00892955" w:rsidP="00892955">
      <w:pPr>
        <w:pStyle w:val="Ttulo1"/>
        <w:rPr>
          <w:lang w:eastAsia="ja-JP"/>
        </w:rPr>
      </w:pPr>
      <w:r>
        <w:rPr>
          <w:lang w:eastAsia="ja-JP"/>
        </w:rPr>
        <w:br w:type="page"/>
      </w:r>
      <w:bookmarkStart w:id="12" w:name="_Toc89274222"/>
      <w:r w:rsidR="00F45956">
        <w:rPr>
          <w:lang w:eastAsia="ja-JP"/>
        </w:rPr>
        <w:lastRenderedPageBreak/>
        <w:t>Reporte General</w:t>
      </w:r>
      <w:bookmarkEnd w:id="12"/>
    </w:p>
    <w:p w14:paraId="7DFEBD8C" w14:textId="21081AAC" w:rsidR="00F45956" w:rsidRDefault="00F45956" w:rsidP="00F45956">
      <w:pPr>
        <w:jc w:val="center"/>
        <w:rPr>
          <w:lang w:eastAsia="ja-JP"/>
        </w:rPr>
      </w:pPr>
      <w:r w:rsidRPr="00F45956">
        <w:rPr>
          <w:lang w:eastAsia="ja-JP"/>
        </w:rPr>
        <w:drawing>
          <wp:inline distT="0" distB="0" distL="0" distR="0" wp14:anchorId="1CA59094" wp14:editId="54D8ECFA">
            <wp:extent cx="5612130" cy="3474085"/>
            <wp:effectExtent l="0" t="0" r="7620" b="0"/>
            <wp:docPr id="26" name="Imagen 2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red socia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3F32" w14:textId="13D6A922" w:rsidR="00F45956" w:rsidRDefault="00F45956" w:rsidP="00F45956">
      <w:pPr>
        <w:rPr>
          <w:rFonts w:eastAsiaTheme="minorEastAsia"/>
          <w:lang w:eastAsia="ja-JP"/>
        </w:rPr>
      </w:pPr>
      <w:r>
        <w:rPr>
          <w:lang w:eastAsia="ja-JP"/>
        </w:rPr>
        <w:t>A esta ventana solo pueden acceder el administrado</w:t>
      </w:r>
      <w:r>
        <w:rPr>
          <w:lang w:eastAsia="ja-JP"/>
        </w:rPr>
        <w:t>r</w:t>
      </w:r>
      <w:r>
        <w:rPr>
          <w:lang w:eastAsia="ja-JP"/>
        </w:rPr>
        <w:t xml:space="preserve"> y el empleado, aquí se</w:t>
      </w:r>
      <w:r>
        <w:rPr>
          <w:lang w:eastAsia="ja-JP"/>
        </w:rPr>
        <w:t xml:space="preserve"> muestran todos los pagos realizados por los clientes, se pueden filtrar por año, mes y tipo de servicio.</w:t>
      </w:r>
    </w:p>
    <w:p w14:paraId="1A8C65DD" w14:textId="324E03E8" w:rsidR="00F45956" w:rsidRDefault="00F45956" w:rsidP="00F45956">
      <w:p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Con el botón Generar PDF se creará un archivo en la carpeta del proyecto donde se mostrarán </w:t>
      </w:r>
      <w:r>
        <w:rPr>
          <w:rFonts w:eastAsiaTheme="minorEastAsia"/>
          <w:lang w:eastAsia="ja-JP"/>
        </w:rPr>
        <w:t>todos los pagos que se filtraron.</w:t>
      </w:r>
    </w:p>
    <w:p w14:paraId="75F8A6F5" w14:textId="2F005CEE" w:rsidR="00560183" w:rsidRDefault="00560183" w:rsidP="00560183">
      <w:pPr>
        <w:jc w:val="center"/>
        <w:rPr>
          <w:rFonts w:eastAsiaTheme="minorEastAsia"/>
          <w:lang w:eastAsia="ja-JP"/>
        </w:rPr>
      </w:pPr>
      <w:r w:rsidRPr="00560183">
        <w:rPr>
          <w:rFonts w:eastAsiaTheme="minorEastAsia"/>
          <w:lang w:eastAsia="ja-JP"/>
        </w:rPr>
        <w:drawing>
          <wp:inline distT="0" distB="0" distL="0" distR="0" wp14:anchorId="3BF9EE34" wp14:editId="360B4285">
            <wp:extent cx="2276027" cy="3237865"/>
            <wp:effectExtent l="0" t="0" r="0" b="635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l="1240"/>
                    <a:stretch/>
                  </pic:blipFill>
                  <pic:spPr bwMode="auto">
                    <a:xfrm>
                      <a:off x="0" y="0"/>
                      <a:ext cx="2283293" cy="324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408E2" w14:textId="037CC7AE" w:rsidR="00F45956" w:rsidRDefault="00560183" w:rsidP="00560183">
      <w:pPr>
        <w:pStyle w:val="Ttulo1"/>
        <w:rPr>
          <w:lang w:eastAsia="ja-JP"/>
        </w:rPr>
      </w:pPr>
      <w:bookmarkStart w:id="13" w:name="_Toc89274223"/>
      <w:r>
        <w:rPr>
          <w:lang w:eastAsia="ja-JP"/>
        </w:rPr>
        <w:lastRenderedPageBreak/>
        <w:t>Consumo Histórico</w:t>
      </w:r>
      <w:bookmarkEnd w:id="13"/>
    </w:p>
    <w:p w14:paraId="1643E990" w14:textId="3E7B1A4A" w:rsidR="00560183" w:rsidRDefault="00A1631F" w:rsidP="00560183">
      <w:pPr>
        <w:rPr>
          <w:lang w:eastAsia="ja-JP"/>
        </w:rPr>
      </w:pPr>
      <w:r w:rsidRPr="00A1631F">
        <w:rPr>
          <w:lang w:eastAsia="ja-JP"/>
        </w:rPr>
        <w:drawing>
          <wp:inline distT="0" distB="0" distL="0" distR="0" wp14:anchorId="0D45B739" wp14:editId="14F2B79F">
            <wp:extent cx="5612130" cy="3549650"/>
            <wp:effectExtent l="0" t="0" r="762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652" w14:textId="25700DE3" w:rsidR="00A1631F" w:rsidRDefault="00A1631F" w:rsidP="00560183">
      <w:pPr>
        <w:rPr>
          <w:lang w:eastAsia="ja-JP"/>
        </w:rPr>
      </w:pPr>
      <w:r>
        <w:rPr>
          <w:lang w:eastAsia="ja-JP"/>
        </w:rPr>
        <w:t>En esta ventana se podrán visualizar todos los consumos que se han cargado al sistema, el administrador y el empleado podrán ver el de todos los clientes</w:t>
      </w:r>
      <w:r w:rsidR="0095261D">
        <w:rPr>
          <w:lang w:eastAsia="ja-JP"/>
        </w:rPr>
        <w:t>, el empleado también podrá entrar a esta ventana, pero solo podrá ver los consumos de sus propios contratos.</w:t>
      </w:r>
    </w:p>
    <w:p w14:paraId="49D8DCC0" w14:textId="7E89AD08" w:rsidR="0095261D" w:rsidRDefault="0095261D" w:rsidP="00560183">
      <w:pPr>
        <w:rPr>
          <w:lang w:eastAsia="ja-JP"/>
        </w:rPr>
      </w:pPr>
      <w:r>
        <w:rPr>
          <w:lang w:eastAsia="ja-JP"/>
        </w:rPr>
        <w:t>Cualquier usuario tendrá la opción de generar un PDF para visualizar sus datos en este documento.</w:t>
      </w:r>
    </w:p>
    <w:p w14:paraId="02C0079E" w14:textId="0512871A" w:rsidR="005C08C1" w:rsidRPr="00560183" w:rsidRDefault="005C08C1" w:rsidP="005C08C1">
      <w:pPr>
        <w:jc w:val="center"/>
        <w:rPr>
          <w:lang w:eastAsia="ja-JP"/>
        </w:rPr>
      </w:pPr>
      <w:r w:rsidRPr="005C08C1">
        <w:rPr>
          <w:lang w:eastAsia="ja-JP"/>
        </w:rPr>
        <w:drawing>
          <wp:inline distT="0" distB="0" distL="0" distR="0" wp14:anchorId="752625D1" wp14:editId="758A6874">
            <wp:extent cx="2099502" cy="297180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65" cy="29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8C1" w:rsidRPr="005601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A3"/>
    <w:rsid w:val="00030BBB"/>
    <w:rsid w:val="00052CB3"/>
    <w:rsid w:val="000B50A3"/>
    <w:rsid w:val="0013418E"/>
    <w:rsid w:val="001543F3"/>
    <w:rsid w:val="001C7B57"/>
    <w:rsid w:val="00206503"/>
    <w:rsid w:val="00241477"/>
    <w:rsid w:val="00261F73"/>
    <w:rsid w:val="00265346"/>
    <w:rsid w:val="002D6E89"/>
    <w:rsid w:val="002F097D"/>
    <w:rsid w:val="003E58A9"/>
    <w:rsid w:val="003F03BA"/>
    <w:rsid w:val="004551B0"/>
    <w:rsid w:val="0052575D"/>
    <w:rsid w:val="00560183"/>
    <w:rsid w:val="005971BD"/>
    <w:rsid w:val="005C08C1"/>
    <w:rsid w:val="005C68DF"/>
    <w:rsid w:val="005E149F"/>
    <w:rsid w:val="00663F98"/>
    <w:rsid w:val="007447F1"/>
    <w:rsid w:val="007617E1"/>
    <w:rsid w:val="00791770"/>
    <w:rsid w:val="0089120D"/>
    <w:rsid w:val="00892955"/>
    <w:rsid w:val="008F028D"/>
    <w:rsid w:val="0095261D"/>
    <w:rsid w:val="00981F52"/>
    <w:rsid w:val="0098550C"/>
    <w:rsid w:val="00A034E8"/>
    <w:rsid w:val="00A1631F"/>
    <w:rsid w:val="00A70B21"/>
    <w:rsid w:val="00A72E16"/>
    <w:rsid w:val="00AD7027"/>
    <w:rsid w:val="00BF6BC6"/>
    <w:rsid w:val="00C42B97"/>
    <w:rsid w:val="00E34FDF"/>
    <w:rsid w:val="00ED7530"/>
    <w:rsid w:val="00EF0CDB"/>
    <w:rsid w:val="00F45956"/>
    <w:rsid w:val="00F90913"/>
    <w:rsid w:val="00FD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C5E7"/>
  <w15:chartTrackingRefBased/>
  <w15:docId w15:val="{0A241209-5315-4979-AD2F-B4578702F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0A3"/>
    <w:pPr>
      <w:spacing w:line="256" w:lineRule="auto"/>
    </w:pPr>
    <w:rPr>
      <w:rFonts w:ascii="Arial" w:eastAsiaTheme="minorHAnsi" w:hAnsi="Arial"/>
      <w:sz w:val="24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9177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50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50A3"/>
    <w:rPr>
      <w:rFonts w:ascii="Arial" w:eastAsiaTheme="minorHAnsi" w:hAnsi="Arial"/>
      <w:sz w:val="24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791770"/>
    <w:rPr>
      <w:rFonts w:ascii="Arial" w:eastAsiaTheme="majorEastAsia" w:hAnsi="Arial" w:cstheme="majorBidi"/>
      <w:b/>
      <w:color w:val="2F5496" w:themeColor="accent1" w:themeShade="BF"/>
      <w:sz w:val="32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0B50A3"/>
    <w:pPr>
      <w:spacing w:line="259" w:lineRule="auto"/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EF0C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0C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67507-567C-41E1-8A4A-03E4922D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1002</Words>
  <Characters>5515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ORTIZ MUNIZ</dc:creator>
  <cp:keywords/>
  <dc:description/>
  <cp:lastModifiedBy>HECTOR JAVIER ORTIZ MUNIZ</cp:lastModifiedBy>
  <cp:revision>4</cp:revision>
  <dcterms:created xsi:type="dcterms:W3CDTF">2021-11-18T05:28:00Z</dcterms:created>
  <dcterms:modified xsi:type="dcterms:W3CDTF">2021-12-02T00:03:00Z</dcterms:modified>
</cp:coreProperties>
</file>