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 w:eastAsia="Microsoft YaHei"/>
          <w:b/>
          <w:color w:val="0B2545"/>
          <w:sz w:val="48"/>
        </w:rPr>
        <w:t>内蒙古大学校园低碳日小程序完整开发规格与 AI 一次性交付提示词</w:t>
      </w:r>
    </w:p>
    <w:p>
      <w:pPr>
        <w:pStyle w:val="Subtitle"/>
      </w:pPr>
      <w:r>
        <w:rPr>
          <w:rFonts w:ascii="Calibri" w:hAnsi="Calibri" w:cs="Calibri" w:eastAsia="Microsoft YaHei"/>
          <w:color w:val="5F6B76"/>
          <w:sz w:val="25"/>
        </w:rPr>
        <w:t>学生端 / 工作人员端 / 管理后台 / 数据大屏 / 后端接口 / 数据模型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版本：</w:t>
      </w:r>
      <w:r>
        <w:rPr>
          <w:rFonts w:ascii="Calibri" w:hAnsi="Calibri" w:cs="Calibri" w:eastAsia="Microsoft YaHei"/>
          <w:color w:val="5F6B76"/>
          <w:sz w:val="20"/>
        </w:rPr>
        <w:t>V2.0（完整交付版）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日期：</w:t>
      </w:r>
      <w:r>
        <w:rPr>
          <w:rFonts w:ascii="Calibri" w:hAnsi="Calibri" w:cs="Calibri" w:eastAsia="Microsoft YaHei"/>
          <w:color w:val="5F6B76"/>
          <w:sz w:val="20"/>
        </w:rPr>
        <w:t>2026-06-05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适用对象：</w:t>
      </w:r>
      <w:r>
        <w:rPr>
          <w:rFonts w:ascii="Calibri" w:hAnsi="Calibri" w:cs="Calibri" w:eastAsia="Microsoft YaHei"/>
          <w:color w:val="5F6B76"/>
          <w:sz w:val="20"/>
        </w:rPr>
        <w:t>产品经理、小程序前端、后台前端、后端、测试、运维、AI 编程助手</w:t>
      </w:r>
    </w:p>
    <w:p>
      <w:pPr>
        <w:pStyle w:val="Metadata"/>
      </w:pPr>
      <w:r>
        <w:rPr>
          <w:rFonts w:ascii="Calibri" w:hAnsi="Calibri" w:cs="Calibri" w:eastAsia="Microsoft YaHei"/>
          <w:b/>
          <w:color w:val="0B2545"/>
          <w:sz w:val="20"/>
        </w:rPr>
        <w:t>系统范围：</w:t>
      </w:r>
      <w:r>
        <w:rPr>
          <w:rFonts w:ascii="Calibri" w:hAnsi="Calibri" w:cs="Calibri" w:eastAsia="Microsoft YaHei"/>
          <w:color w:val="5F6B76"/>
          <w:sz w:val="20"/>
        </w:rPr>
        <w:t>学生端微信小程序、工作人员端、管理后台、现场数据大屏、后端服务与数据接口</w:t>
      </w:r>
    </w:p>
    <w:p>
      <w:pPr>
        <w:pStyle w:val="Callout"/>
        <w:shd w:fill="F4F6F9" w:val="clear"/>
        <w:pBdr>
          <w:left w:val="single" w:sz="14" w:space="8" w:color="2E74B5"/>
        </w:pBdr>
      </w:pPr>
      <w:r>
        <w:rPr>
          <w:rFonts w:ascii="Calibri" w:hAnsi="Calibri" w:cs="Calibri" w:eastAsia="Microsoft YaHei"/>
          <w:color w:val="1F4D78"/>
          <w:sz w:val="21"/>
        </w:rPr>
        <w:t>本文档是五份 0603 版材料的统一开发口径，只描述软件系统。活动仪式、物料准备、线下场地安排等内容不在本文档范围内；线下点位、工作人员和奖品仅作为系统配置或外部依赖出现。本文档要求完整交付全部软件范围，不分一期、二期或其他开发阶段，不接受仅实现部分功能的交付结果。</w:t>
      </w:r>
    </w:p>
    <w:p>
      <w:pPr>
        <w:pStyle w:val="Heading1"/>
      </w:pPr>
      <w:r>
        <w:rPr>
          <w:rFonts w:ascii="Calibri" w:hAnsi="Calibri" w:cs="Calibri" w:eastAsia="Microsoft YaHei"/>
        </w:rPr>
        <w:t>1. 文档执行规则</w:t>
      </w:r>
    </w:p>
    <w:p>
      <w:pPr>
        <w:pStyle w:val="Heading2"/>
      </w:pPr>
      <w:r>
        <w:rPr>
          <w:rFonts w:ascii="Calibri" w:hAnsi="Calibri" w:cs="Calibri" w:eastAsia="Microsoft YaHei"/>
        </w:rPr>
        <w:t>1.1 规格冲突处理</w:t>
      </w:r>
    </w:p>
    <w:p>
      <w:pPr/>
      <w:r>
        <w:rPr>
          <w:rFonts w:ascii="Calibri" w:hAnsi="Calibri" w:cs="Calibri" w:eastAsia="Microsoft YaHei"/>
        </w:rPr>
        <w:t>发生冲突时，按以下顺序执行：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本文档“锁定业务规则”和验收标准。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后台已发布的活动、任务、积分、奖品和二维码配置。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页面展示文案与视觉稿。</w:t>
      </w:r>
    </w:p>
    <w:p>
      <w:pPr>
        <w:numPr>
          <w:ilvl w:val="0"/>
          <w:numId w:val="10"/>
        </w:numPr>
        <w:pStyle w:val="ListNumber"/>
      </w:pPr>
      <w:r>
        <w:rPr>
          <w:rFonts w:ascii="Calibri" w:hAnsi="Calibri" w:cs="Calibri" w:eastAsia="Microsoft YaHei"/>
        </w:rPr>
        <w:t>开发人员或 AI 的实现假设。</w:t>
      </w:r>
    </w:p>
    <w:p>
      <w:pPr/>
      <w:r>
        <w:rPr>
          <w:rFonts w:ascii="Calibri" w:hAnsi="Calibri" w:cs="Calibri" w:eastAsia="Microsoft YaHei"/>
        </w:rPr>
        <w:t>任何未明确事项不得由前端写死。确需暂定时，使用可配置默认值并在交付说明中列出。</w:t>
      </w:r>
    </w:p>
    <w:p>
      <w:pPr>
        <w:pStyle w:val="Heading2"/>
      </w:pPr>
      <w:r>
        <w:rPr>
          <w:rFonts w:ascii="Calibri" w:hAnsi="Calibri" w:cs="Calibri" w:eastAsia="Microsoft YaHei"/>
        </w:rPr>
        <w:t>1.2 技术栈原则</w:t>
      </w:r>
    </w:p>
    <w:p>
      <w:pPr/>
      <w:r>
        <w:rPr>
          <w:rFonts w:ascii="Calibri" w:hAnsi="Calibri" w:cs="Calibri" w:eastAsia="Microsoft YaHei"/>
        </w:rPr>
        <w:t>优先沿用现有代码仓库和团队技术栈，不因本文档重构已可用的基础设施。若项目尚未创建，可采用以下默认实现：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53"/>
        <w:gridCol w:w="2612"/>
        <w:gridCol w:w="4795"/>
      </w:tblGrid>
      <w:tr>
        <w:trPr>
          <w:tblHeader w:val="true"/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默认实现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可替换要求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学生端/工作人员端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微信原生小程序 + TypeScript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可替换为团队已验证的小程序框架，但必须保留微信登录、扫码、上传和分包能力。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管理后台/大屏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响应式 Web 应用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后台与大屏可共用工程，但权限和发布入口必须隔离。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REST JSON API，单体模块化优先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不强制使用微服务；模块边界、事务和权限必须清晰。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数据库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MySQL 8.x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必须支持事务、唯一约束、索引和行级锁。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缓存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Redis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用于排行榜、大屏快照、限流和短期幂等，不作为唯一事实来源。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图片存储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对象存储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数据库只保存受控 URL、哈希、大小和元数据。</w:t>
            </w:r>
          </w:p>
        </w:tc>
      </w:tr>
      <w:tr>
        <w:trPr>
          <w:cantSplit w:val="true"/>
        </w:trPr>
        <w:tc>
          <w:tcPr>
            <w:tcW w:type="dxa" w:w="1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时区</w:t>
            </w:r>
          </w:p>
        </w:tc>
        <w:tc>
          <w:tcPr>
            <w:tcW w:type="dxa" w:w="2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Asia/Shanghai</w:t>
            </w:r>
          </w:p>
        </w:tc>
        <w:tc>
          <w:tcPr>
            <w:tcW w:type="dxa" w:w="4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服务端时间为准，接口时间使用 ISO 8601。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 xml:space="preserve">微信能力接入前，应按微信官方最新文档核验 </w:t>
      </w:r>
      <w:r>
        <w:rPr>
          <w:rFonts w:ascii="Consolas" w:hAnsi="Consolas" w:cs="Consolas" w:eastAsia="Microsoft YaHei"/>
          <w:b w:val="0"/>
          <w:color w:val="1F4D78"/>
          <w:sz w:val="20"/>
        </w:rPr>
        <w:t>wx.login</w:t>
      </w:r>
      <w:r>
        <w:rPr>
          <w:rFonts w:ascii="Calibri" w:hAnsi="Calibri" w:cs="Calibri" w:eastAsia="Microsoft YaHei"/>
        </w:rPr>
        <w:t>、步数能力、扫码、小程序码和上传接口的权限、隐私与审核要求。若步数能力无法开通，绿行专区必须保留“凭证上传或现场扫码”的降级路径。</w:t>
      </w:r>
    </w:p>
    <w:p>
      <w:pPr>
        <w:pStyle w:val="Heading2"/>
      </w:pPr>
      <w:r>
        <w:rPr>
          <w:rFonts w:ascii="Calibri" w:hAnsi="Calibri" w:cs="Calibri" w:eastAsia="Microsoft YaHei"/>
        </w:rPr>
        <w:t>1.3 系统明确不做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不做社交动态、关注、评论、私聊或复杂社区功能。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不做人民币支付、积分转赠、积分交易或可交易碳资产。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不做复杂碳核算平台；减碳量仅可作为可配置的估算展示。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不做持续 GPS 轨迹采集、面部识别或非必要敏感信息采集。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不让学生自行录入循环集市物品积分。</w:t>
      </w:r>
    </w:p>
    <w:p>
      <w:pPr>
        <w:numPr>
          <w:ilvl w:val="0"/>
          <w:numId w:val="11"/>
        </w:numPr>
        <w:pStyle w:val="ListBullet"/>
      </w:pPr>
      <w:r>
        <w:rPr>
          <w:rFonts w:ascii="Calibri" w:hAnsi="Calibri" w:cs="Calibri" w:eastAsia="Microsoft YaHei"/>
        </w:rPr>
        <w:t>不允许前端传入或决定最终积分值。</w:t>
      </w:r>
    </w:p>
    <w:p>
      <w:pPr>
        <w:pStyle w:val="Heading1"/>
      </w:pPr>
      <w:r>
        <w:rPr>
          <w:rFonts w:ascii="Calibri" w:hAnsi="Calibri" w:cs="Calibri" w:eastAsia="Microsoft YaHei"/>
        </w:rPr>
        <w:t>2. 产品目标与软件闭环</w:t>
      </w:r>
    </w:p>
    <w:p>
      <w:pPr>
        <w:pStyle w:val="Heading2"/>
      </w:pPr>
      <w:r>
        <w:rPr>
          <w:rFonts w:ascii="Calibri" w:hAnsi="Calibri" w:cs="Calibri" w:eastAsia="Microsoft YaHei"/>
        </w:rPr>
        <w:t>2.1 完整交付目标</w:t>
      </w:r>
    </w:p>
    <w:p>
      <w:pPr/>
      <w:r>
        <w:rPr>
          <w:rFonts w:ascii="Calibri" w:hAnsi="Calibri" w:cs="Calibri" w:eastAsia="Microsoft YaHei"/>
        </w:rPr>
        <w:t>在校园低碳日活动期间，系统稳定完成以下闭环：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微信登录并绑定校园身份。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电子签到并记录入口来源。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学生完成任务并提交证据。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系统自动判定、工作人员核销或审核员审核。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后端积分引擎发放可审计积分。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学生查看积分、排行榜并申请兑换。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工作人员核销兑换码，库存与积分原子更新。</w:t>
      </w:r>
    </w:p>
    <w:p>
      <w:pPr>
        <w:numPr>
          <w:ilvl w:val="0"/>
          <w:numId w:val="12"/>
        </w:numPr>
        <w:pStyle w:val="ListNumber"/>
      </w:pPr>
      <w:r>
        <w:rPr>
          <w:rFonts w:ascii="Calibri" w:hAnsi="Calibri" w:cs="Calibri" w:eastAsia="Microsoft YaHei"/>
        </w:rPr>
        <w:t>后台、大屏和导出使用同一数据口径。</w:t>
      </w:r>
    </w:p>
    <w:p>
      <w:pPr>
        <w:pStyle w:val="Heading2"/>
      </w:pPr>
      <w:r>
        <w:rPr>
          <w:rFonts w:ascii="Calibri" w:hAnsi="Calibri" w:cs="Calibri" w:eastAsia="Microsoft YaHei"/>
        </w:rPr>
        <w:t>2.2 系统组成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52"/>
        <w:gridCol w:w="3057"/>
        <w:gridCol w:w="4551"/>
      </w:tblGrid>
      <w:tr>
        <w:trPr>
          <w:tblHeader w:val="true"/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子系统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主要用户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学生端小程序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学生、教师、嘉宾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登录认证、签到、做任务、上传凭证、查看积分、兑换、答题、查看排行榜和证书。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工作人员端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志愿者、摊位人员、奖品管理员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扫描学生码、循环登记、现场任务核验、兑换核销、查看本人操作记录。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管理后台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活动管理员、审核员、奖品管理员、数据查看者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配置活动和任务、生成二维码、审核、库存、异常处理、导出和日志。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数据大屏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老师、领导、展示人员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展示脱敏汇总指标、学院榜、任务热度和专区数据。</w:t>
            </w:r>
          </w:p>
        </w:tc>
      </w:tr>
      <w:tr>
        <w:trPr>
          <w:cantSplit w:val="true"/>
        </w:trPr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后端服务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所有客户端</w:t>
            </w:r>
          </w:p>
        </w:tc>
        <w:tc>
          <w:tcPr>
            <w:tcW w:type="dxa" w:w="4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权限、业务规则、状态机、积分、事务、审计、缓存和数据接口。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3. 锁定业务规则</w:t>
      </w:r>
    </w:p>
    <w:p>
      <w:pPr>
        <w:pStyle w:val="Heading2"/>
      </w:pPr>
      <w:r>
        <w:rPr>
          <w:rFonts w:ascii="Calibri" w:hAnsi="Calibri" w:cs="Calibri" w:eastAsia="Microsoft YaHei"/>
        </w:rPr>
        <w:t>3.1 积分口径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积分是校园活动激励，不等同人民币，不可转赠或交易。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每个任务只向一个积分账户类型发放积分：</w:t>
      </w:r>
      <w:r>
        <w:rPr>
          <w:rFonts w:ascii="Consolas" w:hAnsi="Consolas" w:cs="Consolas" w:eastAsia="Microsoft YaHei"/>
          <w:b w:val="0"/>
          <w:color w:val="1F4D78"/>
          <w:sz w:val="20"/>
        </w:rPr>
        <w:t>GENERAL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GREEN_TRAVEL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FOOD_PLASTIC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RECYCLE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DORM</w:t>
      </w:r>
      <w:r>
        <w:rPr>
          <w:rFonts w:ascii="Calibri" w:hAnsi="Calibri" w:cs="Calibri" w:eastAsia="Microsoft YaHei"/>
        </w:rPr>
        <w:t xml:space="preserve"> 或 </w:t>
      </w:r>
      <w:r>
        <w:rPr>
          <w:rFonts w:ascii="Consolas" w:hAnsi="Consolas" w:cs="Consolas" w:eastAsia="Microsoft YaHei"/>
          <w:b w:val="0"/>
          <w:color w:val="1F4D78"/>
          <w:sz w:val="20"/>
        </w:rPr>
        <w:t>KNOWLEDGE</w:t>
      </w:r>
      <w:r>
        <w:rPr>
          <w:rFonts w:ascii="Calibri" w:hAnsi="Calibri" w:cs="Calibri" w:eastAsia="Microsoft YaHei"/>
        </w:rPr>
        <w:t>。</w:t>
      </w:r>
    </w:p>
    <w:p>
      <w:pPr>
        <w:numPr>
          <w:ilvl w:val="0"/>
          <w:numId w:val="1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rank_total</w:t>
      </w:r>
      <w:r>
        <w:rPr>
          <w:rFonts w:ascii="Calibri" w:hAnsi="Calibri" w:cs="Calibri" w:eastAsia="Microsoft YaHei"/>
        </w:rPr>
        <w:t xml:space="preserve"> 为用户活动期间所有有效正向任务积分之和，扣除撤销和回滚，但不因兑换奖品而减少。</w:t>
      </w:r>
    </w:p>
    <w:p>
      <w:pPr>
        <w:numPr>
          <w:ilvl w:val="0"/>
          <w:numId w:val="1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available_balance</w:t>
      </w:r>
      <w:r>
        <w:rPr>
          <w:rFonts w:ascii="Calibri" w:hAnsi="Calibri" w:cs="Calibri" w:eastAsia="Microsoft YaHei"/>
        </w:rPr>
        <w:t xml:space="preserve"> 为各账户当前可用余额，会因兑换、管理员扣减或回滚而变化。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 xml:space="preserve">排行榜使用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rank_total</w:t>
      </w:r>
      <w:r>
        <w:rPr>
          <w:rFonts w:ascii="Calibri" w:hAnsi="Calibri" w:cs="Calibri" w:eastAsia="Microsoft YaHei"/>
        </w:rPr>
        <w:t xml:space="preserve"> 或指定专区累计有效积分；兑换使用奖品配置的指定账户余额。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所有积分变化必须写入不可直接修改的积分流水；纠错使用反向流水，不更新历史流水金额。</w:t>
      </w:r>
    </w:p>
    <w:p>
      <w:pPr>
        <w:numPr>
          <w:ilvl w:val="0"/>
          <w:numId w:val="13"/>
        </w:numPr>
        <w:pStyle w:val="ListBullet"/>
      </w:pPr>
      <w:r>
        <w:rPr>
          <w:rFonts w:ascii="Calibri" w:hAnsi="Calibri" w:cs="Calibri" w:eastAsia="Microsoft YaHei"/>
        </w:rPr>
        <w:t>同一业务来源只能产生一次同类型积分效果，使用唯一约束防止重复发分。</w:t>
      </w:r>
    </w:p>
    <w:p>
      <w:pPr>
        <w:pStyle w:val="Heading2"/>
      </w:pPr>
      <w:r>
        <w:rPr>
          <w:rFonts w:ascii="Calibri" w:hAnsi="Calibri" w:cs="Calibri" w:eastAsia="Microsoft YaHei"/>
        </w:rPr>
        <w:t>3.2 任务与审核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前端只提交行为证据和业务参数，最终积分由后端读取已发布规则计算。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自动任务可直接完成；照片、凭证和随手拍任务进入待审核；现场任务由有权限工作人员核销。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规则修改只影响修改后新建的任务记录；历史积分不自动重算。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驳回必须填写标准原因或补充说明，并按任务配置决定是否允许重新提交。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图片任务必须保存图片哈希、提交时间、提交人、任务、审核人、审核结果和驳回原因。</w:t>
      </w:r>
    </w:p>
    <w:p>
      <w:pPr>
        <w:numPr>
          <w:ilvl w:val="0"/>
          <w:numId w:val="14"/>
        </w:numPr>
        <w:pStyle w:val="ListBullet"/>
      </w:pPr>
      <w:r>
        <w:rPr>
          <w:rFonts w:ascii="Calibri" w:hAnsi="Calibri" w:cs="Calibri" w:eastAsia="Microsoft YaHei"/>
        </w:rPr>
        <w:t>同一任务的次数限制、每日上限和专区积分上限均由后端校验。</w:t>
      </w:r>
    </w:p>
    <w:p>
      <w:pPr>
        <w:pStyle w:val="Heading2"/>
      </w:pPr>
      <w:r>
        <w:rPr>
          <w:rFonts w:ascii="Calibri" w:hAnsi="Calibri" w:cs="Calibri" w:eastAsia="Microsoft YaHei"/>
        </w:rPr>
        <w:t>3.3 二维码与核销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二维码必须绑定活动、类型、点位、有效时间和签名；任务码还必须绑定任务。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二维码类型包括：签到、任务、健步起点、健步终点、工作人员入口、学生个人码、兑换核销和展板题组。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过期、停用、签名错误、活动不匹配或点位不匹配的二维码不得继续业务流程。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健步走必须先扫起点再扫终点，并校验时间窗口。</w:t>
      </w:r>
    </w:p>
    <w:p>
      <w:pPr>
        <w:numPr>
          <w:ilvl w:val="0"/>
          <w:numId w:val="15"/>
        </w:numPr>
        <w:pStyle w:val="ListBullet"/>
      </w:pPr>
      <w:r>
        <w:rPr>
          <w:rFonts w:ascii="Calibri" w:hAnsi="Calibri" w:cs="Calibri" w:eastAsia="Microsoft YaHei"/>
        </w:rPr>
        <w:t>兑换码一次性使用；核销失败必须返回明确原因。</w:t>
      </w:r>
    </w:p>
    <w:p>
      <w:pPr>
        <w:pStyle w:val="Heading2"/>
      </w:pPr>
      <w:r>
        <w:rPr>
          <w:rFonts w:ascii="Calibri" w:hAnsi="Calibri" w:cs="Calibri" w:eastAsia="Microsoft YaHei"/>
        </w:rPr>
        <w:t>3.4 身份与隐私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未认证用户可查看公开活动介绍和规则，但不能签到领分、提交任务、兑换或查看本人排名。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校园身份至少包含姓名、学院、学号或工号、身份类型；手机号可选。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同一学号或工号不得被多个微信身份直接覆盖绑定，冲突需后台处理。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排行榜和大屏不得展示完整学号、手机号或其他敏感信息；个人榜使用脱敏姓名或昵称。</w:t>
      </w:r>
    </w:p>
    <w:p>
      <w:pPr>
        <w:numPr>
          <w:ilvl w:val="0"/>
          <w:numId w:val="16"/>
        </w:numPr>
        <w:pStyle w:val="ListBullet"/>
      </w:pPr>
      <w:r>
        <w:rPr>
          <w:rFonts w:ascii="Calibri" w:hAnsi="Calibri" w:cs="Calibri" w:eastAsia="Microsoft YaHei"/>
        </w:rPr>
        <w:t>涉及宿舍或个人隐私的图片不得进入大屏轮播。</w:t>
      </w:r>
    </w:p>
    <w:p>
      <w:pPr>
        <w:pStyle w:val="Heading1"/>
      </w:pPr>
      <w:r>
        <w:rPr>
          <w:rFonts w:ascii="Calibri" w:hAnsi="Calibri" w:cs="Calibri" w:eastAsia="Microsoft YaHei"/>
        </w:rP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82"/>
        <w:gridCol w:w="1722"/>
        <w:gridCol w:w="3055"/>
        <w:gridCol w:w="2701"/>
      </w:tblGrid>
      <w:tr>
        <w:trPr>
          <w:tblHeader w:val="true"/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角色代码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可执行操作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明确禁止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GUEST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游客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查看公开活动和规则。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签到、任务、积分、兑换、本人排名。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PARTICIPANT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普通参与者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学生端全部参与功能。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审核、核销、修改规则。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STAFF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本人授权点位的任务核验、循环登记、兑换核销。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修改任务规则、越权查看全部用户数据。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REVIEWER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审核分配范围内的任务提交，导出审核记录。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修改活动、奖品和人员权限。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REWARD_ADMIN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奖品管理员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维护奖品库存、核销、处理兑换异常。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修改任务与积分规则。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ACTIVITY_ADMIN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活动管理员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全部后台功能、人员授权、回滚和补录。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绕过操作日志直接改数据库。</w:t>
            </w:r>
          </w:p>
        </w:tc>
      </w:tr>
      <w:tr>
        <w:trPr>
          <w:cantSplit w:val="true"/>
        </w:trPr>
        <w:tc>
          <w:tcPr>
            <w:tcW w:type="dxa" w:w="18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DATA_VIEWER</w:t>
            </w:r>
          </w:p>
        </w:tc>
        <w:tc>
          <w:tcPr>
            <w:tcW w:type="dxa" w:w="17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数据查看者</w:t>
            </w:r>
          </w:p>
        </w:tc>
        <w:tc>
          <w:tcPr>
            <w:tcW w:type="dxa" w:w="3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查看大屏、汇总报表和脱敏导出。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审核、核销、查看非必要个人明细。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所有后台写操作和工作人员操作必须写入操作日志，记录操作人、角色、动作、目标、前后状态、请求 ID、时间和必要备注。</w:t>
      </w:r>
    </w:p>
    <w:p>
      <w:pPr>
        <w:pStyle w:val="Heading1"/>
      </w:pPr>
      <w:r>
        <w:rPr>
          <w:rFonts w:ascii="Calibri" w:hAnsi="Calibri" w:cs="Calibri" w:eastAsia="Microsoft YaHei"/>
        </w:rPr>
        <w:t>5. 信息架构与页面规格</w:t>
      </w:r>
    </w:p>
    <w:p>
      <w:pPr>
        <w:pStyle w:val="Heading2"/>
      </w:pPr>
      <w:r>
        <w:rPr>
          <w:rFonts w:ascii="Calibri" w:hAnsi="Calibri" w:cs="Calibri" w:eastAsia="Microsoft YaHei"/>
        </w:rPr>
        <w:t>5.1 学生端底部导航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20"/>
        <w:gridCol w:w="1859"/>
        <w:gridCol w:w="3080"/>
        <w:gridCol w:w="2901"/>
      </w:tblGrid>
      <w:tr>
        <w:trPr>
          <w:tblHeader w:val="true"/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导航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建议路由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核心内容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关键状态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首页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/pages/home/index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活动状态、签到、专区入口、今日积分、任务进度、答题入口、大屏摘要。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未登录、未认证、未签到、已签到、活动未开始、进行中、已结束。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/pages/tasks/index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按专区展示任务卡、任务详情、积分规则、完成状态和每日上限。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未开始、进行中、待审核、已完成、已驳回、已达上限、已过期。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积分兑换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/pages/rewards/index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排名总积分、账户余额、积分流水、奖品、兑换码和记录。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可兑换、积分不足、库存不足、待核销、已核销、已过期。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排行榜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/pages/rankings/index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个人榜、学院榜、专区榜、任务热度；展示本人位置。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实时榜、活动期间榜、结束榜。</w:t>
            </w:r>
          </w:p>
        </w:tc>
      </w:tr>
      <w:tr>
        <w:trPr>
          <w:cantSplit w:val="true"/>
        </w:trPr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我的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/pages/me/index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身份资料、任务记录、证书、工作人员入口、帮助。</w:t>
            </w:r>
          </w:p>
        </w:tc>
        <w:tc>
          <w:tcPr>
            <w:tcW w:type="dxa" w:w="2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普通参与者、工作人员、管理员快捷入口。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5.2 学生端页面要求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48"/>
        <w:gridCol w:w="2591"/>
        <w:gridCol w:w="2977"/>
        <w:gridCol w:w="2344"/>
      </w:tblGrid>
      <w:tr>
        <w:trPr>
          <w:tblHeader w:val="true"/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页面/模块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必须实现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主要接口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核心验收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登录与身份认证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微信登录；学院字典；身份绑定；绑定冲突提示。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/auth/wechat-login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/dictionaries/colleges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/users/profile/bind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未认证不能领分；学院不在前端写死；学号冲突不覆盖。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活动首页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加载当前活动、用户状态、签到状态、任务进度、积分和大屏摘要。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/home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四种用户状态展示正确；活动结束后只读。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电子签到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扫码解析、确认签到、基础积分到账。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/qr/resolve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/check-ins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同一活动只签到一次；过期码不可用。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任务中心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分专区筛选、任务详情、状态和限制提示。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/zones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/task-records/mine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任务状态与后端一致；达到上限按钮禁用。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证据上传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图片压缩、上传进度、失败重试、预览和删除。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/uploads/presign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 或后端上传接口、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/task-submissions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未成功上传不得创建有效提交；重复提交被拦截。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积分账户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显示 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rank_total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、各账户余额和流水。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/points/summary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/points/ledger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流水来源、时间和状态可追溯。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奖品列表、确认弹窗、生成二维码或短码、记录查询。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/rewards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库存和余额事务校验；重复点击不重复创建。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百问百答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题组、随机题、提交答案、解析和答题上限。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/quiz/sessions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/quiz/answers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同一题重复回答不重复加分。</w:t>
            </w:r>
          </w:p>
        </w:tc>
      </w:tr>
      <w:tr>
        <w:trPr>
          <w:cantSplit w:val="true"/>
        </w:trPr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排行榜</w:t>
            </w:r>
          </w:p>
        </w:tc>
        <w:tc>
          <w:tcPr>
            <w:tcW w:type="dxa" w:w="2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榜单切换、前 100 名、本人位置、更新时间。</w:t>
            </w:r>
          </w:p>
        </w:tc>
        <w:tc>
          <w:tcPr>
            <w:tcW w:type="dxa" w:w="2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/rankings</w:t>
            </w:r>
          </w:p>
        </w:tc>
        <w:tc>
          <w:tcPr>
            <w:tcW w:type="dxa" w:w="2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个人信息脱敏；缓存刷新后口径一致。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5.3 工作人员端页面要求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18"/>
        <w:gridCol w:w="3975"/>
        <w:gridCol w:w="3567"/>
      </w:tblGrid>
      <w:tr>
        <w:trPr>
          <w:tblHeader w:val="true"/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必须实现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权限与验收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工作人员首页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显示本人角色、授权点位、可执行操作和当日操作数。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无工作人员角色不得进入；只显示授权能力。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扫描学生码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解析学生个人码并展示脱敏身份、学院和可登记业务。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学生码短期有效；不得暴露完整学号。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循环登记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选择物品类型，填写数量或重量、状态和备注；后端计算积分。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工作人员不能手填最终积分；上限和不计分状态生效。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现场任务核验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扫码或选择任务，确认后完成任务。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只能核验授权任务和点位；重复核验失败。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兑换核销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扫描兑换码，展示奖品和状态，二次确认后核销。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一次性核销；库存、积分和兑换状态一致。</w:t>
            </w:r>
          </w:p>
        </w:tc>
      </w:tr>
      <w:tr>
        <w:trPr>
          <w:cantSplit w:val="true"/>
        </w:trPr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操作记录</w:t>
            </w:r>
          </w:p>
        </w:tc>
        <w:tc>
          <w:tcPr>
            <w:tcW w:type="dxa" w:w="3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查看本人当日登记与核销，可按状态筛选。</w:t>
            </w:r>
          </w:p>
        </w:tc>
        <w:tc>
          <w:tcPr>
            <w:tcW w:type="dxa" w:w="3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普通工作人员不可撤销；异常交由管理员。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5.4 管理后台页面要求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92"/>
        <w:gridCol w:w="4619"/>
        <w:gridCol w:w="3049"/>
      </w:tblGrid>
      <w:tr>
        <w:trPr>
          <w:tblHeader w:val="true"/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主要能力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核心验收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活动配置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活动信息、时间、状态、签到/任务/兑换/大屏开关、发布和结束。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发布前检查必要配置；状态变化写日志。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任务与积分规则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任务、完成方式、证据类型、积分账户、积分规则、次数和上限、审核方式、榜单/大屏开关。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规则结构化存储；历史记录不被新规则影响。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二维码点位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生成、下载、延长、停用、查看扫描统计。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二维码带签名且可立即停用。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审核中心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筛选、图片预览、上一条/下一条、通过、驳回、异常标记。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审核通过只发分一次；驳回有原因；动作可追溯。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奖品与库存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奖品、账户类型、所需积分、库存、个人上限、时间窗、上架状态。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库存不为负；下架后不可新兑换。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人员与权限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创建角色授权、绑定工作人员点位和审核范围。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最小权限；角色变更立即生效。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异常与补录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查询重复、驳回、回滚、人工补录；管理员二次确认。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所有纠错使用流水和日志，不直接改历史业务记录。</w:t>
            </w:r>
          </w:p>
        </w:tc>
      </w:tr>
      <w:tr>
        <w:trPr>
          <w:cantSplit w:val="true"/>
        </w:trPr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数据导出</w:t>
            </w:r>
          </w:p>
        </w:tc>
        <w:tc>
          <w:tcPr>
            <w:tcW w:type="dxa" w:w="4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参与、任务、积分、兑换、审核、异常和汇总导出。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权限控制；导出口径与大屏、排行榜一致。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5.5 大屏页面要求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刷新频率默认 60 秒，可配置为 30 至 300 秒。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大屏读取后端快照或缓存，不直接执行高成本实时聚合。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必须展示：参与人数、签到人数、任务完成数、积分发放量、学院榜、任务热度。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可展示：绿行累计步数、光盘通过数、减塑次数、循环数据、宿舍参与、答题正确率和估算贡献。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不展示完整姓名、学号、手机号、宿舍号和隐私图片。</w:t>
      </w:r>
    </w:p>
    <w:p>
      <w:pPr>
        <w:numPr>
          <w:ilvl w:val="0"/>
          <w:numId w:val="17"/>
        </w:numPr>
        <w:pStyle w:val="ListBullet"/>
      </w:pPr>
      <w:r>
        <w:rPr>
          <w:rFonts w:ascii="Calibri" w:hAnsi="Calibri" w:cs="Calibri" w:eastAsia="Microsoft YaHei"/>
        </w:rPr>
        <w:t>接口异常时保留最后一次成功数据并显示“更新时间”，不得整屏空白。</w:t>
      </w:r>
    </w:p>
    <w:p>
      <w:pPr>
        <w:pStyle w:val="Heading1"/>
      </w:pPr>
      <w:r>
        <w:rPr>
          <w:rFonts w:ascii="Calibri" w:hAnsi="Calibri" w:cs="Calibri" w:eastAsia="Microsoft YaHei"/>
        </w:rPr>
        <w:t>6. 六大专区与任务规则</w:t>
      </w:r>
    </w:p>
    <w:p>
      <w:pPr>
        <w:pStyle w:val="Heading2"/>
      </w:pPr>
      <w:r>
        <w:rPr>
          <w:rFonts w:ascii="Calibri" w:hAnsi="Calibri" w:cs="Calibri" w:eastAsia="Microsoft YaHei"/>
        </w:rPr>
        <w:t>6.1 规则矩阵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405"/>
        <w:gridCol w:w="1551"/>
        <w:gridCol w:w="1752"/>
        <w:gridCol w:w="2921"/>
        <w:gridCol w:w="1731"/>
      </w:tblGrid>
      <w:tr>
        <w:trPr>
          <w:tblHeader w:val="true"/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专区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完成方式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默认积分与限制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判定方式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公共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电子签到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扫签到二维码后确认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基础积分 3 分；每活动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步数挑战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微信步数或替代凭证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3000 步 3 分、5000 步 5 分、8000 步 8 分；每日领取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自动，异常可抽检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骑行/公交/校车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上传凭证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分；按配置限制次数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人工或抽检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绿行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集体健步走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依次扫描起点和终点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8 分；绿行专区每日上限 15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自带水杯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拒绝一次性餐具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自备购物袋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点位扫码或照片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2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自动或人工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减塑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选择低碳餐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点位扫码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分；减塑专区每日上限 12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光盘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早餐/午餐/晚餐光盘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选择食堂、餐次并上传照片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每次 10 分；每日最多 2 次；同餐次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旧书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1 分/本，最多 10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旧衣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分/kg，最多 15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纸箱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 3 个 2 分，最多 8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闲置小物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工作人员登记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2 至 10 分，由结构化档位决定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工作人员核验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低碳承诺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勾选承诺项并提交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 分；每活动 1 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宿舍节能打卡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上传照片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5 分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随手拍上报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问题类型、地点和图片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有效上报 3 分；采纳整改追加 10 分；每日最多 3 条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人工审核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公共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百问百答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提交答案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达到后台规则后发知识积分或徽章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自动</w:t>
            </w:r>
          </w:p>
        </w:tc>
      </w:tr>
      <w:tr>
        <w:trPr>
          <w:cantSplit w:val="true"/>
        </w:trPr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积分兑换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1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申请兑换并由工作人员核销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使用奖品指定账户；个人限兑和时间窗可配置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系统事务 + 工作人员核销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表中数值是活动默认值，必须进入后台结构化配置，不得散落在前端代码中。</w:t>
      </w:r>
    </w:p>
    <w:p>
      <w:pPr>
        <w:pStyle w:val="Heading2"/>
      </w:pPr>
      <w:r>
        <w:rPr>
          <w:rFonts w:ascii="Calibri" w:hAnsi="Calibri" w:cs="Calibri" w:eastAsia="Microsoft YaHei"/>
        </w:rPr>
        <w:t>6.2 任务规则结构</w:t>
      </w:r>
    </w:p>
    <w:p>
      <w:pPr/>
      <w:r>
        <w:rPr>
          <w:rFonts w:ascii="Calibri" w:hAnsi="Calibri" w:cs="Calibri" w:eastAsia="Microsoft YaHei"/>
        </w:rPr>
        <w:t>每个任务至少包含以下配置：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874"/>
        <w:gridCol w:w="5486"/>
      </w:tblGrid>
      <w:tr>
        <w:trPr>
          <w:tblHeader w:val="true"/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zone_code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任务、活动和专区标识。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name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description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instructions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名称、说明和参与提示。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completion_type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PHOTO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STAFF_ENTRY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COMPOSITE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evidence_types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允许的证据类型列表。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review_mode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AUTO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MANUAL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SAMPLE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account_type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发放积分账户类型。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points_rule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固定值、阈值、计量档位等结构化规则。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per_user_limit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daily_limit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活动期和每日次数限制。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daily_zone_points_cap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专区每日积分上限。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resubmit_policy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驳回后是否允许重提及次数。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rank_enabled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screen_enabled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是否计入榜单和大屏。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start_at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end_at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status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有效时间和状态。</w:t>
            </w:r>
          </w:p>
        </w:tc>
      </w:tr>
      <w:tr>
        <w:trPr>
          <w:cantSplit w:val="true"/>
        </w:trPr>
        <w:tc>
          <w:tcPr>
            <w:tcW w:type="dxa" w:w="3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version</w:t>
            </w:r>
          </w:p>
        </w:tc>
        <w:tc>
          <w:tcPr>
            <w:tcW w:type="dxa" w:w="5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规则版本，任务记录必须保存命中的版本。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cs="Calibri" w:eastAsia="Microsoft YaHei"/>
        </w:rPr>
        <w:t>示例规则：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"task_id": "green_steps",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"zone_code": "GREEN_TRAVEL",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"completion_type": "AUTO",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"review_mode": "AUTO",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"account_type": "GREEN_TRAVEL",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"points_rule": 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"mode": "THRESHOLD_MAX",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"thresholds": [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3000, "points": 3},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5000, "points": 5},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  {"gte": 8000, "points": 8}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  ]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"daily_limit": 1,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"daily_zone_points_cap": 15,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"version": 1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>
        <w:pStyle w:val="Heading1"/>
      </w:pPr>
      <w:r>
        <w:rPr>
          <w:rFonts w:ascii="Calibri" w:hAnsi="Calibri" w:cs="Calibri" w:eastAsia="Microsoft YaHei"/>
        </w:rPr>
        <w:t>7. 状态机与关键流程</w:t>
      </w:r>
    </w:p>
    <w:p>
      <w:pPr>
        <w:pStyle w:val="Heading2"/>
      </w:pPr>
      <w:r>
        <w:rPr>
          <w:rFonts w:ascii="Calibri" w:hAnsi="Calibri" w:cs="Calibri" w:eastAsia="Microsoft YaHei"/>
        </w:rPr>
        <w:t>7.1 活动状态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DRAFT -&gt; PREHEAT -&gt; ACTIVE -&gt; ENDED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DRAFT</w:t>
      </w:r>
      <w:r>
        <w:rPr>
          <w:rFonts w:ascii="Calibri" w:hAnsi="Calibri" w:cs="Calibri" w:eastAsia="Microsoft YaHei"/>
        </w:rPr>
        <w:t>：学生不可访问。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PREHEAT</w:t>
      </w:r>
      <w:r>
        <w:rPr>
          <w:rFonts w:ascii="Calibri" w:hAnsi="Calibri" w:cs="Calibri" w:eastAsia="Microsoft YaHei"/>
        </w:rPr>
        <w:t>：可查看预告、规则和奖品，不可签到、做任务或兑换。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ACTIVE</w:t>
      </w:r>
      <w:r>
        <w:rPr>
          <w:rFonts w:ascii="Calibri" w:hAnsi="Calibri" w:cs="Calibri" w:eastAsia="Microsoft YaHei"/>
        </w:rPr>
        <w:t>：按开关开放签到、任务、兑换和大屏。</w:t>
      </w:r>
    </w:p>
    <w:p>
      <w:pPr>
        <w:numPr>
          <w:ilvl w:val="0"/>
          <w:numId w:val="18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ENDED</w:t>
      </w:r>
      <w:r>
        <w:rPr>
          <w:rFonts w:ascii="Calibri" w:hAnsi="Calibri" w:cs="Calibri" w:eastAsia="Microsoft YaHei"/>
        </w:rPr>
        <w:t>：业务只读，可查看成果、记录和证书；管理员可导出和处理经授权的纠错。</w:t>
      </w:r>
    </w:p>
    <w:p>
      <w:pPr>
        <w:pStyle w:val="Heading2"/>
      </w:pPr>
      <w:r>
        <w:rPr>
          <w:rFonts w:ascii="Calibri" w:hAnsi="Calibri" w:cs="Calibri" w:eastAsia="Microsoft YaHei"/>
        </w:rPr>
        <w:t>7.2 学生任务展示状态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NOT_STARTED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IN_PROGRESS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PENDING_REVIEW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COMPLETED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REJECTED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LIMIT_REACHED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EXPIRED</w:t>
      </w:r>
    </w:p>
    <w:p>
      <w:pPr/>
      <w:r>
        <w:rPr>
          <w:rFonts w:ascii="Calibri" w:hAnsi="Calibri" w:cs="Calibri" w:eastAsia="Microsoft YaHei"/>
        </w:rPr>
        <w:t xml:space="preserve">数据库中的提交记录不得复用展示状态替代审核状态。自动任务可直接生成 </w:t>
      </w:r>
      <w:r>
        <w:rPr>
          <w:rFonts w:ascii="Consolas" w:hAnsi="Consolas" w:cs="Consolas" w:eastAsia="Microsoft YaHei"/>
          <w:b w:val="0"/>
          <w:color w:val="1F4D78"/>
          <w:sz w:val="20"/>
        </w:rPr>
        <w:t>APPROVED</w:t>
      </w:r>
      <w:r>
        <w:rPr>
          <w:rFonts w:ascii="Calibri" w:hAnsi="Calibri" w:cs="Calibri" w:eastAsia="Microsoft YaHei"/>
        </w:rPr>
        <w:t xml:space="preserve"> 记录；照片类任务使用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SUBMITTED -&gt; APPROVED/REJECTED</w:t>
      </w:r>
      <w:r>
        <w:rPr>
          <w:rFonts w:ascii="Calibri" w:hAnsi="Calibri" w:cs="Calibri" w:eastAsia="Microsoft YaHei"/>
        </w:rPr>
        <w:t>。</w:t>
      </w:r>
    </w:p>
    <w:p>
      <w:pPr>
        <w:pStyle w:val="Heading2"/>
      </w:pPr>
      <w:r>
        <w:rPr>
          <w:rFonts w:ascii="Calibri" w:hAnsi="Calibri" w:cs="Calibri" w:eastAsia="Microsoft YaHei"/>
        </w:rPr>
        <w:t>7.3 兑换状态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REDEEMED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EXPIRED</w:t>
      </w:r>
    </w:p>
    <w:p>
      <w:pPr/>
      <w:r>
        <w:rPr>
          <w:rFonts w:ascii="Consolas" w:hAnsi="Consolas" w:cs="Consolas" w:eastAsia="Microsoft YaHei"/>
          <w:b w:val="0"/>
          <w:color w:val="1F4D78"/>
          <w:sz w:val="20"/>
        </w:rPr>
        <w:t>PENDING_REDEEM -&gt; CANCELLED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创建兑换时，在同一事务中校验并扣减指定账户余额、扣减可售库存、生成唯一兑换码。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核销只改变兑换状态，不重复扣库存和积分。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管理员取消待核销兑换时，在事务中恢复库存和余额并写反向流水。</w:t>
      </w:r>
    </w:p>
    <w:p>
      <w:pPr>
        <w:numPr>
          <w:ilvl w:val="0"/>
          <w:numId w:val="19"/>
        </w:numPr>
        <w:pStyle w:val="ListBullet"/>
      </w:pPr>
      <w:r>
        <w:rPr>
          <w:rFonts w:ascii="Calibri" w:hAnsi="Calibri" w:cs="Calibri" w:eastAsia="Microsoft YaHei"/>
        </w:rPr>
        <w:t>已核销记录不得普通取消；确需处理时走管理员纠错流程并保留完整审计。</w:t>
      </w:r>
    </w:p>
    <w:p>
      <w:pPr>
        <w:pStyle w:val="Heading2"/>
      </w:pPr>
      <w:r>
        <w:rPr>
          <w:rFonts w:ascii="Calibri" w:hAnsi="Calibri" w:cs="Calibri" w:eastAsia="Microsoft YaHei"/>
        </w:rPr>
        <w:t>7.4 审核与发分流程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接收提交并校验认证、活动、任务、时间、次数、上限和幂等键。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保存任务记录、证据元数据和命中的规则版本。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 xml:space="preserve">自动任务进入 </w:t>
      </w:r>
      <w:r>
        <w:rPr>
          <w:rFonts w:ascii="Consolas" w:hAnsi="Consolas" w:cs="Consolas" w:eastAsia="Microsoft YaHei"/>
          <w:b w:val="0"/>
          <w:color w:val="1F4D78"/>
          <w:sz w:val="20"/>
        </w:rPr>
        <w:t>APPROVED</w:t>
      </w:r>
      <w:r>
        <w:rPr>
          <w:rFonts w:ascii="Calibri" w:hAnsi="Calibri" w:cs="Calibri" w:eastAsia="Microsoft YaHei"/>
        </w:rPr>
        <w:t xml:space="preserve">；人工任务进入 </w:t>
      </w:r>
      <w:r>
        <w:rPr>
          <w:rFonts w:ascii="Consolas" w:hAnsi="Consolas" w:cs="Consolas" w:eastAsia="Microsoft YaHei"/>
          <w:b w:val="0"/>
          <w:color w:val="1F4D78"/>
          <w:sz w:val="20"/>
        </w:rPr>
        <w:t>SUBMITTED</w:t>
      </w:r>
      <w:r>
        <w:rPr>
          <w:rFonts w:ascii="Calibri" w:hAnsi="Calibri" w:cs="Calibri" w:eastAsia="Microsoft YaHei"/>
        </w:rPr>
        <w:t>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审核通过时调用积分引擎，积分引擎再次校验是否已发分。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在同一事务中写任务状态、积分流水和操作日志。</w:t>
      </w:r>
    </w:p>
    <w:p>
      <w:pPr>
        <w:numPr>
          <w:ilvl w:val="0"/>
          <w:numId w:val="20"/>
        </w:numPr>
        <w:pStyle w:val="ListNumber"/>
      </w:pPr>
      <w:r>
        <w:rPr>
          <w:rFonts w:ascii="Calibri" w:hAnsi="Calibri" w:cs="Calibri" w:eastAsia="Microsoft YaHei"/>
        </w:rPr>
        <w:t>审核驳回时记录原因，不写正向积分流水。</w:t>
      </w:r>
    </w:p>
    <w:p>
      <w:pPr>
        <w:pStyle w:val="Heading2"/>
      </w:pPr>
      <w:r>
        <w:rPr>
          <w:rFonts w:ascii="Calibri" w:hAnsi="Calibri" w:cs="Calibri" w:eastAsia="Microsoft YaHei"/>
        </w:rPr>
        <w:t>7.5 积分引擎约束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输入只允许包含业务来源、用户、任务记录和规则版本，不接收前端积分值。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先校验业务来源唯一性，再计算积分，再校验专区上限。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 xml:space="preserve">达到上限时返回 </w:t>
      </w:r>
      <w:r>
        <w:rPr>
          <w:rFonts w:ascii="Consolas" w:hAnsi="Consolas" w:cs="Consolas" w:eastAsia="Microsoft YaHei"/>
          <w:b w:val="0"/>
          <w:color w:val="1F4D78"/>
          <w:sz w:val="20"/>
        </w:rPr>
        <w:t>LIMIT_REACHED</w:t>
      </w:r>
      <w:r>
        <w:rPr>
          <w:rFonts w:ascii="Calibri" w:hAnsi="Calibri" w:cs="Calibri" w:eastAsia="Microsoft YaHei"/>
        </w:rPr>
        <w:t>，不写零分正向流水。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积分流水写入与任务完成必须处于同一事务，失败则整体回滚。</w:t>
      </w:r>
    </w:p>
    <w:p>
      <w:pPr>
        <w:numPr>
          <w:ilvl w:val="0"/>
          <w:numId w:val="21"/>
        </w:numPr>
        <w:pStyle w:val="ListBullet"/>
      </w:pPr>
      <w:r>
        <w:rPr>
          <w:rFonts w:ascii="Calibri" w:hAnsi="Calibri" w:cs="Calibri" w:eastAsia="Microsoft YaHei"/>
        </w:rPr>
        <w:t>任何补发或扣减必须带原因、操作人和关联对象。</w:t>
      </w:r>
    </w:p>
    <w:p>
      <w:pPr>
        <w:pStyle w:val="Heading1"/>
      </w:pPr>
      <w:r>
        <w:rPr>
          <w:rFonts w:ascii="Calibri" w:hAnsi="Calibri" w:cs="Calibri" w:eastAsia="Microsoft YaHei"/>
        </w:rPr>
        <w:t>8. API 统一契约</w:t>
      </w:r>
    </w:p>
    <w:p>
      <w:pPr>
        <w:pStyle w:val="Heading2"/>
      </w:pPr>
      <w:r>
        <w:rPr>
          <w:rFonts w:ascii="Calibri" w:hAnsi="Calibri" w:cs="Calibri" w:eastAsia="Microsoft YaHei"/>
        </w:rPr>
        <w:t>8.1 通用约定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基础路径：</w:t>
      </w:r>
      <w:r>
        <w:rPr>
          <w:rFonts w:ascii="Consolas" w:hAnsi="Consolas" w:cs="Consolas" w:eastAsia="Microsoft YaHei"/>
          <w:b w:val="0"/>
          <w:color w:val="1F4D78"/>
          <w:sz w:val="20"/>
        </w:rPr>
        <w:t>/api/v1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认证：学生端和工作人员端使用微信登录后签发的短期访问令牌；后台使用独立登录与角色权限。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写接口必须支持 </w:t>
      </w:r>
      <w:r>
        <w:rPr>
          <w:rFonts w:ascii="Consolas" w:hAnsi="Consolas" w:cs="Consolas" w:eastAsia="Microsoft YaHei"/>
          <w:b w:val="0"/>
          <w:color w:val="1F4D78"/>
          <w:sz w:val="20"/>
        </w:rPr>
        <w:t>Idempotency-Key</w:t>
      </w:r>
      <w:r>
        <w:rPr>
          <w:rFonts w:ascii="Calibri" w:hAnsi="Calibri" w:cs="Calibri" w:eastAsia="Microsoft YaHei"/>
        </w:rPr>
        <w:t xml:space="preserve"> 或等价业务幂等键。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>服务端时间为准；客户端不得自行判断最终活动状态或积分结果。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列表接口使用 </w:t>
      </w:r>
      <w:r>
        <w:rPr>
          <w:rFonts w:ascii="Consolas" w:hAnsi="Consolas" w:cs="Consolas" w:eastAsia="Microsoft YaHei"/>
          <w:b w:val="0"/>
          <w:color w:val="1F4D78"/>
          <w:sz w:val="20"/>
        </w:rPr>
        <w:t>page</w:t>
      </w:r>
      <w:r>
        <w:rPr>
          <w:rFonts w:ascii="Calibri" w:hAnsi="Calibri" w:cs="Calibri" w:eastAsia="Microsoft YaHei"/>
        </w:rPr>
        <w:t>、</w:t>
      </w:r>
      <w:r>
        <w:rPr>
          <w:rFonts w:ascii="Consolas" w:hAnsi="Consolas" w:cs="Consolas" w:eastAsia="Microsoft YaHei"/>
          <w:b w:val="0"/>
          <w:color w:val="1F4D78"/>
          <w:sz w:val="20"/>
        </w:rPr>
        <w:t>page_size</w:t>
      </w:r>
      <w:r>
        <w:rPr>
          <w:rFonts w:ascii="Calibri" w:hAnsi="Calibri" w:cs="Calibri" w:eastAsia="Microsoft YaHei"/>
        </w:rPr>
        <w:t xml:space="preserve"> 或游标分页，并返回总数或下一游标。</w:t>
      </w:r>
    </w:p>
    <w:p>
      <w:pPr>
        <w:numPr>
          <w:ilvl w:val="0"/>
          <w:numId w:val="22"/>
        </w:numPr>
        <w:pStyle w:val="ListBullet"/>
      </w:pPr>
      <w:r>
        <w:rPr>
          <w:rFonts w:ascii="Calibri" w:hAnsi="Calibri" w:cs="Calibri" w:eastAsia="Microsoft YaHei"/>
        </w:rPr>
        <w:t xml:space="preserve">所有响应返回 </w:t>
      </w:r>
      <w:r>
        <w:rPr>
          <w:rFonts w:ascii="Consolas" w:hAnsi="Consolas" w:cs="Consolas" w:eastAsia="Microsoft YaHei"/>
          <w:b w:val="0"/>
          <w:color w:val="1F4D78"/>
          <w:sz w:val="20"/>
        </w:rPr>
        <w:t>request_id</w:t>
      </w:r>
      <w:r>
        <w:rPr>
          <w:rFonts w:ascii="Calibri" w:hAnsi="Calibri" w:cs="Calibri" w:eastAsia="Microsoft YaHei"/>
        </w:rPr>
        <w:t>，便于现场问题追踪。</w:t>
      </w:r>
    </w:p>
    <w:p>
      <w:pPr/>
      <w:r>
        <w:rPr>
          <w:rFonts w:ascii="Calibri" w:hAnsi="Calibri" w:cs="Calibri" w:eastAsia="Microsoft YaHei"/>
        </w:rPr>
        <w:t>成功响应：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"code": "OK",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"message": "success",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"data": {},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"request_id": "req_20260605_xxx"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/>
      <w:r>
        <w:rPr>
          <w:rFonts w:ascii="Calibri" w:hAnsi="Calibri" w:cs="Calibri" w:eastAsia="Microsoft YaHei"/>
        </w:rPr>
        <w:t>失败响应：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{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"code": "LIMIT_REACHED",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"message": "今日该专区积分已达上限",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"details": {"zone_code": "GREEN_TRAVEL"},</w:t>
        <w:br/>
      </w:r>
      <w:r>
        <w:rPr>
          <w:rFonts w:ascii="Consolas" w:hAnsi="Consolas" w:cs="Consolas" w:eastAsia="Microsoft YaHei"/>
          <w:color w:val="263238"/>
          <w:sz w:val="17"/>
        </w:rPr>
        <w:t xml:space="preserve">  "request_id": "req_20260605_xxx"</w:t>
        <w:br/>
      </w:r>
      <w:r>
        <w:rPr>
          <w:rFonts w:ascii="Consolas" w:hAnsi="Consolas" w:cs="Consolas" w:eastAsia="Microsoft YaHei"/>
          <w:color w:val="263238"/>
          <w:sz w:val="17"/>
        </w:rPr>
        <w:t>}</w:t>
      </w:r>
    </w:p>
    <w:p>
      <w:pPr>
        <w:pStyle w:val="Heading2"/>
      </w:pPr>
      <w:r>
        <w:rPr>
          <w:rFonts w:ascii="Calibri" w:hAnsi="Calibri" w:cs="Calibri" w:eastAsia="Microsoft YaHei"/>
        </w:rPr>
        <w:t>8.2 学生端与通用接口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08"/>
        <w:gridCol w:w="2389"/>
        <w:gridCol w:w="2402"/>
        <w:gridCol w:w="2861"/>
      </w:tblGrid>
      <w:tr>
        <w:trPr>
          <w:tblHeader w:val="true"/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/auth/wechat-login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使用微信登录凭证换取系统令牌。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不信任客户端 openid；unionid 可能为空。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/dictionaries/colleges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获取学院字典。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仅返回启用项。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/users/profile/bind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绑定校园身份。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学号/工号冲突不可覆盖。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/users/me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获取本人资料和角色。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返回脱敏信息和可用入口。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/home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获取当前活动首页聚合数据。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使用轻量聚合或缓存。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/qr/resolve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校验二维码并返回可执行动作。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校验签名、有效期、类型和活动。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/check-ins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确认签到。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每活动每用户一次；幂等。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/zones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获取专区列表。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按活动配置排序。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获取任务列表。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返回用户状态、规则摘要和限制。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/tasks/{task_id}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获取任务详情。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返回命中的当前规则版本。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/task-submissions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提交照片、凭证、承诺或上报。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前端不得传最终积分。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/task-actions/claim-steps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领取步数任务积分。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每日一次；服务端校验步数数据。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/task-actions/complete-qr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完成二维码任务。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校验点位、顺序、时间和幂等。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/task-records/mine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查询本人任务记录。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可按状态、专区筛选。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/points/summary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查询排名总积分和账户余额。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余额与流水一致。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/points/ledger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查询积分流水。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可按账户、来源和时间筛选。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/rewards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查询可兑换奖品。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返回账户类型、库存、限兑和状态。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创建兑换。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事务、幂等、库存和余额校验。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/redemptions/mine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查询本人兑换记录。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返回兑换码状态和过期时间。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/quiz/sessions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获取题组或随机题。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不提前返回正确答案。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/quiz/answers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提交答案并返回解析。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重复作答不重复发分。</w:t>
            </w:r>
          </w:p>
        </w:tc>
      </w:tr>
      <w:tr>
        <w:trPr>
          <w:cantSplit w:val="true"/>
        </w:trPr>
        <w:tc>
          <w:tcPr>
            <w:tcW w:type="dxa" w:w="1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/rankings</w:t>
            </w:r>
          </w:p>
        </w:tc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获取个人、学院或专区榜。</w:t>
            </w:r>
          </w:p>
        </w:tc>
        <w:tc>
          <w:tcPr>
            <w:tcW w:type="dxa" w:w="28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返回更新时间和本人位置。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8.3 工作人员接口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68"/>
        <w:gridCol w:w="2622"/>
        <w:gridCol w:w="2532"/>
        <w:gridCol w:w="2438"/>
      </w:tblGrid>
      <w:tr>
        <w:trPr>
          <w:tblHeader w:val="true"/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/staff/context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获取本人角色、点位和可用操作。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每次进入工作人员端校验。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/staff/student-code/resolve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解析学生个人码。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短期码；返回脱敏身份。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/staff/recycle-records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登记循环物品并发分。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后端按档位计算；单人上限。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/staff/task-verifications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核验现场任务。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仅授权点位和任务。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POST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/staff/redemptions/verify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核销兑换码。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一次性、幂等、明确失败原因。</w:t>
            </w:r>
          </w:p>
        </w:tc>
      </w:tr>
      <w:tr>
        <w:trPr>
          <w:cantSplit w:val="true"/>
        </w:trPr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2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/staff/operations/mine</w:t>
            </w:r>
          </w:p>
        </w:tc>
        <w:tc>
          <w:tcPr>
            <w:tcW w:type="dxa" w:w="25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查询本人操作记录。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不返回无关个人信息。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8.4 管理后台接口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35"/>
        <w:gridCol w:w="3581"/>
        <w:gridCol w:w="3844"/>
      </w:tblGrid>
      <w:tr>
        <w:trPr>
          <w:tblHeader w:val="true"/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建议路径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必须能力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/admin/activities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新增、编辑、发布、结束、开关和配置完整性检查。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任务规则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/admin/tasks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/admin/task-rules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结构化配置、版本化、启停和导入导出。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/admin/qr-codes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生成、下载、延长、停用和扫描统计。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/admin/submissions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查询、分配、通过、驳回和异常标记。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奖品兑换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/admin/rewards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/admin/redemptions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库存、上下架、异常取消和记录查询。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人员权限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/admin/users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/admin/roles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角色授权、点位授权和审核范围。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积分纠错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/admin/point-adjustments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补发、扣减、回滚和原因记录。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数据导出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/admin/exports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异步生成、权限校验、下载和审计。</w:t>
            </w:r>
          </w:p>
        </w:tc>
      </w:tr>
      <w:tr>
        <w:trPr>
          <w:cantSplit w:val="true"/>
        </w:trPr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操作日志</w:t>
            </w:r>
          </w:p>
        </w:tc>
        <w:tc>
          <w:tcPr>
            <w:tcW w:type="dxa" w:w="3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/admin/operation-logs</w:t>
            </w:r>
          </w:p>
        </w:tc>
        <w:tc>
          <w:tcPr>
            <w:tcW w:type="dxa" w:w="3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按人、动作、对象和时间查询。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8.5 大屏接口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16"/>
        <w:gridCol w:w="3095"/>
        <w:gridCol w:w="4149"/>
      </w:tblGrid>
      <w:tr>
        <w:trPr>
          <w:tblHeader w:val="true"/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数据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/screen/summary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参与、签到、任务完成、积分发放和更新时间。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/screen/college-ranking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学院总积分、人均积分和任务数。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/screen/task-heat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任务完成次数、待审核数和通过率。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/screen/green-travel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累计步数、骑行/公交次数和健步走人数。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/screen/food-plastic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光盘提交/通过、减塑次数和食堂排行。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/screen/recycle-dorm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循环物品统计、宿舍参与和整改数据。</w:t>
            </w:r>
          </w:p>
        </w:tc>
      </w:tr>
      <w:tr>
        <w:trPr>
          <w:cantSplit w:val="true"/>
        </w:trP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GET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/screen/quiz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答题人数、次数、正确率和热门题。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9. 数据模型与约束</w:t>
      </w:r>
    </w:p>
    <w:p>
      <w:pPr>
        <w:pStyle w:val="Heading2"/>
      </w:pPr>
      <w:r>
        <w:rPr>
          <w:rFonts w:ascii="Calibri" w:hAnsi="Calibri" w:cs="Calibri" w:eastAsia="Microsoft YaHei"/>
        </w:rPr>
        <w:t>9.1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171"/>
        <w:gridCol w:w="1876"/>
        <w:gridCol w:w="4313"/>
      </w:tblGrid>
      <w:tr>
        <w:trPr>
          <w:tblHeader w:val="true"/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实体/表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关键字段与约束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微信系统身份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unionid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、状态；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openid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 xml:space="preserve"> 唯一。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user_profiles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校园身份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姓名、学号/工号、学院、身份类型、手机号；活动范围内学号/工号唯一。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roles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user_roles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角色授权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角色、活动、点位或审核范围、有效时间。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activities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活动配置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名称、时间、状态、功能开关、发布版本。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zones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代码、名称、排序和展示状态。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任务定义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专区、完成方式、时间、状态和展示字段。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task_rules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版本化规则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任务、版本、结构化规则、发布时间；任务记录保存规则版本。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qr_codes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二维码点位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类型、活动、任务、点位、签名、有效期、状态。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task_records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用户任务事实记录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用户、任务、业务日期、状态、规则版本、幂等键、完成时间。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task_submissions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任务证据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任务记录、证据类型、图片 URL/hash、提交字段和审核状态。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review_logs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审核历史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提交、审核人、动作、原因、时间。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points_ledger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不可变积分流水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用户、账户类型、方向、金额、来源类型、来源 ID、状态、操作人。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point_balances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余额快照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用户、活动、账户、余额、版本；以流水为审计依据。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rewards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奖品和库存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名称、账户类型、所需积分、库存、限兑、时间窗和状态。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redemptions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兑换记录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用户、奖品、积分、兑换码、状态、核销人和时间。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recycle_records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循环登记明细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用户、工作人员、类型、数量、重量、状态、档位、积分和备注。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dorm_bindings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宿舍绑定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用户、活动、校区、楼栋、楼层和宿舍号。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issue_reports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宿舍随手拍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问题类型、地点、图片、审核和采纳状态。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quiz_questions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quiz_answers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题库和作答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题组、选项、答案、解析、用户作答和积分状态。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operation_logs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操作审计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操作人、角色、动作、对象、前后状态、请求 ID、IP 和时间。</w:t>
            </w:r>
          </w:p>
        </w:tc>
      </w:tr>
      <w:tr>
        <w:trPr>
          <w:cantSplit w:val="true"/>
        </w:trPr>
        <w:tc>
          <w:tcPr>
            <w:tcW w:type="dxa" w:w="3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ranking_snapshots</w:t>
            </w: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screen_snapshots</w:t>
            </w:r>
          </w:p>
        </w:tc>
        <w:tc>
          <w:tcPr>
            <w:tcW w:type="dxa" w:w="1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榜单和大屏快照</w:t>
            </w:r>
          </w:p>
        </w:tc>
        <w:tc>
          <w:tcPr>
            <w:tcW w:type="dxa" w:w="4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口径、数据、生成时间和版本。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cs="Calibri" w:eastAsia="Microsoft YaHei"/>
        </w:rPr>
        <w:t>9.2 必须存在的唯一约束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users(openid)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user_profiles(activity_id, campus_identity_no)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task_records(user_id, task_id, business_date, occurrence_key)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task_records(idempotency_key)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points_ledger(source_type, source_id, effect_type)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redemptions(redemption_code)</w:t>
      </w:r>
    </w:p>
    <w:p>
      <w:pPr>
        <w:numPr>
          <w:ilvl w:val="0"/>
          <w:numId w:val="23"/>
        </w:numPr>
        <w:pStyle w:val="ListBullet"/>
      </w:pPr>
      <w:r>
        <w:rPr>
          <w:rFonts w:ascii="Consolas" w:hAnsi="Consolas" w:cs="Consolas" w:eastAsia="Microsoft YaHei"/>
          <w:b w:val="0"/>
          <w:color w:val="1F4D78"/>
          <w:sz w:val="20"/>
        </w:rPr>
        <w:t>quiz_answers(user_id, question_id, activity_id)</w:t>
      </w:r>
      <w:r>
        <w:rPr>
          <w:rFonts w:ascii="Calibri" w:hAnsi="Calibri" w:cs="Calibri" w:eastAsia="Microsoft YaHei"/>
        </w:rPr>
        <w:t>，若允许重复学习则另设不发分记录</w:t>
      </w:r>
    </w:p>
    <w:p>
      <w:pPr>
        <w:numPr>
          <w:ilvl w:val="0"/>
          <w:numId w:val="23"/>
        </w:numPr>
        <w:pStyle w:val="ListBullet"/>
      </w:pPr>
      <w:r>
        <w:rPr>
          <w:rFonts w:ascii="Calibri" w:hAnsi="Calibri" w:cs="Calibri" w:eastAsia="Microsoft YaHei"/>
        </w:rPr>
        <w:t>健步起终点记录按用户、活动和任务唯一关联</w:t>
      </w:r>
    </w:p>
    <w:p>
      <w:pPr>
        <w:pStyle w:val="Heading2"/>
      </w:pPr>
      <w:r>
        <w:rPr>
          <w:rFonts w:ascii="Calibri" w:hAnsi="Calibri" w:cs="Calibri" w:eastAsia="Microsoft YaHei"/>
        </w:rPr>
        <w:t>9.3 索引要求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所有外键和常用筛选字段建立索引。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审核中心至少支持按活动、状态、专区、任务、学院和提交时间查询。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积分流水至少支持按用户、活动、账户类型、来源和创建时间查询。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排行榜聚合不得在每次请求时扫描全量流水；使用快照或缓存。</w:t>
      </w:r>
    </w:p>
    <w:p>
      <w:pPr>
        <w:numPr>
          <w:ilvl w:val="0"/>
          <w:numId w:val="24"/>
        </w:numPr>
        <w:pStyle w:val="ListBullet"/>
      </w:pPr>
      <w:r>
        <w:rPr>
          <w:rFonts w:ascii="Calibri" w:hAnsi="Calibri" w:cs="Calibri" w:eastAsia="Microsoft YaHei"/>
        </w:rPr>
        <w:t>大屏接口读取快照，并在后台异步刷新。</w:t>
      </w:r>
    </w:p>
    <w:p>
      <w:pPr>
        <w:pStyle w:val="Heading1"/>
      </w:pPr>
      <w:r>
        <w:rPr>
          <w:rFonts w:ascii="Calibri" w:hAnsi="Calibri" w:cs="Calibri" w:eastAsia="Microsoft YaHei"/>
        </w:rPr>
        <w:t>10. 安全、稳定性与可观测性</w:t>
      </w:r>
    </w:p>
    <w:p>
      <w:pPr>
        <w:pStyle w:val="Heading2"/>
      </w:pPr>
      <w:r>
        <w:rPr>
          <w:rFonts w:ascii="Calibri" w:hAnsi="Calibri" w:cs="Calibri" w:eastAsia="Microsoft YaHei"/>
        </w:rPr>
        <w:t>10.1 安全要求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所有权限由后端验证；隐藏前端按钮不能代替授权。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所有二维码校验签名、有效期、状态和业务上下文。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图片仅允许配置的类型和大小；上传后计算哈希并进行必要的内容安全处理。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导出文件按角色过滤字段，下载链接限时有效，并记录下载人和时间。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日志不得记录访问令牌、完整手机号、完整学号或图片原始隐私信息。</w:t>
      </w:r>
    </w:p>
    <w:p>
      <w:pPr>
        <w:numPr>
          <w:ilvl w:val="0"/>
          <w:numId w:val="25"/>
        </w:numPr>
        <w:pStyle w:val="ListBullet"/>
      </w:pPr>
      <w:r>
        <w:rPr>
          <w:rFonts w:ascii="Calibri" w:hAnsi="Calibri" w:cs="Calibri" w:eastAsia="Microsoft YaHei"/>
        </w:rPr>
        <w:t>管理员回滚、补发、取消兑换等高风险操作要求二次确认和原因。</w:t>
      </w:r>
    </w:p>
    <w:p>
      <w:pPr>
        <w:pStyle w:val="Heading2"/>
      </w:pPr>
      <w:r>
        <w:rPr>
          <w:rFonts w:ascii="Calibri" w:hAnsi="Calibri" w:cs="Calibri" w:eastAsia="Microsoft YaHei"/>
        </w:rPr>
        <w:t>10.2 稳定性要求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核心写接口必须幂等，客户端超时重试不得产生重复任务、积分或兑换。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兑换、积分发放和管理员纠错使用数据库事务。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首页、排行榜和大屏使用缓存；缓存失效时可降级到最后成功快照。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图片上传失败可重试，不得因重复点击创建多条有效提交。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活动结束状态由后端统一拦截写操作。</w:t>
      </w:r>
    </w:p>
    <w:p>
      <w:pPr>
        <w:numPr>
          <w:ilvl w:val="0"/>
          <w:numId w:val="26"/>
        </w:numPr>
        <w:pStyle w:val="ListBullet"/>
      </w:pPr>
      <w:r>
        <w:rPr>
          <w:rFonts w:ascii="Calibri" w:hAnsi="Calibri" w:cs="Calibri" w:eastAsia="Microsoft YaHei"/>
        </w:rPr>
        <w:t>保留人工补录入口，但必须由活动管理员执行并形成审计流水。</w:t>
      </w:r>
    </w:p>
    <w:p>
      <w:pPr>
        <w:pStyle w:val="Heading2"/>
      </w:pPr>
      <w:r>
        <w:rPr>
          <w:rFonts w:ascii="Calibri" w:hAnsi="Calibri" w:cs="Calibri" w:eastAsia="Microsoft YaHei"/>
        </w:rPr>
        <w:t>10.3 性能与监控验收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完整验收目标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压测规模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模拟 100 至 500 人集中访问；包含签到、任务提交、查询和兑换。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普通查询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无外部上传时，P95 目标不高于 800 ms。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核心写接口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无图片传输时，P95 目标不高于 1500 ms。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大屏刷新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30 至 300 秒可配置，默认 60 秒。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监控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记录请求量、错误率、P95、数据库连接、缓存命中、待审核量、兑换库存和任务队列。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告警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登录失败激增、核心接口错误率、数据库或缓存异常、待审核积压、库存异常。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11. 错误码与前端提示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44"/>
        <w:gridCol w:w="3521"/>
        <w:gridCol w:w="3095"/>
      </w:tblGrid>
      <w:tr>
        <w:trPr>
          <w:tblHeader w:val="true"/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错误码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用户提示建议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0B2545"/>
                <w:sz w:val="19"/>
              </w:rPr>
              <w:t>后端含义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AUTH_REQUIRED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请先登录。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令牌缺失或失效。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PROFILE_REQUIRED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请先完成校园身份认证。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未绑定校园身份。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ACTIVITY_NOT_ACTIVE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当前活动尚未开始或已结束。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活动状态不允许写操作。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QR_INVALID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二维码无效，请重新扫描。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签名、类型或业务上下文错误。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QR_EXPIRED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二维码已过期，请扫描现场新二维码。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二维码过期或停用。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DUPLICATE_ACTION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该任务已完成或正在处理中。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幂等或唯一约束拦截。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LIMIT_REACHED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今日次数或积分已达上限。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任务或专区上限。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SUBMISSION_REJECTED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审核未通过，请查看原因。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提交被驳回。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INSUFFICIENT_POINTS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当前账户积分不足。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可用余额不足。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OUT_OF_STOCK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奖品已兑完。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可售库存不足。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REDEMPTION_USED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兑换码已核销。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重复核销。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FORBIDDEN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当前账号无此操作权限。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角色或范围不允许。</w:t>
            </w:r>
          </w:p>
        </w:tc>
      </w:tr>
      <w:tr>
        <w:trPr>
          <w:cantSplit w:val="true"/>
        </w:trPr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cs="Consolas" w:eastAsia="Microsoft YaHei"/>
                <w:b w:val="0"/>
                <w:color w:val="1F4D78"/>
                <w:sz w:val="18"/>
              </w:rPr>
              <w:t>TOO_MANY_REQUESTS</w:t>
            </w:r>
          </w:p>
        </w:tc>
        <w:tc>
          <w:tcPr>
            <w:tcW w:type="dxa" w:w="3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当前访问人数较多，请稍后重试。</w:t>
            </w:r>
          </w:p>
        </w:tc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 w:eastAsia="Microsoft YaHei"/>
                <w:b w:val="0"/>
                <w:color w:val="202124"/>
                <w:sz w:val="18"/>
              </w:rPr>
              <w:t>限流或系统保护。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cs="Calibri" w:eastAsia="Microsoft YaHei"/>
        </w:rPr>
        <w:t>12. 测试与验收清单</w:t>
      </w:r>
    </w:p>
    <w:p>
      <w:pPr>
        <w:pStyle w:val="Heading2"/>
      </w:pPr>
      <w:r>
        <w:rPr>
          <w:rFonts w:ascii="Calibri" w:hAnsi="Calibri" w:cs="Calibri" w:eastAsia="Microsoft YaHei"/>
        </w:rPr>
        <w:t>12.1 完整上线门槛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微信登录、身份绑定和角色判断完整跑通。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同一学号绑定冲突不会覆盖原数据。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扫码签到只成功一次，积分流水只生成一次。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六大专区入口、任务状态、限制和提示正确。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自动、扫码、上传、人工审核、工作人员登记五类任务至少各有一个完整用例。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所有积分都有来源、规则版本、状态和时间。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兑换创建、并发库存扣减、核销、过期和管理员取消完整跑通。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工作人员只能操作授权点位和任务。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活动未开始、进行中、已结束时，页面和后端行为一致。</w:t>
      </w:r>
    </w:p>
    <w:p>
      <w:pPr>
        <w:numPr>
          <w:ilvl w:val="0"/>
          <w:numId w:val="27"/>
        </w:numPr>
        <w:pStyle w:val="ListBullet"/>
      </w:pPr>
      <w:r>
        <w:rPr>
          <w:rFonts w:ascii="Calibri" w:hAnsi="Calibri" w:cs="Calibri" w:eastAsia="Microsoft YaHei"/>
        </w:rPr>
        <w:t>排行榜、大屏和导出使用同一统计口径。</w:t>
      </w:r>
    </w:p>
    <w:p>
      <w:pPr>
        <w:pStyle w:val="Heading2"/>
      </w:pPr>
      <w:r>
        <w:rPr>
          <w:rFonts w:ascii="Calibri" w:hAnsi="Calibri" w:cs="Calibri" w:eastAsia="Microsoft YaHei"/>
        </w:rPr>
        <w:t>12.2 必测异常用例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重复扫码、重复提交、重复审核、重复发分和重复核销。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客户端超时后重试同一请求。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二维码过期、停用、签名错误、点位错误和起终点顺序错误。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图片上传成功但业务提交失败，以及业务提交成功后客户端未收到响应。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审核通过后再次审核；管理员回滚后排行榜刷新。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两名用户同时兑换最后一件奖品。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规则修改后，历史记录仍使用旧规则版本。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活动结束瞬间仍有写请求到达。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Redis 或大屏快照不可用时的降级行为。</w:t>
      </w:r>
    </w:p>
    <w:p>
      <w:pPr>
        <w:numPr>
          <w:ilvl w:val="0"/>
          <w:numId w:val="28"/>
        </w:numPr>
        <w:pStyle w:val="ListBullet"/>
      </w:pPr>
      <w:r>
        <w:rPr>
          <w:rFonts w:ascii="Calibri" w:hAnsi="Calibri" w:cs="Calibri" w:eastAsia="Microsoft YaHei"/>
        </w:rPr>
        <w:t>无权限角色直接调用后台或工作人员接口。</w:t>
      </w:r>
    </w:p>
    <w:p>
      <w:pPr>
        <w:pStyle w:val="Heading2"/>
      </w:pPr>
      <w:r>
        <w:rPr>
          <w:rFonts w:ascii="Calibri" w:hAnsi="Calibri" w:cs="Calibri" w:eastAsia="Microsoft YaHei"/>
        </w:rPr>
        <w:t>12.3 数据核对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积分余额可由积分流水重算得到。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奖品剩余库存 = 初始/补充库存 - 有效兑换占用 + 取消恢复。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排行榜积分 = 有效正向任务积分 - 回滚，不受兑奖扣减影响。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大屏任务完成数仅统计有效完成状态。</w:t>
      </w:r>
    </w:p>
    <w:p>
      <w:pPr>
        <w:numPr>
          <w:ilvl w:val="0"/>
          <w:numId w:val="29"/>
        </w:numPr>
        <w:pStyle w:val="ListBullet"/>
      </w:pPr>
      <w:r>
        <w:rPr>
          <w:rFonts w:ascii="Calibri" w:hAnsi="Calibri" w:cs="Calibri" w:eastAsia="Microsoft YaHei"/>
        </w:rPr>
        <w:t>导出表中的汇总与页面展示一致，并带生成时间和数据口径。</w:t>
      </w:r>
    </w:p>
    <w:p>
      <w:pPr>
        <w:pStyle w:val="Heading1"/>
      </w:pPr>
      <w:r>
        <w:rPr>
          <w:rFonts w:ascii="Calibri" w:hAnsi="Calibri" w:cs="Calibri" w:eastAsia="Microsoft YaHei"/>
        </w:rPr>
        <w:t>13. 完整交付与完成定义</w:t>
      </w:r>
    </w:p>
    <w:p>
      <w:pPr/>
      <w:r>
        <w:rPr>
          <w:rFonts w:ascii="Calibri" w:hAnsi="Calibri" w:cs="Calibri" w:eastAsia="Microsoft YaHei"/>
        </w:rPr>
        <w:t>本文档中的学生端、工作人员端、管理后台、数据大屏、后端服务、数据库、接口、权限、监控和测试必须作为一个完整系统同时交付。开发过程可以由团队内部自行安排，但不得以开发顺序为由删减、推迟或单独验收任何本文档范围。</w:t>
      </w:r>
    </w:p>
    <w:p>
      <w:pPr>
        <w:pStyle w:val="Heading2"/>
      </w:pPr>
      <w:r>
        <w:rPr>
          <w:rFonts w:ascii="Calibri" w:hAnsi="Calibri" w:cs="Calibri" w:eastAsia="Microsoft YaHei"/>
        </w:rPr>
        <w:t>13.1 必须同时交付的成果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可运行的学生端微信小程序，覆盖身份绑定、签到、六大专区任务、积分、兑换、答题、排行榜、记录与证书数据。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可运行的工作人员端，覆盖学生码解析、循环登记、现场任务核验、兑换核销和本人操作记录。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可运行的管理后台，覆盖活动、任务规则、二维码、审核、人员权限、奖品库存、积分纠错、导出和操作日志。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可运行的数据大屏，覆盖统一口径的汇总、学院榜、任务热度、专区数据和更新时间。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完整后端服务、数据库迁移、初始化配置、API 文档、状态机、权限、事务、幂等、审计和降级能力。</w:t>
      </w:r>
    </w:p>
    <w:p>
      <w:pPr>
        <w:numPr>
          <w:ilvl w:val="0"/>
          <w:numId w:val="30"/>
        </w:numPr>
        <w:pStyle w:val="ListBullet"/>
      </w:pPr>
      <w:r>
        <w:rPr>
          <w:rFonts w:ascii="Calibri" w:hAnsi="Calibri" w:cs="Calibri" w:eastAsia="Microsoft YaHei"/>
        </w:rPr>
        <w:t>覆盖正常闭环与异常场景的自动化测试、联调记录、部署运行说明、监控告警说明和验收报告。</w:t>
      </w:r>
    </w:p>
    <w:p>
      <w:pPr>
        <w:pStyle w:val="Heading2"/>
      </w:pPr>
      <w:r>
        <w:rPr>
          <w:rFonts w:ascii="Calibri" w:hAnsi="Calibri" w:cs="Calibri" w:eastAsia="Microsoft YaHei"/>
        </w:rPr>
        <w:t>13.2 完成定义</w:t>
      </w:r>
    </w:p>
    <w:p>
      <w:pPr/>
      <w:r>
        <w:rPr>
          <w:rFonts w:ascii="Calibri" w:hAnsi="Calibri" w:cs="Calibri" w:eastAsia="Microsoft YaHei"/>
        </w:rPr>
        <w:t>只有同时满足以下条件，才能认定为完整交付：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>本文档列出的全部页面、接口、实体、状态机、角色权限和业务规则均已实现，不存在以“后续版本”“下一期”或“暂不实现”为理由的范围缺失。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>学生端、工作人员端、管理后台、数据大屏和后端服务完成真实接口联调，不使用仅供演示的静态假数据替代核心业务。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>登录、签到、任务提交、审核、发分、兑换、核销、纠错、排行榜、大屏和导出形成可运行的完整闭环。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>数据库迁移、初始化数据、环境配置、部署说明、API 文档和测试命令齐全，可在目标环境复现运行。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>第 12 章测试与验收清单全部通过，阻断性问题清零，关键异常与并发场景有实际测试结果。</w:t>
      </w:r>
    </w:p>
    <w:p>
      <w:pPr>
        <w:numPr>
          <w:ilvl w:val="0"/>
          <w:numId w:val="31"/>
        </w:numPr>
        <w:pStyle w:val="ListNumber"/>
      </w:pPr>
      <w:r>
        <w:rPr>
          <w:rFonts w:ascii="Calibri" w:hAnsi="Calibri" w:cs="Calibri" w:eastAsia="Microsoft YaHei"/>
        </w:rPr>
        <w:t xml:space="preserve">所有仍需校方确认的业务值均以后台可配置项和 </w:t>
      </w:r>
      <w:r>
        <w:rPr>
          <w:rFonts w:ascii="Consolas" w:hAnsi="Consolas" w:cs="Consolas" w:eastAsia="Microsoft YaHei"/>
          <w:b w:val="0"/>
          <w:color w:val="1F4D78"/>
          <w:sz w:val="20"/>
        </w:rPr>
        <w:t>TBD</w:t>
      </w:r>
      <w:r>
        <w:rPr>
          <w:rFonts w:ascii="Calibri" w:hAnsi="Calibri" w:cs="Calibri" w:eastAsia="Microsoft YaHei"/>
        </w:rPr>
        <w:t xml:space="preserve"> 清单呈现，不得因此省略对应的软件能力。</w:t>
      </w:r>
    </w:p>
    <w:p>
      <w:pPr>
        <w:pStyle w:val="Heading1"/>
      </w:pPr>
      <w:r>
        <w:rPr>
          <w:rFonts w:ascii="Calibri" w:hAnsi="Calibri" w:cs="Calibri" w:eastAsia="Microsoft YaHei"/>
        </w:rPr>
        <w:t>14. 上线前待配置清单</w:t>
      </w:r>
    </w:p>
    <w:p>
      <w:pPr/>
      <w:r>
        <w:rPr>
          <w:rFonts w:ascii="Calibri" w:hAnsi="Calibri" w:cs="Calibri" w:eastAsia="Microsoft YaHei"/>
        </w:rPr>
        <w:t>以下内容不能由 AI 或程序员自行猜测，必须在发布前确认并录入后台：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活动准确开始时间、结束时间、预热时间和地点。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学院字典、身份类型和学号/工号校验规则。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每个任务的最终积分、次数、专区上限、审核方式和重提策略。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微信步数能力是否具备开通条件及降级方式。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食堂、宿舍楼、健步路线和各二维码点位清单。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工作人员、审核员、奖品管理员和数据查看者名单与授权范围。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奖品名称、账户类型、所需积分、库存、限兑和兑换时间窗。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题库、答案、解析、答题积分和每日上限。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估算低碳贡献的计算因子与展示口径。</w:t>
      </w:r>
    </w:p>
    <w:p>
      <w:pPr>
        <w:numPr>
          <w:ilvl w:val="0"/>
          <w:numId w:val="32"/>
        </w:numPr>
        <w:pStyle w:val="ListBullet"/>
      </w:pPr>
      <w:r>
        <w:rPr>
          <w:rFonts w:ascii="Calibri" w:hAnsi="Calibri" w:cs="Calibri" w:eastAsia="Microsoft YaHei"/>
        </w:rPr>
        <w:t>数据保留期限、隐私告知和校方审批要求。</w:t>
      </w:r>
    </w:p>
    <w:p>
      <w:pPr>
        <w:pStyle w:val="Heading1"/>
        <w:pageBreakBefore/>
      </w:pPr>
      <w:r>
        <w:rPr>
          <w:rFonts w:ascii="Calibri" w:hAnsi="Calibri" w:cs="Calibri" w:eastAsia="Microsoft YaHei"/>
        </w:rPr>
        <w:t>附录 A：可直接发送给 AI 的主提示词</w:t>
      </w:r>
    </w:p>
    <w:p>
      <w:pPr>
        <w:pStyle w:val="CodeBlock"/>
        <w:shd w:fill="F2F4F7" w:val="clear"/>
        <w:pBdr>
          <w:top w:val="single" w:sz="4" w:space="3" w:color="D9DEE5"/>
          <w:left w:val="single" w:sz="4" w:space="3" w:color="D9DEE5"/>
          <w:bottom w:val="single" w:sz="4" w:space="3" w:color="D9DEE5"/>
          <w:right w:val="single" w:sz="4" w:space="3" w:color="D9DEE5"/>
        </w:pBdr>
      </w:pPr>
      <w:r>
        <w:rPr>
          <w:rFonts w:ascii="Consolas" w:hAnsi="Consolas" w:cs="Consolas" w:eastAsia="Microsoft YaHei"/>
          <w:color w:val="263238"/>
          <w:sz w:val="17"/>
        </w:rPr>
        <w:t>你是一名资深全栈工程师，负责完整实现“内蒙古大学校园低碳日小程序”全部软件系统。</w:t>
        <w:br/>
      </w:r>
      <w:r>
        <w:rPr>
          <w:rFonts w:ascii="Consolas" w:hAnsi="Consolas" w:cs="Consolas" w:eastAsia="Microsoft YaHei"/>
          <w:color w:val="263238"/>
          <w:sz w:val="17"/>
        </w:rPr>
        <w:t>你的唯一业务规格是随本提示词提供的《内蒙古大学校园低碳日小程序完整开发规格与 AI 一次性交付提示词》。请严格执行其中的锁定业务规则、状态机、权限、接口契约、数据约束和验收清单。</w:t>
        <w:br/>
      </w:r>
      <w:r>
        <w:rPr>
          <w:rFonts w:ascii="Consolas" w:hAnsi="Consolas" w:cs="Consolas" w:eastAsia="Microsoft YaHei"/>
          <w:color w:val="263238"/>
          <w:sz w:val="17"/>
        </w:rPr>
        <w:t>你必须一次性完成本文档定义的全部软件范围，包括学生端微信小程序、工作人员端、管理后台、数据大屏、后端服务、数据库、接口、权限、监控和自动化测试。不得将交付拆分为一期、二期、开发阶段或可选模块，不得仅完成部分功能后停止。</w:t>
        <w:br/>
      </w:r>
      <w:r>
        <w:rPr>
          <w:rFonts w:ascii="Consolas" w:hAnsi="Consolas" w:cs="Consolas" w:eastAsia="Microsoft YaHei"/>
          <w:color w:val="263238"/>
          <w:sz w:val="17"/>
        </w:rPr>
        <w:t>执行原则：</w:t>
        <w:br/>
      </w:r>
      <w:r>
        <w:rPr>
          <w:rFonts w:ascii="Consolas" w:hAnsi="Consolas" w:cs="Consolas" w:eastAsia="Microsoft YaHei"/>
          <w:color w:val="263238"/>
          <w:sz w:val="17"/>
        </w:rPr>
        <w:t>1. 先检查现有代码仓库、技术栈、目录结构、数据库迁移方式和测试框架；沿用现有模式，不擅自更换技术栈或大规模重构。</w:t>
        <w:br/>
      </w:r>
      <w:r>
        <w:rPr>
          <w:rFonts w:ascii="Consolas" w:hAnsi="Consolas" w:cs="Consolas" w:eastAsia="Microsoft YaHei"/>
          <w:color w:val="263238"/>
          <w:sz w:val="17"/>
        </w:rPr>
        <w:t>2. 若仓库为空，使用规格中的默认技术栈创建可运行的完整项目结构，并继续实现全部系统能力。</w:t>
        <w:br/>
      </w:r>
      <w:r>
        <w:rPr>
          <w:rFonts w:ascii="Consolas" w:hAnsi="Consolas" w:cs="Consolas" w:eastAsia="Microsoft YaHei"/>
          <w:color w:val="263238"/>
          <w:sz w:val="17"/>
        </w:rPr>
        <w:t>3. 不得把积分、次数、上限、学院、奖品或点位规则写死在前端；它们必须来自后端配置。</w:t>
        <w:br/>
      </w:r>
      <w:r>
        <w:rPr>
          <w:rFonts w:ascii="Consolas" w:hAnsi="Consolas" w:cs="Consolas" w:eastAsia="Microsoft YaHei"/>
          <w:color w:val="263238"/>
          <w:sz w:val="17"/>
        </w:rPr>
        <w:t>4. 前端不得传入最终积分。积分只能由后端积分引擎根据已发布规则计算。</w:t>
        <w:br/>
      </w:r>
      <w:r>
        <w:rPr>
          <w:rFonts w:ascii="Consolas" w:hAnsi="Consolas" w:cs="Consolas" w:eastAsia="Microsoft YaHei"/>
          <w:color w:val="263238"/>
          <w:sz w:val="17"/>
        </w:rPr>
        <w:t>5. 所有关键写接口必须幂等；积分、兑换、库存和纠错必须使用事务与不可变流水。</w:t>
        <w:br/>
      </w:r>
      <w:r>
        <w:rPr>
          <w:rFonts w:ascii="Consolas" w:hAnsi="Consolas" w:cs="Consolas" w:eastAsia="Microsoft YaHei"/>
          <w:color w:val="263238"/>
          <w:sz w:val="17"/>
        </w:rPr>
        <w:t>6. 所有工作人员和后台接口必须做后端权限校验并写操作日志。</w:t>
        <w:br/>
      </w:r>
      <w:r>
        <w:rPr>
          <w:rFonts w:ascii="Consolas" w:hAnsi="Consolas" w:cs="Consolas" w:eastAsia="Microsoft YaHei"/>
          <w:color w:val="263238"/>
          <w:sz w:val="17"/>
        </w:rPr>
        <w:t>7. 遇到规格未确定的业务值时，使用可配置占位并标记 TBD，不要自行发明最终规则。</w:t>
        <w:br/>
      </w:r>
      <w:r>
        <w:rPr>
          <w:rFonts w:ascii="Consolas" w:hAnsi="Consolas" w:cs="Consolas" w:eastAsia="Microsoft YaHei"/>
          <w:color w:val="263238"/>
          <w:sz w:val="17"/>
        </w:rPr>
        <w:t>8. 最终交付必须同时包含数据库迁移、接口实现、全部前端页面、自动化测试、部署运行说明和完整验收结果。</w:t>
        <w:br/>
      </w:r>
      <w:r>
        <w:rPr>
          <w:rFonts w:ascii="Consolas" w:hAnsi="Consolas" w:cs="Consolas" w:eastAsia="Microsoft YaHei"/>
          <w:color w:val="263238"/>
          <w:sz w:val="17"/>
        </w:rPr>
        <w:t>9. 必须实现本文档定义的全部范围，同时不要开发社交、支付或复杂碳核算等明确排除的功能。</w:t>
        <w:br/>
      </w:r>
      <w:r>
        <w:rPr>
          <w:rFonts w:ascii="Consolas" w:hAnsi="Consolas" w:cs="Consolas" w:eastAsia="Microsoft YaHei"/>
          <w:color w:val="263238"/>
          <w:sz w:val="17"/>
        </w:rPr>
        <w:t>10. 每次开始编码前，先输出：已理解的目标、准备修改的文件、数据迁移、接口、风险和验证计划；随后直接实施并运行测试。</w:t>
        <w:br/>
      </w:r>
      <w:r>
        <w:rPr>
          <w:rFonts w:ascii="Consolas" w:hAnsi="Consolas" w:cs="Consolas" w:eastAsia="Microsoft YaHei"/>
          <w:color w:val="263238"/>
          <w:sz w:val="17"/>
        </w:rPr>
        <w:t>完整实施范围：微信登录、身份绑定、角色权限、活动配置、首页、签到、任务规则引擎、二维码、上传、六大专区、工作人员端、审核中心、积分流水、余额、奖品、兑换、核销、管理员纠错、百问百答、排行榜、大屏快照、数据导出、证书数据、权限测试、重复请求测试、并发兑换测试、全流程联调、压测、监控和部署说明。</w:t>
        <w:br/>
      </w:r>
      <w:r>
        <w:rPr>
          <w:rFonts w:ascii="Consolas" w:hAnsi="Consolas" w:cs="Consolas" w:eastAsia="Microsoft YaHei"/>
          <w:color w:val="263238"/>
          <w:sz w:val="17"/>
        </w:rPr>
        <w:t>本次任务：完整实现上述全部系统范围，持续开发、联调、测试和修复，直至第 12 章验收清单全部通过并达到第 13 章完成定义。</w:t>
        <w:br/>
      </w:r>
      <w:r>
        <w:rPr>
          <w:rFonts w:ascii="Consolas" w:hAnsi="Consolas" w:cs="Consolas" w:eastAsia="Microsoft YaHei"/>
          <w:color w:val="263238"/>
          <w:sz w:val="17"/>
        </w:rPr>
        <w:t>交付格式：</w:t>
        <w:br/>
      </w:r>
      <w:r>
        <w:rPr>
          <w:rFonts w:ascii="Consolas" w:hAnsi="Consolas" w:cs="Consolas" w:eastAsia="Microsoft YaHei"/>
          <w:color w:val="263238"/>
          <w:sz w:val="17"/>
        </w:rPr>
        <w:t>- 变更摘要</w:t>
        <w:br/>
      </w:r>
      <w:r>
        <w:rPr>
          <w:rFonts w:ascii="Consolas" w:hAnsi="Consolas" w:cs="Consolas" w:eastAsia="Microsoft YaHei"/>
          <w:color w:val="263238"/>
          <w:sz w:val="17"/>
        </w:rPr>
        <w:t>- 关键设计决定与未决项</w:t>
        <w:br/>
      </w:r>
      <w:r>
        <w:rPr>
          <w:rFonts w:ascii="Consolas" w:hAnsi="Consolas" w:cs="Consolas" w:eastAsia="Microsoft YaHei"/>
          <w:color w:val="263238"/>
          <w:sz w:val="17"/>
        </w:rPr>
        <w:t>- 修改文件列表</w:t>
        <w:br/>
      </w:r>
      <w:r>
        <w:rPr>
          <w:rFonts w:ascii="Consolas" w:hAnsi="Consolas" w:cs="Consolas" w:eastAsia="Microsoft YaHei"/>
          <w:color w:val="263238"/>
          <w:sz w:val="17"/>
        </w:rPr>
        <w:t>- 数据库迁移说明</w:t>
        <w:br/>
      </w:r>
      <w:r>
        <w:rPr>
          <w:rFonts w:ascii="Consolas" w:hAnsi="Consolas" w:cs="Consolas" w:eastAsia="Microsoft YaHei"/>
          <w:color w:val="263238"/>
          <w:sz w:val="17"/>
        </w:rPr>
        <w:t>- API 清单与示例</w:t>
        <w:br/>
      </w:r>
      <w:r>
        <w:rPr>
          <w:rFonts w:ascii="Consolas" w:hAnsi="Consolas" w:cs="Consolas" w:eastAsia="Microsoft YaHei"/>
          <w:color w:val="263238"/>
          <w:sz w:val="17"/>
        </w:rPr>
        <w:t>- 自动化测试与实际运行结果</w:t>
        <w:br/>
      </w:r>
      <w:r>
        <w:rPr>
          <w:rFonts w:ascii="Consolas" w:hAnsi="Consolas" w:cs="Consolas" w:eastAsia="Microsoft YaHei"/>
          <w:color w:val="263238"/>
          <w:sz w:val="17"/>
        </w:rPr>
        <w:t>- 对照规格的验收结果</w:t>
        <w:br/>
      </w:r>
      <w:r>
        <w:rPr>
          <w:rFonts w:ascii="Consolas" w:hAnsi="Consolas" w:cs="Consolas" w:eastAsia="Microsoft YaHei"/>
          <w:color w:val="263238"/>
          <w:sz w:val="17"/>
        </w:rPr>
        <w:t>- 完整范围覆盖矩阵，逐项标明实现位置和验收结果</w:t>
        <w:br/>
      </w:r>
      <w:r>
        <w:rPr>
          <w:rFonts w:ascii="Consolas" w:hAnsi="Consolas" w:cs="Consolas" w:eastAsia="Microsoft YaHei"/>
          <w:color w:val="263238"/>
          <w:sz w:val="17"/>
        </w:rPr>
        <w:t>- 未完成项必须为零，仅允许列出需要校方确认的外部配置 `TBD`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Microsoft YaHei"/>
        <w:color w:val="5F6B76"/>
        <w:sz w:val="18"/>
      </w:rPr>
      <w:t xml:space="preserve">2026-06-05  |  第 </w:t>
    </w:r>
    <w:r>
      <w:rPr>
        <w:rFonts w:ascii="Calibri" w:hAnsi="Calibri" w:cs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 w:eastAsia="Microsoft YaHei"/>
        <w:color w:val="5F6B76"/>
        <w:sz w:val="17"/>
      </w:rPr>
      <w:t>内蒙古大学校园低碳日小程序完整开发规格  |  V2.0 完整交付版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160"/>
      <w:contextualSpacing/>
    </w:pPr>
    <w:rPr>
      <w:rFonts w:asciiTheme="majorHAnsi" w:eastAsiaTheme="majorEastAsia" w:hAnsiTheme="majorHAnsi" w:cstheme="majorBidi" w:ascii="Calibri" w:hAnsi="Calibri" w:cs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cs="Calibri" w:eastAsia="Microsoft YaHei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cs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cs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cs="Calibri" w:eastAsia="Microsoft YaHei"/>
      <w:color w:val="5F6B76"/>
      <w:sz w:val="20"/>
    </w:rPr>
  </w:style>
  <w:style w:type="paragraph" w:customStyle="1" w:styleId="Callout">
    <w:name w:val="Callout"/>
    <w:pPr>
      <w:spacing w:before="160" w:after="200" w:line="288" w:lineRule="auto"/>
      <w:ind w:left="216" w:right="144"/>
    </w:pPr>
    <w:rPr>
      <w:rFonts w:ascii="Calibri" w:hAnsi="Calibri" w:cs="Calibri" w:eastAsia="Microsoft YaHei"/>
      <w:color w:val="1F4D78"/>
      <w:sz w:val="21"/>
    </w:rPr>
  </w:style>
  <w:style w:type="paragraph" w:customStyle="1" w:styleId="CodeBlock">
    <w:name w:val="Code Block"/>
    <w:pPr>
      <w:spacing w:before="80" w:after="160" w:line="252" w:lineRule="auto"/>
      <w:ind w:left="173" w:right="115"/>
    </w:pPr>
    <w:rPr>
      <w:rFonts w:ascii="Consolas" w:hAnsi="Consolas" w:cs="Consolas" w:eastAsia="Microsoft YaHei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内蒙古大学校园低碳日小程序完整开发规格与 AI 一次性交付提示词</dc:title>
  <dc:subject>校园低碳日小程序完整开发规格</dc:subject>
  <dc:creator>python-docx</dc:creator>
  <cp:keywords>微信小程序, 低碳日, 开发规格, AI提示词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