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4"/>
        <w:gridCol w:w="666"/>
        <w:gridCol w:w="3036"/>
        <w:gridCol w:w="58"/>
        <w:gridCol w:w="2970"/>
      </w:tblGrid>
      <w:tr w:rsidR="00BF3851" w14:paraId="6478E2A1" w14:textId="77777777" w:rsidTr="009A73B3">
        <w:trPr>
          <w:cantSplit/>
        </w:trPr>
        <w:tc>
          <w:tcPr>
            <w:tcW w:w="1764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0" w:type="dxa"/>
            <w:gridSpan w:val="4"/>
          </w:tcPr>
          <w:p w14:paraId="450824CF" w14:textId="78C02628" w:rsidR="009E20FF" w:rsidRDefault="003D452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 w:rsidR="00152676">
              <w:rPr>
                <w:rFonts w:ascii="Arial" w:hAnsi="Arial" w:cs="Arial"/>
                <w:sz w:val="22"/>
              </w:rPr>
              <w:t>1</w:t>
            </w:r>
            <w:r w:rsidR="006316D9">
              <w:rPr>
                <w:rFonts w:ascii="Arial" w:hAnsi="Arial" w:cs="Arial"/>
                <w:sz w:val="22"/>
              </w:rPr>
              <w:t>1</w:t>
            </w:r>
            <w:r w:rsidR="00152676">
              <w:rPr>
                <w:rFonts w:ascii="Arial" w:hAnsi="Arial" w:cs="Arial"/>
                <w:sz w:val="22"/>
              </w:rPr>
              <w:t xml:space="preserve"> – Proceso de </w:t>
            </w:r>
            <w:r w:rsidR="006316D9">
              <w:rPr>
                <w:rFonts w:ascii="Arial" w:hAnsi="Arial" w:cs="Arial"/>
                <w:sz w:val="22"/>
              </w:rPr>
              <w:t>generación de reporte</w:t>
            </w:r>
          </w:p>
        </w:tc>
      </w:tr>
      <w:tr w:rsidR="00BF3851" w14:paraId="415F2E64" w14:textId="77777777" w:rsidTr="009A73B3">
        <w:trPr>
          <w:cantSplit/>
        </w:trPr>
        <w:tc>
          <w:tcPr>
            <w:tcW w:w="1764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730" w:type="dxa"/>
            <w:gridSpan w:val="4"/>
          </w:tcPr>
          <w:p w14:paraId="34732BAC" w14:textId="4336262E" w:rsidR="00BF3851" w:rsidRDefault="006711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 1.0</w:t>
            </w:r>
          </w:p>
        </w:tc>
      </w:tr>
      <w:tr w:rsidR="00BF3851" w14:paraId="328C8279" w14:textId="77777777" w:rsidTr="009A73B3">
        <w:trPr>
          <w:cantSplit/>
        </w:trPr>
        <w:tc>
          <w:tcPr>
            <w:tcW w:w="1764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730" w:type="dxa"/>
            <w:gridSpan w:val="4"/>
          </w:tcPr>
          <w:p w14:paraId="7F2110C0" w14:textId="0F6C4357" w:rsidR="00BF3851" w:rsidRDefault="000E7C3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Personal</w:t>
            </w:r>
          </w:p>
        </w:tc>
      </w:tr>
      <w:tr w:rsidR="00BF3851" w14:paraId="44F3BE8A" w14:textId="77777777" w:rsidTr="009A73B3">
        <w:trPr>
          <w:cantSplit/>
        </w:trPr>
        <w:tc>
          <w:tcPr>
            <w:tcW w:w="1764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730" w:type="dxa"/>
            <w:gridSpan w:val="4"/>
          </w:tcPr>
          <w:p w14:paraId="7676C1BF" w14:textId="6B32B1D9" w:rsidR="00BF3851" w:rsidRDefault="000E7C3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Control </w:t>
            </w:r>
            <w:r w:rsidR="00152676">
              <w:rPr>
                <w:rFonts w:ascii="Arial" w:hAnsi="Arial" w:cs="Arial"/>
                <w:sz w:val="22"/>
              </w:rPr>
              <w:t xml:space="preserve">de </w:t>
            </w:r>
            <w:r w:rsidR="001C4324">
              <w:rPr>
                <w:rFonts w:ascii="Arial" w:hAnsi="Arial" w:cs="Arial"/>
                <w:sz w:val="22"/>
              </w:rPr>
              <w:t>información</w:t>
            </w:r>
          </w:p>
        </w:tc>
      </w:tr>
      <w:tr w:rsidR="00BF3851" w14:paraId="62C171B6" w14:textId="77777777" w:rsidTr="009A73B3">
        <w:trPr>
          <w:cantSplit/>
        </w:trPr>
        <w:tc>
          <w:tcPr>
            <w:tcW w:w="1764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730" w:type="dxa"/>
            <w:gridSpan w:val="4"/>
          </w:tcPr>
          <w:p w14:paraId="4641BB76" w14:textId="6A051555" w:rsidR="00BF3851" w:rsidRDefault="001C4324" w:rsidP="001C4324">
            <w:pPr>
              <w:rPr>
                <w:rFonts w:ascii="Arial" w:hAnsi="Arial" w:cs="Arial"/>
                <w:sz w:val="22"/>
              </w:rPr>
            </w:pPr>
            <w:r w:rsidRPr="001C4324">
              <w:rPr>
                <w:rFonts w:ascii="Arial" w:hAnsi="Arial" w:cs="Arial"/>
                <w:sz w:val="22"/>
              </w:rPr>
              <w:t>Gestionar la información para generación de reportes y consultas de la Empresa ISIS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1C4324">
              <w:rPr>
                <w:rFonts w:ascii="Arial" w:hAnsi="Arial" w:cs="Arial"/>
                <w:sz w:val="22"/>
              </w:rPr>
              <w:t>TECH STORE.</w:t>
            </w:r>
          </w:p>
        </w:tc>
      </w:tr>
      <w:tr w:rsidR="00BF3851" w14:paraId="4E4D8EF2" w14:textId="77777777" w:rsidTr="009A73B3">
        <w:trPr>
          <w:cantSplit/>
        </w:trPr>
        <w:tc>
          <w:tcPr>
            <w:tcW w:w="1764" w:type="dxa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0" w:type="dxa"/>
            <w:gridSpan w:val="4"/>
          </w:tcPr>
          <w:p w14:paraId="182613BD" w14:textId="703027F0" w:rsidR="004E4883" w:rsidRDefault="006711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6533EC">
              <w:rPr>
                <w:rFonts w:ascii="Arial" w:hAnsi="Arial" w:cs="Arial"/>
                <w:sz w:val="22"/>
              </w:rPr>
              <w:t xml:space="preserve">cliente desea </w:t>
            </w:r>
            <w:r w:rsidR="006316D9">
              <w:rPr>
                <w:rFonts w:ascii="Arial" w:hAnsi="Arial" w:cs="Arial"/>
                <w:sz w:val="22"/>
              </w:rPr>
              <w:t>guardar una consulta para generar el reporte</w:t>
            </w:r>
            <w:r w:rsidR="00C061C4">
              <w:rPr>
                <w:rFonts w:ascii="Arial" w:hAnsi="Arial" w:cs="Arial"/>
                <w:sz w:val="22"/>
              </w:rPr>
              <w:t>.</w:t>
            </w:r>
          </w:p>
          <w:p w14:paraId="07CFE9EB" w14:textId="4E72816F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comportarse tal como se describe en el siguiente caso de </w:t>
            </w:r>
            <w:r w:rsidR="004D52F3">
              <w:rPr>
                <w:rFonts w:ascii="Arial" w:hAnsi="Arial" w:cs="Arial"/>
                <w:sz w:val="22"/>
              </w:rPr>
              <w:t xml:space="preserve">uso </w:t>
            </w:r>
            <w:r w:rsidR="006533EC">
              <w:rPr>
                <w:rFonts w:ascii="Arial" w:hAnsi="Arial" w:cs="Arial"/>
                <w:sz w:val="22"/>
              </w:rPr>
              <w:t xml:space="preserve">cuando el </w:t>
            </w:r>
            <w:r w:rsidR="000B4E06">
              <w:rPr>
                <w:rFonts w:ascii="Arial" w:hAnsi="Arial" w:cs="Arial"/>
                <w:sz w:val="22"/>
              </w:rPr>
              <w:t xml:space="preserve">personal </w:t>
            </w:r>
            <w:r w:rsidR="006316D9">
              <w:rPr>
                <w:rFonts w:ascii="Arial" w:hAnsi="Arial" w:cs="Arial"/>
                <w:sz w:val="22"/>
              </w:rPr>
              <w:t>tenga una consulta realizada</w:t>
            </w:r>
            <w:r w:rsidR="000B4E06"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0A59D069" w14:textId="77777777" w:rsidTr="009A73B3">
        <w:trPr>
          <w:cantSplit/>
        </w:trPr>
        <w:tc>
          <w:tcPr>
            <w:tcW w:w="1764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730" w:type="dxa"/>
            <w:gridSpan w:val="4"/>
          </w:tcPr>
          <w:p w14:paraId="7887BC90" w14:textId="6426F385" w:rsidR="00BF3851" w:rsidRDefault="003D452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0B4E06">
              <w:rPr>
                <w:rFonts w:ascii="Arial" w:hAnsi="Arial" w:cs="Arial"/>
                <w:sz w:val="22"/>
              </w:rPr>
              <w:t xml:space="preserve">personal </w:t>
            </w:r>
            <w:r w:rsidR="006316D9">
              <w:rPr>
                <w:rFonts w:ascii="Arial" w:hAnsi="Arial" w:cs="Arial"/>
                <w:sz w:val="22"/>
              </w:rPr>
              <w:t>de haber cumplido con el caso de uso “</w:t>
            </w:r>
            <w:r w:rsidR="006316D9">
              <w:rPr>
                <w:rFonts w:ascii="Arial" w:hAnsi="Arial" w:cs="Arial"/>
                <w:b/>
                <w:bCs/>
                <w:sz w:val="22"/>
              </w:rPr>
              <w:t>CU10 – Proceso de consultas</w:t>
            </w:r>
            <w:r w:rsidR="006316D9">
              <w:rPr>
                <w:rFonts w:ascii="Arial" w:hAnsi="Arial" w:cs="Arial"/>
                <w:sz w:val="22"/>
              </w:rPr>
              <w:t>”</w:t>
            </w:r>
            <w:r w:rsidR="001C4324">
              <w:rPr>
                <w:rFonts w:ascii="Arial" w:hAnsi="Arial" w:cs="Arial"/>
                <w:sz w:val="22"/>
              </w:rPr>
              <w:t>.</w:t>
            </w:r>
          </w:p>
        </w:tc>
      </w:tr>
      <w:tr w:rsidR="000F600A" w14:paraId="43478E53" w14:textId="77777777" w:rsidTr="009A73B3">
        <w:trPr>
          <w:cantSplit/>
        </w:trPr>
        <w:tc>
          <w:tcPr>
            <w:tcW w:w="1764" w:type="dxa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9A73B3">
        <w:trPr>
          <w:cantSplit/>
        </w:trPr>
        <w:tc>
          <w:tcPr>
            <w:tcW w:w="1764" w:type="dxa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36" w:type="dxa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8" w:type="dxa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9A73B3">
        <w:trPr>
          <w:cantSplit/>
        </w:trPr>
        <w:tc>
          <w:tcPr>
            <w:tcW w:w="1764" w:type="dxa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036" w:type="dxa"/>
          </w:tcPr>
          <w:p w14:paraId="68826DB7" w14:textId="63EE7622" w:rsidR="006F3E05" w:rsidRPr="00DC1672" w:rsidRDefault="00DC1672" w:rsidP="00DC167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Personal</w:t>
            </w:r>
            <w:r>
              <w:rPr>
                <w:rFonts w:ascii="Arial" w:hAnsi="Arial" w:cs="Arial"/>
                <w:sz w:val="22"/>
              </w:rPr>
              <w:t xml:space="preserve"> da clic en exportar cuyo botón se encuentra en el módulo de consulta.</w:t>
            </w:r>
          </w:p>
        </w:tc>
        <w:tc>
          <w:tcPr>
            <w:tcW w:w="3028" w:type="dxa"/>
            <w:gridSpan w:val="2"/>
          </w:tcPr>
          <w:p w14:paraId="3F0C0C51" w14:textId="1D54A989" w:rsidR="001C05A6" w:rsidRDefault="00DC1672" w:rsidP="006F3E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lanza un aviso solicitando que seleccione un tipo de formato:</w:t>
            </w:r>
          </w:p>
          <w:p w14:paraId="52AB3FAA" w14:textId="77777777" w:rsidR="00DC1672" w:rsidRDefault="00DC1672" w:rsidP="00DC167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CSV</w:t>
            </w:r>
          </w:p>
          <w:p w14:paraId="20C54A08" w14:textId="1006385D" w:rsidR="00DC1672" w:rsidRPr="00DC1672" w:rsidRDefault="00DC1672" w:rsidP="00DC167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PDF</w:t>
            </w:r>
          </w:p>
        </w:tc>
      </w:tr>
      <w:tr w:rsidR="000F600A" w14:paraId="4B9C86FB" w14:textId="77777777" w:rsidTr="009A73B3">
        <w:trPr>
          <w:cantSplit/>
        </w:trPr>
        <w:tc>
          <w:tcPr>
            <w:tcW w:w="1764" w:type="dxa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036" w:type="dxa"/>
          </w:tcPr>
          <w:p w14:paraId="306F3723" w14:textId="2F5B0C45" w:rsidR="000F600A" w:rsidRDefault="00DC167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Personal</w:t>
            </w:r>
            <w:r>
              <w:rPr>
                <w:rFonts w:ascii="Arial" w:hAnsi="Arial" w:cs="Arial"/>
                <w:sz w:val="22"/>
              </w:rPr>
              <w:t xml:space="preserve"> selecciona el tipo de formato</w:t>
            </w:r>
            <w:r w:rsidR="00AE57E6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3028" w:type="dxa"/>
            <w:gridSpan w:val="2"/>
          </w:tcPr>
          <w:p w14:paraId="35A30FA9" w14:textId="1CC91D08" w:rsidR="000F600A" w:rsidRDefault="00DC167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lanza un cuadro de dialogo para que el </w:t>
            </w:r>
            <w:r>
              <w:rPr>
                <w:rFonts w:ascii="Arial" w:hAnsi="Arial" w:cs="Arial"/>
                <w:sz w:val="22"/>
              </w:rPr>
              <w:t>Personal</w:t>
            </w:r>
            <w:r>
              <w:rPr>
                <w:rFonts w:ascii="Arial" w:hAnsi="Arial" w:cs="Arial"/>
                <w:sz w:val="22"/>
              </w:rPr>
              <w:t xml:space="preserve"> seleccione la ruta donde se guarde el archivo y le designe un nombre al reporte.</w:t>
            </w:r>
          </w:p>
        </w:tc>
      </w:tr>
      <w:tr w:rsidR="00295A48" w14:paraId="619A2B07" w14:textId="77777777" w:rsidTr="009A73B3">
        <w:trPr>
          <w:cantSplit/>
        </w:trPr>
        <w:tc>
          <w:tcPr>
            <w:tcW w:w="1764" w:type="dxa"/>
          </w:tcPr>
          <w:p w14:paraId="059BA6D6" w14:textId="77777777" w:rsidR="00295A48" w:rsidRDefault="00295A48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F5C013C" w14:textId="72719EDB" w:rsidR="00295A48" w:rsidRDefault="00295A48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036" w:type="dxa"/>
          </w:tcPr>
          <w:p w14:paraId="47A83C0E" w14:textId="5B7F311F" w:rsidR="00295A48" w:rsidRPr="007663E2" w:rsidRDefault="00DC1672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Personal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7663E2">
              <w:rPr>
                <w:rFonts w:ascii="Arial" w:hAnsi="Arial" w:cs="Arial"/>
                <w:sz w:val="22"/>
              </w:rPr>
              <w:t xml:space="preserve">selecciona la ruta y designa un nombre y da clic en guardar, en el caso de dar clic en cancelar se presenta la </w:t>
            </w:r>
            <w:r w:rsidR="007663E2">
              <w:rPr>
                <w:rFonts w:ascii="Arial" w:hAnsi="Arial" w:cs="Arial"/>
                <w:b/>
                <w:bCs/>
                <w:sz w:val="22"/>
              </w:rPr>
              <w:t>Excepción 1.1</w:t>
            </w:r>
          </w:p>
        </w:tc>
        <w:tc>
          <w:tcPr>
            <w:tcW w:w="3028" w:type="dxa"/>
            <w:gridSpan w:val="2"/>
          </w:tcPr>
          <w:p w14:paraId="1C14B616" w14:textId="1EBC0882" w:rsidR="00295A48" w:rsidRPr="00295A48" w:rsidRDefault="007663E2" w:rsidP="00295A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El sistema crea un archivo el cual su contenido es el resultado de la consulta anteriormente realizada.</w:t>
            </w:r>
          </w:p>
        </w:tc>
      </w:tr>
      <w:tr w:rsidR="00295A48" w14:paraId="45B65BA6" w14:textId="77777777" w:rsidTr="009A73B3">
        <w:trPr>
          <w:cantSplit/>
        </w:trPr>
        <w:tc>
          <w:tcPr>
            <w:tcW w:w="1764" w:type="dxa"/>
            <w:vMerge w:val="restart"/>
            <w:vAlign w:val="center"/>
          </w:tcPr>
          <w:p w14:paraId="64015BD8" w14:textId="77777777" w:rsidR="00295A48" w:rsidRDefault="00295A48" w:rsidP="00295A48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295A48" w:rsidRDefault="00295A48" w:rsidP="00295A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1F1D64F2" w14:textId="77777777" w:rsidR="00295A48" w:rsidRDefault="00295A48" w:rsidP="00295A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95A48" w14:paraId="23B0BB10" w14:textId="77777777" w:rsidTr="009A73B3">
        <w:trPr>
          <w:cantSplit/>
        </w:trPr>
        <w:tc>
          <w:tcPr>
            <w:tcW w:w="1764" w:type="dxa"/>
            <w:vMerge/>
            <w:vAlign w:val="center"/>
          </w:tcPr>
          <w:p w14:paraId="7FE6D0EF" w14:textId="77777777" w:rsidR="00295A48" w:rsidRPr="004E4883" w:rsidRDefault="00295A48" w:rsidP="00295A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295A48" w:rsidRDefault="00295A48" w:rsidP="00295A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36" w:type="dxa"/>
            <w:vAlign w:val="center"/>
          </w:tcPr>
          <w:p w14:paraId="3CBED0B4" w14:textId="77777777" w:rsidR="00295A48" w:rsidRPr="000F600A" w:rsidRDefault="00295A48" w:rsidP="00295A4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8" w:type="dxa"/>
            <w:gridSpan w:val="2"/>
            <w:vAlign w:val="center"/>
          </w:tcPr>
          <w:p w14:paraId="7F596626" w14:textId="77777777" w:rsidR="00295A48" w:rsidRDefault="00295A48" w:rsidP="00295A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95A48" w14:paraId="149EC667" w14:textId="77777777" w:rsidTr="009A73B3">
        <w:trPr>
          <w:cantSplit/>
        </w:trPr>
        <w:tc>
          <w:tcPr>
            <w:tcW w:w="1764" w:type="dxa"/>
            <w:vMerge/>
            <w:vAlign w:val="center"/>
          </w:tcPr>
          <w:p w14:paraId="4E052702" w14:textId="77777777" w:rsidR="00295A48" w:rsidRPr="004E4883" w:rsidRDefault="00295A48" w:rsidP="00295A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4F43708C" w:rsidR="00295A48" w:rsidRDefault="00295A48" w:rsidP="00295A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3036" w:type="dxa"/>
          </w:tcPr>
          <w:p w14:paraId="0CE24827" w14:textId="0A83AFF7" w:rsidR="00295A48" w:rsidRPr="004E4883" w:rsidRDefault="007663E2" w:rsidP="00295A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personal cambia la consulta.</w:t>
            </w:r>
          </w:p>
        </w:tc>
        <w:tc>
          <w:tcPr>
            <w:tcW w:w="3028" w:type="dxa"/>
            <w:gridSpan w:val="2"/>
          </w:tcPr>
          <w:p w14:paraId="5FF6A82E" w14:textId="303E2787" w:rsidR="00295A48" w:rsidRPr="007663E2" w:rsidRDefault="007663E2" w:rsidP="00295A48">
            <w:pPr>
              <w:rPr>
                <w:rFonts w:ascii="Arial" w:hAnsi="Arial" w:cs="Arial"/>
                <w:sz w:val="22"/>
              </w:rPr>
            </w:pPr>
            <w:r w:rsidRPr="007663E2">
              <w:rPr>
                <w:rFonts w:ascii="Arial" w:hAnsi="Arial" w:cs="Arial"/>
                <w:sz w:val="22"/>
              </w:rPr>
              <w:t>Se ejecuta el caso de uso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“</w:t>
            </w:r>
            <w:r>
              <w:rPr>
                <w:rFonts w:ascii="Arial" w:hAnsi="Arial" w:cs="Arial"/>
                <w:b/>
                <w:bCs/>
                <w:sz w:val="22"/>
              </w:rPr>
              <w:t>CU10 – Proceso de consultas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295A48" w14:paraId="0403A3F4" w14:textId="77777777" w:rsidTr="009A73B3">
        <w:trPr>
          <w:cantSplit/>
        </w:trPr>
        <w:tc>
          <w:tcPr>
            <w:tcW w:w="1764" w:type="dxa"/>
          </w:tcPr>
          <w:p w14:paraId="2A2E2128" w14:textId="77777777" w:rsidR="00295A48" w:rsidRDefault="00295A48" w:rsidP="00295A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6730" w:type="dxa"/>
            <w:gridSpan w:val="4"/>
          </w:tcPr>
          <w:p w14:paraId="46BAB6CD" w14:textId="3C9000FB" w:rsidR="00295A48" w:rsidRDefault="00295A48" w:rsidP="00295A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7663E2">
              <w:rPr>
                <w:rFonts w:ascii="Arial" w:hAnsi="Arial" w:cs="Arial"/>
                <w:sz w:val="22"/>
              </w:rPr>
              <w:t>da aviso de si el archivo fue exportado.</w:t>
            </w:r>
          </w:p>
        </w:tc>
      </w:tr>
      <w:tr w:rsidR="00295A48" w14:paraId="4F9CA020" w14:textId="77777777" w:rsidTr="009A73B3">
        <w:trPr>
          <w:cantSplit/>
          <w:trHeight w:val="274"/>
        </w:trPr>
        <w:tc>
          <w:tcPr>
            <w:tcW w:w="1764" w:type="dxa"/>
            <w:vMerge w:val="restart"/>
            <w:vAlign w:val="center"/>
          </w:tcPr>
          <w:p w14:paraId="1AB57413" w14:textId="77777777" w:rsidR="00295A48" w:rsidRDefault="00295A48" w:rsidP="00295A48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295A48" w:rsidRDefault="00295A48" w:rsidP="00295A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3DBE7BB5" w14:textId="77777777" w:rsidR="00295A48" w:rsidRDefault="00295A48" w:rsidP="00295A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95A48" w14:paraId="5760214B" w14:textId="77777777" w:rsidTr="009A73B3">
        <w:trPr>
          <w:cantSplit/>
          <w:trHeight w:val="271"/>
        </w:trPr>
        <w:tc>
          <w:tcPr>
            <w:tcW w:w="1764" w:type="dxa"/>
            <w:vMerge/>
            <w:vAlign w:val="center"/>
          </w:tcPr>
          <w:p w14:paraId="46B7CF81" w14:textId="77777777" w:rsidR="00295A48" w:rsidRDefault="00295A48" w:rsidP="00295A48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295A48" w:rsidRDefault="00295A48" w:rsidP="00295A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94" w:type="dxa"/>
            <w:gridSpan w:val="2"/>
            <w:vAlign w:val="center"/>
          </w:tcPr>
          <w:p w14:paraId="688BDFA7" w14:textId="77777777" w:rsidR="00295A48" w:rsidRPr="000F600A" w:rsidRDefault="00295A48" w:rsidP="00295A4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2970" w:type="dxa"/>
            <w:vAlign w:val="center"/>
          </w:tcPr>
          <w:p w14:paraId="59100A18" w14:textId="77777777" w:rsidR="00295A48" w:rsidRDefault="00295A48" w:rsidP="00295A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95A48" w14:paraId="2C826F90" w14:textId="77777777" w:rsidTr="00BD0DAB">
        <w:trPr>
          <w:cantSplit/>
          <w:trHeight w:val="1329"/>
        </w:trPr>
        <w:tc>
          <w:tcPr>
            <w:tcW w:w="1764" w:type="dxa"/>
            <w:vMerge/>
            <w:vAlign w:val="center"/>
          </w:tcPr>
          <w:p w14:paraId="1DEA2DA3" w14:textId="77777777" w:rsidR="00295A48" w:rsidRDefault="00295A48" w:rsidP="00295A48">
            <w:pPr>
              <w:pStyle w:val="Ttulo1"/>
            </w:pPr>
          </w:p>
        </w:tc>
        <w:tc>
          <w:tcPr>
            <w:tcW w:w="666" w:type="dxa"/>
          </w:tcPr>
          <w:p w14:paraId="3BE59591" w14:textId="77777777" w:rsidR="00295A48" w:rsidRDefault="00295A48" w:rsidP="00295A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3094" w:type="dxa"/>
            <w:gridSpan w:val="2"/>
          </w:tcPr>
          <w:p w14:paraId="71A79CDC" w14:textId="52AE3CD4" w:rsidR="00295A48" w:rsidRPr="00201C2F" w:rsidRDefault="00E466C1" w:rsidP="00295A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</w:t>
            </w:r>
            <w:r w:rsidR="00F77990">
              <w:rPr>
                <w:rFonts w:ascii="Arial" w:hAnsi="Arial" w:cs="Arial"/>
                <w:sz w:val="22"/>
              </w:rPr>
              <w:t xml:space="preserve"> personal cancela</w:t>
            </w:r>
            <w:r w:rsidR="007663E2">
              <w:rPr>
                <w:rFonts w:ascii="Arial" w:hAnsi="Arial" w:cs="Arial"/>
                <w:sz w:val="22"/>
              </w:rPr>
              <w:t xml:space="preserve"> o cierra el cuadro de dialogo para guardar el archivo.</w:t>
            </w:r>
          </w:p>
        </w:tc>
        <w:tc>
          <w:tcPr>
            <w:tcW w:w="2970" w:type="dxa"/>
          </w:tcPr>
          <w:p w14:paraId="4639A52C" w14:textId="31EB9927" w:rsidR="00295A48" w:rsidRDefault="00295A48" w:rsidP="00295A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cancela el proceso </w:t>
            </w:r>
            <w:r w:rsidR="007663E2">
              <w:rPr>
                <w:rFonts w:ascii="Arial" w:hAnsi="Arial" w:cs="Arial"/>
                <w:sz w:val="22"/>
              </w:rPr>
              <w:t>y no genera el archivo.</w:t>
            </w:r>
          </w:p>
        </w:tc>
      </w:tr>
      <w:tr w:rsidR="00295A48" w14:paraId="6C4D376C" w14:textId="77777777" w:rsidTr="009A73B3">
        <w:tc>
          <w:tcPr>
            <w:tcW w:w="1764" w:type="dxa"/>
          </w:tcPr>
          <w:p w14:paraId="4A0A3AA4" w14:textId="77777777" w:rsidR="00295A48" w:rsidRDefault="00295A48" w:rsidP="00295A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295A48" w:rsidRDefault="00295A48" w:rsidP="00295A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</w:tcPr>
          <w:p w14:paraId="7CBCA685" w14:textId="77777777" w:rsidR="00295A48" w:rsidRDefault="00295A48" w:rsidP="00295A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95A48" w14:paraId="18B5BF49" w14:textId="77777777" w:rsidTr="009A73B3">
        <w:tc>
          <w:tcPr>
            <w:tcW w:w="1764" w:type="dxa"/>
          </w:tcPr>
          <w:p w14:paraId="695414DB" w14:textId="77777777" w:rsidR="00295A48" w:rsidRDefault="00295A48" w:rsidP="00295A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6D6E60F4" w:rsidR="00295A48" w:rsidRDefault="00295A48" w:rsidP="00295A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064" w:type="dxa"/>
            <w:gridSpan w:val="3"/>
          </w:tcPr>
          <w:p w14:paraId="769A4E2B" w14:textId="0B91734D" w:rsidR="00295A48" w:rsidRDefault="00F77990" w:rsidP="00295A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295A48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295A48" w14:paraId="2BAEBF19" w14:textId="77777777" w:rsidTr="009A73B3">
        <w:tc>
          <w:tcPr>
            <w:tcW w:w="1764" w:type="dxa"/>
          </w:tcPr>
          <w:p w14:paraId="0F780A25" w14:textId="77777777" w:rsidR="00295A48" w:rsidRDefault="00295A48" w:rsidP="00295A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9F0E1" w14:textId="24FB07AD" w:rsidR="00295A48" w:rsidRDefault="003637E3" w:rsidP="00295A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064" w:type="dxa"/>
            <w:gridSpan w:val="3"/>
          </w:tcPr>
          <w:p w14:paraId="630AAD7F" w14:textId="5C2F94D3" w:rsidR="00295A48" w:rsidRDefault="003637E3" w:rsidP="00295A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295A48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BD0DAB" w14:paraId="7D96EF3E" w14:textId="77777777" w:rsidTr="009A73B3">
        <w:tc>
          <w:tcPr>
            <w:tcW w:w="1764" w:type="dxa"/>
          </w:tcPr>
          <w:p w14:paraId="0636057A" w14:textId="77777777" w:rsidR="00BD0DAB" w:rsidRDefault="00BD0DAB" w:rsidP="00295A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17CC72D" w14:textId="4B1935D5" w:rsidR="00BD0DAB" w:rsidRDefault="003637E3" w:rsidP="00295A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064" w:type="dxa"/>
            <w:gridSpan w:val="3"/>
          </w:tcPr>
          <w:p w14:paraId="0AF1E97C" w14:textId="711612A1" w:rsidR="00BD0DAB" w:rsidRDefault="003637E3" w:rsidP="00295A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40</w:t>
            </w:r>
            <w:r w:rsidR="00BD0DAB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295A48" w14:paraId="3C1D6DA3" w14:textId="77777777" w:rsidTr="009A73B3">
        <w:trPr>
          <w:cantSplit/>
        </w:trPr>
        <w:tc>
          <w:tcPr>
            <w:tcW w:w="1764" w:type="dxa"/>
          </w:tcPr>
          <w:p w14:paraId="69E5F361" w14:textId="77777777" w:rsidR="00295A48" w:rsidRDefault="00295A48" w:rsidP="00295A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730" w:type="dxa"/>
            <w:gridSpan w:val="4"/>
          </w:tcPr>
          <w:p w14:paraId="35B6AD26" w14:textId="2CF74E95" w:rsidR="00295A48" w:rsidRDefault="00295A48" w:rsidP="00295A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 vez / </w:t>
            </w:r>
            <w:r w:rsidR="003637E3">
              <w:rPr>
                <w:rFonts w:ascii="Arial" w:hAnsi="Arial" w:cs="Arial"/>
                <w:sz w:val="22"/>
              </w:rPr>
              <w:t>42</w:t>
            </w:r>
            <w:r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295A48" w14:paraId="3525B328" w14:textId="77777777" w:rsidTr="009A73B3">
        <w:trPr>
          <w:cantSplit/>
        </w:trPr>
        <w:tc>
          <w:tcPr>
            <w:tcW w:w="1764" w:type="dxa"/>
          </w:tcPr>
          <w:p w14:paraId="5003D018" w14:textId="77777777" w:rsidR="00295A48" w:rsidRDefault="00295A48" w:rsidP="00295A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730" w:type="dxa"/>
            <w:gridSpan w:val="4"/>
          </w:tcPr>
          <w:p w14:paraId="3D53064E" w14:textId="2FFF8C12" w:rsidR="00295A48" w:rsidRDefault="00BD0DAB" w:rsidP="00295A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295A48" w14:paraId="63EAFEE5" w14:textId="77777777" w:rsidTr="009A73B3">
        <w:trPr>
          <w:cantSplit/>
        </w:trPr>
        <w:tc>
          <w:tcPr>
            <w:tcW w:w="1764" w:type="dxa"/>
          </w:tcPr>
          <w:p w14:paraId="0256D0B0" w14:textId="77777777" w:rsidR="00295A48" w:rsidRDefault="00295A48" w:rsidP="00295A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730" w:type="dxa"/>
            <w:gridSpan w:val="4"/>
          </w:tcPr>
          <w:p w14:paraId="5790AA88" w14:textId="73F302AF" w:rsidR="00295A48" w:rsidRDefault="00BD0DAB" w:rsidP="00295A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295A48" w14:paraId="158A46BA" w14:textId="77777777" w:rsidTr="009A73B3">
        <w:trPr>
          <w:cantSplit/>
        </w:trPr>
        <w:tc>
          <w:tcPr>
            <w:tcW w:w="1764" w:type="dxa"/>
          </w:tcPr>
          <w:p w14:paraId="49417FB7" w14:textId="77777777" w:rsidR="00295A48" w:rsidRDefault="00295A48" w:rsidP="00295A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730" w:type="dxa"/>
            <w:gridSpan w:val="4"/>
          </w:tcPr>
          <w:p w14:paraId="70CD783A" w14:textId="44AAE929" w:rsidR="00295A48" w:rsidRDefault="00295A48" w:rsidP="00295A48">
            <w:pPr>
              <w:rPr>
                <w:rFonts w:ascii="Arial" w:hAnsi="Arial" w:cs="Arial"/>
                <w:sz w:val="22"/>
              </w:rPr>
            </w:pP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35CBA"/>
    <w:multiLevelType w:val="hybridMultilevel"/>
    <w:tmpl w:val="7DE2DCF2"/>
    <w:lvl w:ilvl="0" w:tplc="D72EB1B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130A5"/>
    <w:multiLevelType w:val="hybridMultilevel"/>
    <w:tmpl w:val="5862027C"/>
    <w:lvl w:ilvl="0" w:tplc="1C42901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C755B"/>
    <w:multiLevelType w:val="hybridMultilevel"/>
    <w:tmpl w:val="278CA6CC"/>
    <w:lvl w:ilvl="0" w:tplc="2D824C5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8008F"/>
    <w:multiLevelType w:val="hybridMultilevel"/>
    <w:tmpl w:val="1DDA86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7727B"/>
    <w:rsid w:val="0009072F"/>
    <w:rsid w:val="000B4E06"/>
    <w:rsid w:val="000C0F5F"/>
    <w:rsid w:val="000E7C3F"/>
    <w:rsid w:val="000F600A"/>
    <w:rsid w:val="00152676"/>
    <w:rsid w:val="00182031"/>
    <w:rsid w:val="001C05A6"/>
    <w:rsid w:val="001C4324"/>
    <w:rsid w:val="001E79F9"/>
    <w:rsid w:val="00201C2F"/>
    <w:rsid w:val="00295A48"/>
    <w:rsid w:val="002D6F6B"/>
    <w:rsid w:val="002E2AEE"/>
    <w:rsid w:val="003637E3"/>
    <w:rsid w:val="003D4522"/>
    <w:rsid w:val="003E15CD"/>
    <w:rsid w:val="003F3873"/>
    <w:rsid w:val="00496DEA"/>
    <w:rsid w:val="004D52F3"/>
    <w:rsid w:val="004E4883"/>
    <w:rsid w:val="005E69F0"/>
    <w:rsid w:val="006316D9"/>
    <w:rsid w:val="00644236"/>
    <w:rsid w:val="006533EC"/>
    <w:rsid w:val="0067112F"/>
    <w:rsid w:val="00693DF2"/>
    <w:rsid w:val="006C5DAF"/>
    <w:rsid w:val="006D6277"/>
    <w:rsid w:val="006F3E05"/>
    <w:rsid w:val="007428D5"/>
    <w:rsid w:val="007663E2"/>
    <w:rsid w:val="00832F2C"/>
    <w:rsid w:val="00994A12"/>
    <w:rsid w:val="009A487E"/>
    <w:rsid w:val="009A73B3"/>
    <w:rsid w:val="009C7906"/>
    <w:rsid w:val="009E20FF"/>
    <w:rsid w:val="00A44B23"/>
    <w:rsid w:val="00A66746"/>
    <w:rsid w:val="00A906B0"/>
    <w:rsid w:val="00AA6352"/>
    <w:rsid w:val="00AC75BB"/>
    <w:rsid w:val="00AE57E6"/>
    <w:rsid w:val="00B26CAD"/>
    <w:rsid w:val="00B8599B"/>
    <w:rsid w:val="00BD0DAB"/>
    <w:rsid w:val="00BF3851"/>
    <w:rsid w:val="00BF4B44"/>
    <w:rsid w:val="00C0240E"/>
    <w:rsid w:val="00C061C4"/>
    <w:rsid w:val="00C10F4F"/>
    <w:rsid w:val="00D43E46"/>
    <w:rsid w:val="00D506D7"/>
    <w:rsid w:val="00D60A7C"/>
    <w:rsid w:val="00DC1672"/>
    <w:rsid w:val="00E466C1"/>
    <w:rsid w:val="00EB0BAC"/>
    <w:rsid w:val="00F7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32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4294967267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Hector Acosta</cp:lastModifiedBy>
  <cp:revision>35</cp:revision>
  <cp:lastPrinted>2021-03-22T12:09:00Z</cp:lastPrinted>
  <dcterms:created xsi:type="dcterms:W3CDTF">2017-06-14T21:00:00Z</dcterms:created>
  <dcterms:modified xsi:type="dcterms:W3CDTF">2021-04-08T03:14:00Z</dcterms:modified>
</cp:coreProperties>
</file>