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56A4" w14:textId="77777777" w:rsidR="00A543EE" w:rsidRPr="00A543EE" w:rsidRDefault="00A543EE" w:rsidP="00A543EE">
      <w:pPr>
        <w:numPr>
          <w:ilvl w:val="0"/>
          <w:numId w:val="1"/>
        </w:numPr>
      </w:pPr>
      <w:r w:rsidRPr="00A543EE">
        <w:rPr>
          <w:b/>
          <w:bCs/>
        </w:rPr>
        <w:t>Objetivo:</w:t>
      </w:r>
      <w:r w:rsidRPr="00A543EE">
        <w:t> Analizar la viabilidad y las capacidades institucionales de la entidad.</w:t>
      </w:r>
    </w:p>
    <w:p w14:paraId="7A4CB9A6" w14:textId="77777777" w:rsidR="00A543EE" w:rsidRPr="00A543EE" w:rsidRDefault="00A543EE" w:rsidP="00A543EE">
      <w:pPr>
        <w:numPr>
          <w:ilvl w:val="0"/>
          <w:numId w:val="1"/>
        </w:numPr>
      </w:pPr>
      <w:r w:rsidRPr="00A543EE">
        <w:rPr>
          <w:b/>
          <w:bCs/>
        </w:rPr>
        <w:t>Entregables específicos:</w:t>
      </w:r>
    </w:p>
    <w:p w14:paraId="6C7B210B" w14:textId="77777777" w:rsidR="00A543EE" w:rsidRPr="00A543EE" w:rsidRDefault="00A543EE" w:rsidP="00A543EE">
      <w:pPr>
        <w:numPr>
          <w:ilvl w:val="1"/>
          <w:numId w:val="1"/>
        </w:numPr>
      </w:pPr>
      <w:r w:rsidRPr="00A543EE">
        <w:t>Elaboración de una </w:t>
      </w:r>
      <w:r w:rsidRPr="00A543EE">
        <w:rPr>
          <w:b/>
          <w:bCs/>
        </w:rPr>
        <w:t>Matriz FODA</w:t>
      </w:r>
      <w:r w:rsidRPr="00A543EE">
        <w:t> situada en el contexto actual del organismo.</w:t>
      </w:r>
    </w:p>
    <w:p w14:paraId="4AAF9A0F" w14:textId="77777777" w:rsidR="00A543EE" w:rsidRPr="00A543EE" w:rsidRDefault="00A543EE" w:rsidP="00A543EE">
      <w:pPr>
        <w:numPr>
          <w:ilvl w:val="1"/>
          <w:numId w:val="1"/>
        </w:numPr>
      </w:pPr>
      <w:r w:rsidRPr="00A543EE">
        <w:t>Desarrollo de un </w:t>
      </w:r>
      <w:r w:rsidRPr="00A543EE">
        <w:rPr>
          <w:b/>
          <w:bCs/>
        </w:rPr>
        <w:t>Mapeo de Actores Clave</w:t>
      </w:r>
      <w:r w:rsidRPr="00A543EE">
        <w:t> (</w:t>
      </w:r>
      <w:proofErr w:type="spellStart"/>
      <w:r w:rsidRPr="00A543EE">
        <w:rPr>
          <w:i/>
          <w:iCs/>
        </w:rPr>
        <w:t>stakeholders</w:t>
      </w:r>
      <w:proofErr w:type="spellEnd"/>
      <w:r w:rsidRPr="00A543EE">
        <w:t>) que influyen en las decisiones del área de Recursos Humanos.</w:t>
      </w:r>
    </w:p>
    <w:p w14:paraId="4DB5FD0D" w14:textId="77777777" w:rsidR="00A543EE" w:rsidRPr="00A543EE" w:rsidRDefault="00A543EE" w:rsidP="00A543EE">
      <w:pPr>
        <w:numPr>
          <w:ilvl w:val="1"/>
          <w:numId w:val="1"/>
        </w:numPr>
      </w:pPr>
      <w:r w:rsidRPr="00A543EE">
        <w:t xml:space="preserve">Evaluación de las capacidades estatales del organismo siguiendo la metodología de </w:t>
      </w:r>
      <w:proofErr w:type="spellStart"/>
      <w:r w:rsidRPr="00A543EE">
        <w:t>Bertranou</w:t>
      </w:r>
      <w:proofErr w:type="spellEnd"/>
      <w:r w:rsidRPr="00A543EE">
        <w:t>.</w:t>
      </w:r>
    </w:p>
    <w:p w14:paraId="59B9C020" w14:textId="77777777" w:rsidR="00A543EE" w:rsidRPr="00A543EE" w:rsidRDefault="00A543EE" w:rsidP="00A543EE">
      <w:pPr>
        <w:numPr>
          <w:ilvl w:val="1"/>
          <w:numId w:val="1"/>
        </w:numPr>
      </w:pPr>
      <w:r w:rsidRPr="00A543EE">
        <w:rPr>
          <w:b/>
          <w:bCs/>
        </w:rPr>
        <w:t>Qué buscar</w:t>
      </w:r>
      <w:r w:rsidRPr="00A543EE">
        <w:t>: Plan estratégico institucional vigente, planes operativos anuales (POA) y memorias de gestión anuales.</w:t>
      </w:r>
    </w:p>
    <w:p w14:paraId="460C74C0" w14:textId="77777777" w:rsidR="00A543EE" w:rsidRPr="00A543EE" w:rsidRDefault="00A543EE" w:rsidP="00A543EE">
      <w:pPr>
        <w:numPr>
          <w:ilvl w:val="1"/>
          <w:numId w:val="1"/>
        </w:numPr>
      </w:pPr>
      <w:r w:rsidRPr="00A543EE">
        <w:rPr>
          <w:b/>
          <w:bCs/>
        </w:rPr>
        <w:t>Preguntas guía para recolectar</w:t>
      </w:r>
      <w:r w:rsidRPr="00A543EE">
        <w:t>:</w:t>
      </w:r>
    </w:p>
    <w:p w14:paraId="66E7BD85" w14:textId="77777777" w:rsidR="00A543EE" w:rsidRPr="00A543EE" w:rsidRDefault="00A543EE" w:rsidP="00A543EE">
      <w:pPr>
        <w:numPr>
          <w:ilvl w:val="1"/>
          <w:numId w:val="1"/>
        </w:numPr>
      </w:pPr>
    </w:p>
    <w:p w14:paraId="635E7400" w14:textId="77777777" w:rsidR="00A543EE" w:rsidRPr="00A543EE" w:rsidRDefault="00A543EE" w:rsidP="00A543EE">
      <w:pPr>
        <w:numPr>
          <w:ilvl w:val="2"/>
          <w:numId w:val="1"/>
        </w:numPr>
      </w:pPr>
      <w:r w:rsidRPr="00A543EE">
        <w:t>¿Los planes vigentes son normativos (rígidos) o adoptan un enfoque situacional (PES) que considera a los trabajadores como actores estratégicos?</w:t>
      </w:r>
    </w:p>
    <w:p w14:paraId="3995184A" w14:textId="77777777" w:rsidR="00A543EE" w:rsidRPr="00A543EE" w:rsidRDefault="00A543EE" w:rsidP="00A543EE">
      <w:pPr>
        <w:numPr>
          <w:ilvl w:val="2"/>
          <w:numId w:val="1"/>
        </w:numPr>
      </w:pPr>
      <w:r w:rsidRPr="00A543EE">
        <w:t>¿Cuáles son las principales fortalezas y debilidades operativas manifestadas de forma interna (insumo directo para la matriz FODA)?</w:t>
      </w:r>
    </w:p>
    <w:p w14:paraId="27D1A521" w14:textId="77777777" w:rsidR="00A543EE" w:rsidRPr="00A543EE" w:rsidRDefault="00A543EE" w:rsidP="00A543EE">
      <w:pPr>
        <w:numPr>
          <w:ilvl w:val="2"/>
          <w:numId w:val="1"/>
        </w:numPr>
      </w:pPr>
      <w:r w:rsidRPr="00A543EE">
        <w:t>¿Existen deficiencias críticas detectadas en las competencias técnicas de las plantillas actuales (capacidad estatal)?</w:t>
      </w:r>
    </w:p>
    <w:p w14:paraId="259ABF34" w14:textId="77777777" w:rsidR="00830242" w:rsidRDefault="00830242"/>
    <w:sectPr w:rsidR="008302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269"/>
    <w:multiLevelType w:val="multilevel"/>
    <w:tmpl w:val="950E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56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42"/>
    <w:rsid w:val="000807D0"/>
    <w:rsid w:val="00830242"/>
    <w:rsid w:val="00A5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B5C887-87D2-4522-A4CC-6F98F01B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0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0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0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0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0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0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0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0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0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0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0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0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0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0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0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0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0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0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0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0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0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0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0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0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0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0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0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0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793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ALFALFA SATIE</dc:creator>
  <cp:keywords/>
  <dc:description/>
  <cp:lastModifiedBy>ALFALFA SATIE</cp:lastModifiedBy>
  <cp:revision>2</cp:revision>
  <dcterms:created xsi:type="dcterms:W3CDTF">2026-09-04T23:30:00Z</dcterms:created>
  <dcterms:modified xsi:type="dcterms:W3CDTF">2026-09-04T23:30:00Z</dcterms:modified>
</cp:coreProperties>
</file>