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 w:rsidRPr="00B56246">
        <w:rPr>
          <w:rFonts w:ascii="Verdana" w:hAnsi="Verdana" w:cs="Verdana"/>
          <w:color w:val="333333"/>
          <w:sz w:val="36"/>
          <w:szCs w:val="36"/>
        </w:rPr>
        <w:t>Part 1</w:t>
      </w:r>
      <w:r w:rsidR="00CE621D">
        <w:rPr>
          <w:rFonts w:ascii="Verdana" w:hAnsi="Verdana" w:cs="Verdana"/>
          <w:color w:val="333333"/>
          <w:sz w:val="21"/>
          <w:szCs w:val="21"/>
        </w:rPr>
        <w:t xml:space="preserve"> – James Grey, Hector Perez, Jordie Shier, Adar Guy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Apply the</w:t>
      </w:r>
      <w:bookmarkStart w:id="0" w:name="_GoBack"/>
      <w:bookmarkEnd w:id="0"/>
      <w:r>
        <w:rPr>
          <w:rFonts w:ascii="Verdana" w:hAnsi="Verdana" w:cs="Verdana"/>
          <w:color w:val="333333"/>
          <w:sz w:val="21"/>
          <w:szCs w:val="21"/>
        </w:rPr>
        <w:t xml:space="preserve"> compressor effect to the Tom's Diner track. Use the compressor effect in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Audacity or another compressor.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1.1. </w:t>
      </w:r>
      <w:r>
        <w:rPr>
          <w:rFonts w:ascii="Verdana" w:hAnsi="Verdana" w:cs="Verdana"/>
          <w:color w:val="333333"/>
          <w:sz w:val="21"/>
          <w:szCs w:val="21"/>
        </w:rPr>
        <w:t xml:space="preserve">   </w:t>
      </w:r>
      <w:r>
        <w:rPr>
          <w:rFonts w:ascii="Verdana" w:hAnsi="Verdana" w:cs="Verdana"/>
          <w:color w:val="333333"/>
          <w:sz w:val="21"/>
          <w:szCs w:val="21"/>
        </w:rPr>
        <w:t>Experiment with two different settings of threshold and ratio using the default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values of attack time 0.2 sec and release time 1.0 sec and describe the results.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CE621D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noProof/>
          <w:color w:val="333333"/>
          <w:sz w:val="21"/>
          <w:szCs w:val="21"/>
          <w:lang w:eastAsia="en-CA"/>
        </w:rPr>
        <w:drawing>
          <wp:anchor distT="0" distB="0" distL="114300" distR="114300" simplePos="0" relativeHeight="251659264" behindDoc="0" locked="0" layoutInCell="1" allowOverlap="1" wp14:anchorId="18241B73" wp14:editId="3C3DBE8E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3667125" cy="21850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3A0">
        <w:rPr>
          <w:rFonts w:ascii="Verdana" w:hAnsi="Verdana" w:cs="Verdana"/>
          <w:color w:val="333333"/>
          <w:sz w:val="21"/>
          <w:szCs w:val="21"/>
        </w:rPr>
        <w:t>Attempt 1: Threshold:</w:t>
      </w:r>
      <w:r w:rsidR="008C0910">
        <w:rPr>
          <w:rFonts w:ascii="Verdana" w:hAnsi="Verdana" w:cs="Verdana"/>
          <w:color w:val="333333"/>
          <w:sz w:val="21"/>
          <w:szCs w:val="21"/>
        </w:rPr>
        <w:t xml:space="preserve"> -42dB</w:t>
      </w:r>
      <w:r w:rsidR="008073A0">
        <w:rPr>
          <w:rFonts w:ascii="Verdana" w:hAnsi="Verdana" w:cs="Verdana"/>
          <w:color w:val="333333"/>
          <w:sz w:val="21"/>
          <w:szCs w:val="21"/>
        </w:rPr>
        <w:t xml:space="preserve"> Ratio: </w:t>
      </w:r>
      <w:r w:rsidR="008C0910">
        <w:rPr>
          <w:rFonts w:ascii="Verdana" w:hAnsi="Verdana" w:cs="Verdana"/>
          <w:color w:val="333333"/>
          <w:sz w:val="21"/>
          <w:szCs w:val="21"/>
        </w:rPr>
        <w:t xml:space="preserve">3:1 </w:t>
      </w:r>
      <w:r w:rsidR="008073A0">
        <w:rPr>
          <w:rFonts w:ascii="Verdana" w:hAnsi="Verdana" w:cs="Verdana"/>
          <w:color w:val="333333"/>
          <w:sz w:val="21"/>
          <w:szCs w:val="21"/>
        </w:rPr>
        <w:t>Attack time: 0.2 Sec</w:t>
      </w:r>
    </w:p>
    <w:p w:rsidR="008073A0" w:rsidRDefault="008073A0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Description: </w:t>
      </w:r>
      <w:r w:rsidR="00C758C6">
        <w:rPr>
          <w:rFonts w:ascii="Verdana" w:hAnsi="Verdana" w:cs="Verdana"/>
          <w:color w:val="333333"/>
          <w:sz w:val="21"/>
          <w:szCs w:val="21"/>
        </w:rPr>
        <w:t xml:space="preserve">The overall level seems higher. </w:t>
      </w:r>
      <w:r w:rsidR="00BE09EC">
        <w:rPr>
          <w:rFonts w:ascii="Verdana" w:hAnsi="Verdana" w:cs="Verdana"/>
          <w:color w:val="333333"/>
          <w:sz w:val="21"/>
          <w:szCs w:val="21"/>
        </w:rPr>
        <w:t>Visually, the low level sections from the original are now closer to the high level sections from the original.</w:t>
      </w:r>
    </w:p>
    <w:p w:rsidR="008073A0" w:rsidRDefault="008073A0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BE09EC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Attempt 2</w:t>
      </w:r>
      <w:r w:rsidR="008073A0">
        <w:rPr>
          <w:rFonts w:ascii="Verdana" w:hAnsi="Verdana" w:cs="Verdana"/>
          <w:color w:val="333333"/>
          <w:sz w:val="21"/>
          <w:szCs w:val="21"/>
        </w:rPr>
        <w:t xml:space="preserve">: Threshold: </w:t>
      </w:r>
      <w:r w:rsidR="00CE621D">
        <w:rPr>
          <w:rFonts w:ascii="Verdana" w:hAnsi="Verdana" w:cs="Verdana"/>
          <w:color w:val="333333"/>
          <w:sz w:val="21"/>
          <w:szCs w:val="21"/>
        </w:rPr>
        <w:t>-42dB Ratio: 3:1</w:t>
      </w:r>
      <w:r w:rsidR="008073A0">
        <w:rPr>
          <w:rFonts w:ascii="Verdana" w:hAnsi="Verdana" w:cs="Verdana"/>
          <w:color w:val="333333"/>
          <w:sz w:val="21"/>
          <w:szCs w:val="21"/>
        </w:rPr>
        <w:t xml:space="preserve"> Attack time: 0.2 Sec</w:t>
      </w:r>
    </w:p>
    <w:p w:rsidR="008073A0" w:rsidRDefault="008073A0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Description:</w:t>
      </w:r>
      <w:r w:rsidR="00C758C6">
        <w:rPr>
          <w:rFonts w:ascii="Verdana" w:hAnsi="Verdana" w:cs="Verdana"/>
          <w:color w:val="333333"/>
          <w:sz w:val="21"/>
          <w:szCs w:val="21"/>
        </w:rPr>
        <w:t xml:space="preserve"> The overall level seems higher.</w:t>
      </w:r>
    </w:p>
    <w:p w:rsidR="00BE09EC" w:rsidRDefault="00BE09EC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CE621D" w:rsidRDefault="00CE621D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CE621D" w:rsidRDefault="00CE621D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1.2. </w:t>
      </w:r>
      <w:r>
        <w:rPr>
          <w:rFonts w:ascii="Verdana" w:hAnsi="Verdana" w:cs="Verdana"/>
          <w:color w:val="333333"/>
          <w:sz w:val="21"/>
          <w:szCs w:val="21"/>
        </w:rPr>
        <w:t xml:space="preserve">   </w:t>
      </w:r>
      <w:r>
        <w:rPr>
          <w:rFonts w:ascii="Verdana" w:hAnsi="Verdana" w:cs="Verdana"/>
          <w:color w:val="333333"/>
          <w:sz w:val="21"/>
          <w:szCs w:val="21"/>
        </w:rPr>
        <w:t>Experiment with two different settings of attack time and release time using the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threshold of 36 </w:t>
      </w:r>
      <w:r>
        <w:rPr>
          <w:rFonts w:ascii="Verdana" w:hAnsi="Verdana" w:cs="Verdana"/>
          <w:color w:val="333333"/>
          <w:sz w:val="21"/>
          <w:szCs w:val="21"/>
        </w:rPr>
        <w:t>dB and ratio of 10:1 and describe the results.</w:t>
      </w:r>
    </w:p>
    <w:p w:rsidR="008073A0" w:rsidRDefault="00CE621D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noProof/>
          <w:color w:val="333333"/>
          <w:sz w:val="21"/>
          <w:szCs w:val="21"/>
          <w:lang w:eastAsia="en-CA"/>
        </w:rPr>
        <w:drawing>
          <wp:anchor distT="0" distB="0" distL="114300" distR="114300" simplePos="0" relativeHeight="251658240" behindDoc="0" locked="0" layoutInCell="1" allowOverlap="1" wp14:anchorId="5BEC26C7" wp14:editId="0D987FC1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657600" cy="2501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758C6" w:rsidRDefault="00C758C6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Attempt 1: Threshold: 36 dB Ratio: 10:1 Attack: 0.1 Sec Release: 1</w:t>
      </w:r>
      <w:r w:rsidR="00CE621D">
        <w:rPr>
          <w:rFonts w:ascii="Verdana" w:hAnsi="Verdana" w:cs="Verdana"/>
          <w:color w:val="333333"/>
          <w:sz w:val="21"/>
          <w:szCs w:val="21"/>
        </w:rPr>
        <w:t>.0</w:t>
      </w:r>
      <w:r>
        <w:rPr>
          <w:rFonts w:ascii="Verdana" w:hAnsi="Verdana" w:cs="Verdana"/>
          <w:color w:val="333333"/>
          <w:sz w:val="21"/>
          <w:szCs w:val="21"/>
        </w:rPr>
        <w:t>Sec</w:t>
      </w:r>
    </w:p>
    <w:p w:rsidR="007D3EC9" w:rsidRDefault="007D3EC9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Description:</w:t>
      </w:r>
      <w:r w:rsidR="00B56246">
        <w:rPr>
          <w:rFonts w:ascii="Verdana" w:hAnsi="Verdana" w:cs="Verdana"/>
          <w:color w:val="333333"/>
          <w:sz w:val="21"/>
          <w:szCs w:val="21"/>
        </w:rPr>
        <w:t xml:space="preserve"> The audio displays ‘holes’ where the change between the compression and non-compression bring the level up or down. The sound does not appear steady.</w:t>
      </w:r>
    </w:p>
    <w:p w:rsidR="007D3EC9" w:rsidRDefault="007D3EC9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C758C6" w:rsidRDefault="00C758C6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 xml:space="preserve">Attempt 2: </w:t>
      </w:r>
      <w:r>
        <w:rPr>
          <w:rFonts w:ascii="Verdana" w:hAnsi="Verdana" w:cs="Verdana"/>
          <w:color w:val="333333"/>
          <w:sz w:val="21"/>
          <w:szCs w:val="21"/>
        </w:rPr>
        <w:t>Threshold: 36 dB Ratio: 10:1 Attack:</w:t>
      </w:r>
      <w:r>
        <w:rPr>
          <w:rFonts w:ascii="Verdana" w:hAnsi="Verdana" w:cs="Verdana"/>
          <w:color w:val="333333"/>
          <w:sz w:val="21"/>
          <w:szCs w:val="21"/>
        </w:rPr>
        <w:t xml:space="preserve"> 1.0</w:t>
      </w:r>
      <w:r>
        <w:rPr>
          <w:rFonts w:ascii="Verdana" w:hAnsi="Verdana" w:cs="Verdana"/>
          <w:color w:val="333333"/>
          <w:sz w:val="21"/>
          <w:szCs w:val="21"/>
        </w:rPr>
        <w:t xml:space="preserve"> Sec Release: </w:t>
      </w:r>
      <w:r w:rsidR="00CE621D">
        <w:rPr>
          <w:rFonts w:ascii="Verdana" w:hAnsi="Verdana" w:cs="Verdana"/>
          <w:color w:val="333333"/>
          <w:sz w:val="21"/>
          <w:szCs w:val="21"/>
        </w:rPr>
        <w:t>3</w:t>
      </w:r>
      <w:r>
        <w:rPr>
          <w:rFonts w:ascii="Verdana" w:hAnsi="Verdana" w:cs="Verdana"/>
          <w:color w:val="333333"/>
          <w:sz w:val="21"/>
          <w:szCs w:val="21"/>
        </w:rPr>
        <w:t>.0</w:t>
      </w:r>
      <w:r>
        <w:rPr>
          <w:rFonts w:ascii="Verdana" w:hAnsi="Verdana" w:cs="Verdana"/>
          <w:color w:val="333333"/>
          <w:sz w:val="21"/>
          <w:szCs w:val="21"/>
        </w:rPr>
        <w:t>Sec</w:t>
      </w:r>
    </w:p>
    <w:p w:rsidR="007D3EC9" w:rsidRDefault="007D3EC9" w:rsidP="00BE09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Description:</w:t>
      </w:r>
      <w:r w:rsidR="00BE09EC">
        <w:rPr>
          <w:rFonts w:ascii="Verdana" w:hAnsi="Verdana" w:cs="Verdana"/>
          <w:color w:val="333333"/>
          <w:sz w:val="21"/>
          <w:szCs w:val="21"/>
        </w:rPr>
        <w:t xml:space="preserve"> </w:t>
      </w:r>
      <w:r w:rsidR="00B56246">
        <w:rPr>
          <w:rFonts w:ascii="Verdana" w:hAnsi="Verdana" w:cs="Verdana"/>
          <w:color w:val="333333"/>
          <w:sz w:val="21"/>
          <w:szCs w:val="21"/>
        </w:rPr>
        <w:t xml:space="preserve">The </w:t>
      </w:r>
    </w:p>
    <w:p w:rsidR="008073A0" w:rsidRDefault="00B56246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</w:rPr>
        <w:t>same effect is audible, thought it is a little less evident.</w:t>
      </w:r>
    </w:p>
    <w:p w:rsidR="00CE621D" w:rsidRDefault="00CE621D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1"/>
          <w:szCs w:val="21"/>
        </w:rPr>
      </w:pPr>
    </w:p>
    <w:p w:rsidR="00CE621D" w:rsidRDefault="00CE621D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21"/>
          <w:szCs w:val="21"/>
        </w:rPr>
      </w:pP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</w:rPr>
        <w:t>Assessment (8/46 marks)</w:t>
      </w:r>
    </w:p>
    <w:p w:rsidR="008073A0" w:rsidRDefault="008073A0" w:rsidP="008073A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21"/>
          <w:szCs w:val="21"/>
        </w:rPr>
      </w:pPr>
    </w:p>
    <w:p w:rsidR="008073A0" w:rsidRPr="008073A0" w:rsidRDefault="008073A0" w:rsidP="008073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21"/>
          <w:szCs w:val="21"/>
        </w:rPr>
      </w:pPr>
      <w:r>
        <w:rPr>
          <w:rFonts w:ascii="Verdana" w:hAnsi="Verdana" w:cs="Verdana"/>
          <w:color w:val="FF0000"/>
          <w:sz w:val="21"/>
          <w:szCs w:val="21"/>
        </w:rPr>
        <w:t>D</w:t>
      </w:r>
      <w:r w:rsidRPr="008073A0">
        <w:rPr>
          <w:rFonts w:ascii="Verdana" w:hAnsi="Verdana" w:cs="Verdana"/>
          <w:color w:val="FF0000"/>
          <w:sz w:val="21"/>
          <w:szCs w:val="21"/>
        </w:rPr>
        <w:t>escription of 2 results and comparison to original 4 marks</w:t>
      </w:r>
    </w:p>
    <w:p w:rsidR="008073A0" w:rsidRPr="008073A0" w:rsidRDefault="008073A0" w:rsidP="008073A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FF0000"/>
          <w:sz w:val="21"/>
          <w:szCs w:val="21"/>
        </w:rPr>
      </w:pPr>
    </w:p>
    <w:p w:rsidR="00732F36" w:rsidRDefault="008073A0" w:rsidP="008073A0">
      <w:pPr>
        <w:jc w:val="both"/>
      </w:pPr>
      <w:r>
        <w:rPr>
          <w:rFonts w:ascii="Verdana" w:hAnsi="Verdana" w:cs="Verdana"/>
          <w:color w:val="FF0000"/>
          <w:sz w:val="21"/>
          <w:szCs w:val="21"/>
        </w:rPr>
        <w:t>1</w:t>
      </w:r>
      <w:r>
        <w:rPr>
          <w:rFonts w:ascii="Verdana" w:hAnsi="Verdana" w:cs="Verdana"/>
          <w:color w:val="FF0000"/>
          <w:sz w:val="21"/>
          <w:szCs w:val="21"/>
        </w:rPr>
        <w:t>.2     D</w:t>
      </w:r>
      <w:r>
        <w:rPr>
          <w:rFonts w:ascii="Verdana" w:hAnsi="Verdana" w:cs="Verdana"/>
          <w:color w:val="FF0000"/>
          <w:sz w:val="21"/>
          <w:szCs w:val="21"/>
        </w:rPr>
        <w:t>escription of 2 results and comparison to original 4 marks</w:t>
      </w:r>
    </w:p>
    <w:sectPr w:rsidR="00732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218"/>
    <w:multiLevelType w:val="multilevel"/>
    <w:tmpl w:val="528E8B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C4"/>
    <w:rsid w:val="003E30C4"/>
    <w:rsid w:val="00524847"/>
    <w:rsid w:val="00732F36"/>
    <w:rsid w:val="007D3EC9"/>
    <w:rsid w:val="008073A0"/>
    <w:rsid w:val="008C0910"/>
    <w:rsid w:val="00B56246"/>
    <w:rsid w:val="00BE09EC"/>
    <w:rsid w:val="00C758C6"/>
    <w:rsid w:val="00C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A370"/>
  <w15:chartTrackingRefBased/>
  <w15:docId w15:val="{B70DFAB5-7701-4416-8802-BACB81E6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Perez</dc:creator>
  <cp:keywords/>
  <dc:description/>
  <cp:lastModifiedBy>Hector Perez</cp:lastModifiedBy>
  <cp:revision>7</cp:revision>
  <dcterms:created xsi:type="dcterms:W3CDTF">2016-06-15T05:28:00Z</dcterms:created>
  <dcterms:modified xsi:type="dcterms:W3CDTF">2016-06-15T05:53:00Z</dcterms:modified>
</cp:coreProperties>
</file>