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Pr="004771CE" w:rsidRDefault="004771CE" w:rsidP="00195E7F">
            <w:r>
              <w:t>Consulta de deposito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4771CE" w:rsidP="004771CE">
            <w:bookmarkStart w:id="0" w:name="_GoBack"/>
            <w:bookmarkEnd w:id="0"/>
            <w:r>
              <w:t>Cobrador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CF6D62">
            <w:r>
              <w:t>F</w:t>
            </w:r>
            <w:r w:rsidR="00CF6D62">
              <w:t>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BA0572" w:rsidP="004771CE">
            <w:r>
              <w:t xml:space="preserve">Proceso de </w:t>
            </w:r>
            <w:r w:rsidR="004771CE">
              <w:t>consulta</w:t>
            </w:r>
            <w:r w:rsidR="00D67F49">
              <w:t xml:space="preserve"> de </w:t>
            </w:r>
            <w:r w:rsidR="004771CE">
              <w:t>depósitos</w:t>
            </w:r>
            <w:r w:rsidR="00195E7F">
              <w:t xml:space="preserve"> mediante filtrado.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4771CE" w:rsidP="00986AF5">
            <w:pPr>
              <w:pStyle w:val="Prrafodelista"/>
              <w:numPr>
                <w:ilvl w:val="0"/>
                <w:numId w:val="4"/>
              </w:numPr>
            </w:pPr>
            <w:r>
              <w:t>Cobrador</w:t>
            </w:r>
            <w:r w:rsidR="00D67F49">
              <w:t xml:space="preserve"> solicita visualizar </w:t>
            </w:r>
            <w:r>
              <w:t>depósitos</w:t>
            </w:r>
            <w:r w:rsidR="007A51B3">
              <w:t>.</w:t>
            </w:r>
          </w:p>
          <w:p w:rsidR="00CF6D62" w:rsidRDefault="004771CE" w:rsidP="00CF6D62">
            <w:pPr>
              <w:pStyle w:val="Prrafodelista"/>
              <w:numPr>
                <w:ilvl w:val="0"/>
                <w:numId w:val="4"/>
              </w:numPr>
            </w:pPr>
            <w:r>
              <w:t>Cobrador</w:t>
            </w:r>
            <w:r w:rsidR="00195E7F">
              <w:t xml:space="preserve"> busca </w:t>
            </w:r>
            <w:r>
              <w:t>depósitos</w:t>
            </w:r>
            <w:r w:rsidR="00195E7F">
              <w:t xml:space="preserve"> </w:t>
            </w:r>
            <w:r w:rsidR="005462D0">
              <w:t>por medios de filtros.</w:t>
            </w:r>
          </w:p>
          <w:p w:rsidR="00CF6D62" w:rsidRDefault="00CF6D62" w:rsidP="00CF6D62"/>
          <w:p w:rsidR="007A51B3" w:rsidRDefault="007A51B3" w:rsidP="00CF6D62"/>
          <w:p w:rsidR="000B2D5F" w:rsidRDefault="000B2D5F" w:rsidP="005462D0">
            <w:pPr>
              <w:pStyle w:val="Prrafodelista"/>
            </w:pPr>
          </w:p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5462D0" w:rsidRDefault="005462D0" w:rsidP="005434A0"/>
          <w:p w:rsidR="005462D0" w:rsidRDefault="005462D0" w:rsidP="005434A0"/>
          <w:p w:rsidR="005462D0" w:rsidRDefault="005462D0" w:rsidP="005434A0"/>
          <w:p w:rsidR="005462D0" w:rsidRDefault="005462D0" w:rsidP="005434A0"/>
          <w:p w:rsidR="007A51B3" w:rsidRPr="00142A05" w:rsidRDefault="00CF6D62" w:rsidP="004771CE">
            <w:pPr>
              <w:pStyle w:val="Prrafodelista"/>
              <w:numPr>
                <w:ilvl w:val="0"/>
                <w:numId w:val="4"/>
              </w:numPr>
            </w:pPr>
            <w:r>
              <w:t>El sistema</w:t>
            </w:r>
            <w:r w:rsidR="004771CE">
              <w:t xml:space="preserve"> hace una consulta de los depósitos que cumplan con las  características especificadas por los filtros</w:t>
            </w:r>
            <w:r>
              <w:t xml:space="preserve"> </w:t>
            </w:r>
            <w:r w:rsidR="004771CE">
              <w:t>y los muestra en pantalla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7A51B3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03685D" w:rsidRDefault="0003685D" w:rsidP="00E93E8E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03685D">
            <w:pPr>
              <w:pStyle w:val="Prrafodelista"/>
              <w:numPr>
                <w:ilvl w:val="0"/>
                <w:numId w:val="19"/>
              </w:numPr>
            </w:pPr>
            <w:r>
              <w:t>El sist</w:t>
            </w:r>
            <w:r w:rsidR="004771CE">
              <w:t>ema debe tener registradas ventas a crédito</w:t>
            </w:r>
            <w:r w:rsidR="00E93E8E">
              <w:t>.</w:t>
            </w:r>
          </w:p>
          <w:p w:rsidR="0003685D" w:rsidRDefault="004771CE" w:rsidP="004771CE">
            <w:pPr>
              <w:pStyle w:val="Prrafodelista"/>
              <w:numPr>
                <w:ilvl w:val="0"/>
                <w:numId w:val="19"/>
              </w:numPr>
            </w:pPr>
            <w:r>
              <w:t>El sistema debe tener depósitos aplicados a cuentas de los clientes</w:t>
            </w:r>
            <w:r w:rsidR="00195E7F">
              <w:t>.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03685D" w:rsidRDefault="0003685D" w:rsidP="0003685D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03685D" w:rsidRDefault="0003685D" w:rsidP="00F00C0A">
            <w:r>
              <w:t>OG, HG, CG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03685D" w:rsidRDefault="004771CE" w:rsidP="004771CE">
            <w:r>
              <w:t>1</w:t>
            </w:r>
            <w:r w:rsidR="0003685D">
              <w:t>/</w:t>
            </w:r>
            <w:r>
              <w:t>Ago</w:t>
            </w:r>
            <w:r w:rsidR="0003685D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108"/>
    <w:multiLevelType w:val="hybridMultilevel"/>
    <w:tmpl w:val="6CD83AF6"/>
    <w:lvl w:ilvl="0" w:tplc="5A34FB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3A9A"/>
    <w:multiLevelType w:val="hybridMultilevel"/>
    <w:tmpl w:val="203ACC2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07FC4"/>
    <w:multiLevelType w:val="hybridMultilevel"/>
    <w:tmpl w:val="B344AEB2"/>
    <w:lvl w:ilvl="0" w:tplc="8BBE63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A32255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40834"/>
    <w:multiLevelType w:val="hybridMultilevel"/>
    <w:tmpl w:val="AA3A0E8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0498A"/>
    <w:multiLevelType w:val="hybridMultilevel"/>
    <w:tmpl w:val="662E7FA8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C72BF"/>
    <w:multiLevelType w:val="hybridMultilevel"/>
    <w:tmpl w:val="B2E231DE"/>
    <w:lvl w:ilvl="0" w:tplc="4C12A0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1F5B1D"/>
    <w:multiLevelType w:val="hybridMultilevel"/>
    <w:tmpl w:val="74380DFE"/>
    <w:lvl w:ilvl="0" w:tplc="925C5D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E433AA"/>
    <w:multiLevelType w:val="hybridMultilevel"/>
    <w:tmpl w:val="314806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26186"/>
    <w:multiLevelType w:val="hybridMultilevel"/>
    <w:tmpl w:val="4DB0E73E"/>
    <w:lvl w:ilvl="0" w:tplc="194A9F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A655ED"/>
    <w:multiLevelType w:val="hybridMultilevel"/>
    <w:tmpl w:val="43A8ED5C"/>
    <w:lvl w:ilvl="0" w:tplc="BF245F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C3427C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2"/>
  </w:num>
  <w:num w:numId="5">
    <w:abstractNumId w:val="1"/>
  </w:num>
  <w:num w:numId="6">
    <w:abstractNumId w:val="16"/>
  </w:num>
  <w:num w:numId="7">
    <w:abstractNumId w:val="17"/>
  </w:num>
  <w:num w:numId="8">
    <w:abstractNumId w:val="13"/>
  </w:num>
  <w:num w:numId="9">
    <w:abstractNumId w:val="10"/>
  </w:num>
  <w:num w:numId="10">
    <w:abstractNumId w:val="18"/>
  </w:num>
  <w:num w:numId="11">
    <w:abstractNumId w:val="5"/>
  </w:num>
  <w:num w:numId="12">
    <w:abstractNumId w:val="7"/>
  </w:num>
  <w:num w:numId="13">
    <w:abstractNumId w:val="0"/>
  </w:num>
  <w:num w:numId="14">
    <w:abstractNumId w:val="3"/>
  </w:num>
  <w:num w:numId="15">
    <w:abstractNumId w:val="14"/>
  </w:num>
  <w:num w:numId="16">
    <w:abstractNumId w:val="15"/>
  </w:num>
  <w:num w:numId="17">
    <w:abstractNumId w:val="9"/>
  </w:num>
  <w:num w:numId="18">
    <w:abstractNumId w:val="8"/>
  </w:num>
  <w:num w:numId="19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DF145B"/>
    <w:rsid w:val="00024711"/>
    <w:rsid w:val="000276D3"/>
    <w:rsid w:val="0003685D"/>
    <w:rsid w:val="000B2D5F"/>
    <w:rsid w:val="000B6BCA"/>
    <w:rsid w:val="00142A05"/>
    <w:rsid w:val="00195E7F"/>
    <w:rsid w:val="00230B94"/>
    <w:rsid w:val="00252EA1"/>
    <w:rsid w:val="0028197F"/>
    <w:rsid w:val="00300BE7"/>
    <w:rsid w:val="00322CE2"/>
    <w:rsid w:val="003411CA"/>
    <w:rsid w:val="003D0940"/>
    <w:rsid w:val="004771CE"/>
    <w:rsid w:val="00482DBE"/>
    <w:rsid w:val="004A0447"/>
    <w:rsid w:val="004D07C3"/>
    <w:rsid w:val="004F15F8"/>
    <w:rsid w:val="005434A0"/>
    <w:rsid w:val="005462D0"/>
    <w:rsid w:val="005B369A"/>
    <w:rsid w:val="005D12E8"/>
    <w:rsid w:val="00600E63"/>
    <w:rsid w:val="006062D1"/>
    <w:rsid w:val="00686162"/>
    <w:rsid w:val="006A7961"/>
    <w:rsid w:val="006F5FA2"/>
    <w:rsid w:val="0072438D"/>
    <w:rsid w:val="00730E9B"/>
    <w:rsid w:val="007417CF"/>
    <w:rsid w:val="00763440"/>
    <w:rsid w:val="007A51B3"/>
    <w:rsid w:val="007A7A90"/>
    <w:rsid w:val="00917923"/>
    <w:rsid w:val="00963C12"/>
    <w:rsid w:val="0098234F"/>
    <w:rsid w:val="00986AF5"/>
    <w:rsid w:val="009A76AA"/>
    <w:rsid w:val="009C3D93"/>
    <w:rsid w:val="00A105D1"/>
    <w:rsid w:val="00B1021D"/>
    <w:rsid w:val="00B228A2"/>
    <w:rsid w:val="00B819FB"/>
    <w:rsid w:val="00BA0572"/>
    <w:rsid w:val="00BA2033"/>
    <w:rsid w:val="00BA3FF4"/>
    <w:rsid w:val="00BF4ECD"/>
    <w:rsid w:val="00C35D4D"/>
    <w:rsid w:val="00C400AF"/>
    <w:rsid w:val="00C52578"/>
    <w:rsid w:val="00CF6D62"/>
    <w:rsid w:val="00D03811"/>
    <w:rsid w:val="00D67F49"/>
    <w:rsid w:val="00DA5F26"/>
    <w:rsid w:val="00DA68CB"/>
    <w:rsid w:val="00DD3D66"/>
    <w:rsid w:val="00DF145B"/>
    <w:rsid w:val="00E164C4"/>
    <w:rsid w:val="00E25CAA"/>
    <w:rsid w:val="00E53939"/>
    <w:rsid w:val="00E72732"/>
    <w:rsid w:val="00E93E8E"/>
    <w:rsid w:val="00EB7183"/>
    <w:rsid w:val="00EC3381"/>
    <w:rsid w:val="00F00C0A"/>
    <w:rsid w:val="00F44FFC"/>
    <w:rsid w:val="00F7204B"/>
    <w:rsid w:val="00FC4B77"/>
    <w:rsid w:val="00FE55A1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hector gonzalez gonzalez</cp:lastModifiedBy>
  <cp:revision>27</cp:revision>
  <dcterms:created xsi:type="dcterms:W3CDTF">2014-07-18T16:39:00Z</dcterms:created>
  <dcterms:modified xsi:type="dcterms:W3CDTF">2014-08-01T22:11:00Z</dcterms:modified>
</cp:coreProperties>
</file>