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>
          <w:b/>
        </w:rPr>
        <w:t>Título y Descripción Proyecto 3</w:t>
      </w:r>
      <w:r>
        <w:rPr/>
        <w:t xml:space="preserve"> </w:t>
      </w:r>
      <w:r>
        <w:rPr>
          <w:b/>
        </w:rPr>
        <w:t>Dashboard de Análisis Estratégico para la Expansión Nacional de BiciGo.</w:t>
      </w:r>
      <w:r>
        <w:rPr/>
        <w:t xml:space="preserve"> Este proyecto transforma datos complejos en un panel de control empresarial digerible, facilitando decisiones estratégicas sobre dónde abrir nuevos puntos de venta o qué campañas de marketing ejecutar.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Problema y Objetivos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Problema de Negocio:</w:t>
      </w:r>
      <w:r>
        <w:rPr/>
        <w:t xml:space="preserve"> La gerencia necesita tomar decisiones basadas en datos sólidos para la expansión nacional y la concentración de esfuerzos de marketing.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Objetivos del Análisis: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Determinar las regiones y temporadas de mayor rentabilidad.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Segmentar clientes para personalizar ofertas y servicios.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Crear un Dashboard de Excel para la gerencia que comunique los hallazgos clave de forma visual e inmediata.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Conjunto de Datos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Datos Utilizados:</w:t>
      </w:r>
      <w:r>
        <w:rPr/>
        <w:t xml:space="preserve"> Registros consolidados de ventas, arriendos y clientes de BiciGo (posterior a la fase de limpieza y preparación).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Fuente:</w:t>
      </w:r>
      <w:r>
        <w:rPr/>
        <w:t xml:space="preserve"> Registros internos de la empresa BiciGo.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Variables Clave:</w:t>
      </w:r>
      <w:r>
        <w:rPr/>
        <w:t xml:space="preserve"> </w:t>
      </w:r>
      <w:r>
        <w:rPr>
          <w:rStyle w:val="Textooriginal"/>
        </w:rPr>
        <w:t>Región/Ciudad</w:t>
      </w:r>
      <w:r>
        <w:rPr/>
        <w:t xml:space="preserve">, </w:t>
      </w:r>
      <w:r>
        <w:rPr>
          <w:rStyle w:val="Textooriginal"/>
        </w:rPr>
        <w:t>Monto_Total</w:t>
      </w:r>
      <w:r>
        <w:rPr/>
        <w:t xml:space="preserve">, </w:t>
      </w:r>
      <w:r>
        <w:rPr>
          <w:rStyle w:val="Textooriginal"/>
        </w:rPr>
        <w:t>Tipo_Transacción</w:t>
      </w:r>
      <w:r>
        <w:rPr/>
        <w:t xml:space="preserve">, </w:t>
      </w:r>
      <w:r>
        <w:rPr>
          <w:rStyle w:val="Textooriginal"/>
        </w:rPr>
        <w:t>Fecha_Arriendo</w:t>
      </w:r>
      <w:r>
        <w:rPr/>
        <w:t xml:space="preserve">, </w:t>
      </w:r>
      <w:r>
        <w:rPr>
          <w:rStyle w:val="Textooriginal"/>
        </w:rPr>
        <w:t>Frecuencia_Compra</w:t>
      </w:r>
      <w:r>
        <w:rPr/>
        <w:t xml:space="preserve">, </w:t>
      </w:r>
      <w:r>
        <w:rPr>
          <w:rStyle w:val="Textooriginal"/>
        </w:rPr>
        <w:t>Modelo_Bicicleta</w:t>
      </w:r>
      <w:r>
        <w:rPr/>
        <w:t>.</w:t>
      </w:r>
    </w:p>
    <w:p>
      <w:pPr>
        <w:pStyle w:val="BodyText"/>
        <w:bidi w:val="0"/>
        <w:jc w:val="start"/>
        <w:rPr/>
      </w:pPr>
      <w:r>
        <w:rPr>
          <w:b/>
        </w:rPr>
        <w:t>Metodología y Herramientas</w:t>
      </w:r>
      <w:r>
        <w:rPr/>
        <w:t xml:space="preserve"> Este análisis se enfocó en las etapas de </w:t>
      </w:r>
      <w:r>
        <w:rPr>
          <w:b/>
        </w:rPr>
        <w:t>Análisis, Interpretación y Comunicación</w:t>
      </w:r>
      <w:r>
        <w:rPr/>
        <w:t xml:space="preserve"> del proceso de datos.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Análisis Exploratorio (EDA) y Modelado: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Se utilizó la herramienta </w:t>
      </w:r>
      <w:r>
        <w:rPr>
          <w:b/>
        </w:rPr>
        <w:t>Tablas Dinámicas</w:t>
      </w:r>
      <w:r>
        <w:rPr/>
        <w:t xml:space="preserve"> en Excel para agregar y resumir los datos de ventas y arriendos.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b/>
        </w:rPr>
        <w:t>Cálculos Clave:</w:t>
      </w:r>
      <w:r>
        <w:rPr/>
        <w:t xml:space="preserve"> Agregación de </w:t>
      </w:r>
      <w:r>
        <w:rPr>
          <w:rStyle w:val="Textooriginal"/>
        </w:rPr>
        <w:t>Monto Total</w:t>
      </w:r>
      <w:r>
        <w:rPr/>
        <w:t xml:space="preserve"> por </w:t>
      </w:r>
      <w:r>
        <w:rPr>
          <w:rStyle w:val="Textooriginal"/>
        </w:rPr>
        <w:t>Región</w:t>
      </w:r>
      <w:r>
        <w:rPr/>
        <w:t xml:space="preserve">, cálculo del </w:t>
      </w:r>
      <w:r>
        <w:rPr>
          <w:rStyle w:val="Textooriginal"/>
        </w:rPr>
        <w:t>Promedio de Arriendo</w:t>
      </w:r>
      <w:r>
        <w:rPr/>
        <w:t xml:space="preserve"> por </w:t>
      </w:r>
      <w:r>
        <w:rPr>
          <w:rStyle w:val="Textooriginal"/>
        </w:rPr>
        <w:t>Modelo</w:t>
      </w:r>
      <w:r>
        <w:rPr/>
        <w:t xml:space="preserve"> y análisis de la </w:t>
      </w:r>
      <w:r>
        <w:rPr>
          <w:rStyle w:val="Textooriginal"/>
        </w:rPr>
        <w:t>Variación Estacional</w:t>
      </w:r>
      <w:r>
        <w:rPr/>
        <w:t xml:space="preserve"> de los arriendos.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Visualización e Interpretación: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Se crearon </w:t>
      </w:r>
      <w:r>
        <w:rPr>
          <w:b/>
        </w:rPr>
        <w:t>Gráficos de Excel</w:t>
      </w:r>
      <w:r>
        <w:rPr/>
        <w:t xml:space="preserve"> (ej. gráficos de barras y líneas) a partir de las Tablas Dinámicas para visualizar tendencias rápidamente.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Se aplicó el </w:t>
      </w:r>
      <w:r>
        <w:rPr>
          <w:b/>
        </w:rPr>
        <w:t>Formato Condicional</w:t>
      </w:r>
      <w:r>
        <w:rPr/>
        <w:t xml:space="preserve"> a las tablas del dashboard para resaltar alertas de rendimiento (ej. caídas de ventas por debajo de un umbral).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Comunicación (Dashboard):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Se integraron todos los gráficos, KPIs y segmentadores en una sola hoja de cálculo para crear un </w:t>
      </w:r>
      <w:r>
        <w:rPr>
          <w:b/>
        </w:rPr>
        <w:t>Panel de Control (Dashboard)</w:t>
      </w:r>
      <w:r>
        <w:rPr/>
        <w:t xml:space="preserve"> interactivo, facilitando la toma de decisiones sin necesidad de manipular los datos crudos.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Resultados y Conclusiones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Hallazgo 1 (Expansión):</w:t>
      </w:r>
      <w:r>
        <w:rPr/>
        <w:t xml:space="preserve"> La Región Metropolitana y Valparaíso concentran el 70% de la actividad, lo que indica que la estrategia de expansión debe priorizar la optimización de las sucursales existentes o la apertura de nuevos puntos en estas zonas.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Hallazgo 2 (Rentabilidad):</w:t>
      </w:r>
      <w:r>
        <w:rPr/>
        <w:t xml:space="preserve"> Los clientes que usan servicios de mantención preventiva arriendan bicicletas un 50% más a menudo.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Implicación de Negocio:</w:t>
      </w:r>
      <w:r>
        <w:rPr/>
        <w:t xml:space="preserve"> La gerencia puede ahora tomar la decisión estratégica de: </w:t>
      </w:r>
      <w:r>
        <w:rPr>
          <w:b/>
        </w:rPr>
        <w:t>a)</w:t>
      </w:r>
      <w:r>
        <w:rPr/>
        <w:t xml:space="preserve"> Concentrar las inversiones de marketing en las regiones más rentables y </w:t>
      </w:r>
      <w:r>
        <w:rPr>
          <w:b/>
        </w:rPr>
        <w:t>b)</w:t>
      </w:r>
      <w:r>
        <w:rPr/>
        <w:t xml:space="preserve"> Usar la segmentación de clientes para ofrecer promociones específicas de servicio preventivo, aumentando la fidelidad y la frecuencia de arriendo.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Visualizaciones Clave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[Insertar una imagen de tu Dashboard de Excel que muestre un gráfico de ventas por región y un medidor de KPI.]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[Insertar una imagen de un gráfico de líneas que muestre la caída de arriendos en invierno.]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C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CL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LibreOffice/24.2.3.2$Windows_X86_64 LibreOffice_project/433d9c2ded56988e8a90e6b2e771ee4e6a5ab2ba</Application>
  <AppVersion>15.0000</AppVersion>
  <Pages>2</Pages>
  <Words>457</Words>
  <Characters>2560</Characters>
  <CharactersWithSpaces>2969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2025-12-16T20:05:14Z</dcterms:created>
  <dc:creator/>
  <dc:description/>
  <dc:language>es-CL</dc:language>
  <cp:lastModifiedBy/>
  <dcterms:modified xsi:type="dcterms:W3CDTF">2025-12-16T20:06:39Z</dcterms:modified>
  <cp:revision>1</cp:revision>
  <dc:subject/>
  <dc:title/>
</cp:coreProperties>
</file>