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1096472" w:displacedByCustomXml="next"/>
    <w:sdt>
      <w:sdtPr>
        <w:rPr>
          <w:rFonts w:ascii="Arial" w:hAnsi="Arial" w:cs="Arial"/>
        </w:rPr>
        <w:id w:val="1488434249"/>
        <w:docPartObj>
          <w:docPartGallery w:val="Cover Pages"/>
          <w:docPartUnique/>
        </w:docPartObj>
      </w:sdtPr>
      <w:sdtEndPr>
        <w:rPr>
          <w:color w:val="auto"/>
          <w:spacing w:val="0"/>
        </w:rPr>
      </w:sdtEndPr>
      <w:sdtContent>
        <w:p w14:paraId="347F261F" w14:textId="77777777" w:rsidR="00115598" w:rsidRDefault="00A07D7B" w:rsidP="00826586">
          <w:pPr>
            <w:pStyle w:val="TtuloTDC"/>
            <w:spacing w:line="360" w:lineRule="auto"/>
            <w:rPr>
              <w:rFonts w:ascii="Arial" w:hAnsi="Arial" w:cs="Arial"/>
            </w:rPr>
          </w:pPr>
          <w:r w:rsidRPr="007D3779">
            <w:rPr>
              <w:rFonts w:ascii="Arial" w:hAnsi="Arial" w:cs="Arial"/>
              <w:noProof/>
              <w:lang w:eastAsia="es-MX"/>
            </w:rPr>
            <mc:AlternateContent>
              <mc:Choice Requires="wps">
                <w:drawing>
                  <wp:anchor distT="0" distB="0" distL="114300" distR="114300" simplePos="0" relativeHeight="251662336" behindDoc="1" locked="0" layoutInCell="1" allowOverlap="1" wp14:anchorId="2B89E417" wp14:editId="25BA51EB">
                    <wp:simplePos x="0" y="0"/>
                    <wp:positionH relativeFrom="column">
                      <wp:posOffset>-1281842</wp:posOffset>
                    </wp:positionH>
                    <wp:positionV relativeFrom="paragraph">
                      <wp:posOffset>-899795</wp:posOffset>
                    </wp:positionV>
                    <wp:extent cx="8108577" cy="336176"/>
                    <wp:effectExtent l="0" t="0" r="26035" b="26035"/>
                    <wp:wrapNone/>
                    <wp:docPr id="7" name="Rectángulo 7"/>
                    <wp:cNvGraphicFramePr/>
                    <a:graphic xmlns:a="http://schemas.openxmlformats.org/drawingml/2006/main">
                      <a:graphicData uri="http://schemas.microsoft.com/office/word/2010/wordprocessingShape">
                        <wps:wsp>
                          <wps:cNvSpPr/>
                          <wps:spPr>
                            <a:xfrm>
                              <a:off x="0" y="0"/>
                              <a:ext cx="8108577" cy="336176"/>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3564E" id="Rectángulo 7" o:spid="_x0000_s1026" style="position:absolute;margin-left:-100.95pt;margin-top:-70.85pt;width:638.45pt;height:26.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" fillcolor="#c0dad8 [1305]" strokecolor="#c0dad8 [1305]" strokeweight="1pt"/>
                </w:pict>
              </mc:Fallback>
            </mc:AlternateContent>
          </w:r>
        </w:p>
        <w:sdt>
          <w:sdtPr>
            <w:rPr>
              <w:rFonts w:ascii="Arial" w:hAnsi="Arial" w:cs="Arial"/>
              <w:caps/>
              <w:lang w:val="es-ES"/>
            </w:rPr>
            <w:id w:val="-593167519"/>
            <w:docPartObj>
              <w:docPartGallery w:val="Table of Contents"/>
              <w:docPartUnique/>
            </w:docPartObj>
          </w:sdtPr>
          <w:sdtEndPr>
            <w:rPr>
              <w:b/>
              <w:bCs/>
              <w:caps w:val="0"/>
            </w:rPr>
          </w:sdtEndPr>
          <w:sdtContent>
            <w:p w14:paraId="6D5EB78C" w14:textId="493FED4B" w:rsidR="00142234" w:rsidRPr="007D3779" w:rsidRDefault="00142234" w:rsidP="00115598">
              <w:pPr>
                <w:spacing w:line="360" w:lineRule="auto"/>
                <w:jc w:val="center"/>
                <w:rPr>
                  <w:rFonts w:ascii="Arial" w:hAnsi="Arial" w:cs="Arial"/>
                </w:rPr>
              </w:pPr>
              <w:r w:rsidRPr="007D3779">
                <w:rPr>
                  <w:rFonts w:ascii="Arial" w:hAnsi="Arial" w:cs="Arial"/>
                  <w:lang w:val="es-ES"/>
                </w:rPr>
                <w:t>índice</w:t>
              </w:r>
            </w:p>
            <w:p w14:paraId="2F61E3C9" w14:textId="182EADFE" w:rsidR="00322999" w:rsidRDefault="00142234">
              <w:pPr>
                <w:pStyle w:val="TDC1"/>
                <w:tabs>
                  <w:tab w:val="right" w:leader="dot" w:pos="8828"/>
                </w:tabs>
                <w:rPr>
                  <w:rFonts w:cstheme="minorBidi"/>
                  <w:noProof/>
                  <w:sz w:val="24"/>
                  <w:szCs w:val="24"/>
                  <w:lang w:eastAsia="es-ES_tradnl"/>
                </w:rPr>
              </w:pPr>
              <w:r w:rsidRPr="007D3779">
                <w:rPr>
                  <w:rFonts w:ascii="Arial" w:hAnsi="Arial" w:cs="Arial"/>
                  <w:lang w:val="es-MX"/>
                </w:rPr>
                <w:fldChar w:fldCharType="begin"/>
              </w:r>
              <w:r w:rsidRPr="007D3779">
                <w:rPr>
                  <w:rFonts w:ascii="Arial" w:hAnsi="Arial" w:cs="Arial"/>
                </w:rPr>
                <w:instrText xml:space="preserve"> TOC \o "1-3" \h \z \u </w:instrText>
              </w:r>
              <w:r w:rsidRPr="007D3779">
                <w:rPr>
                  <w:rFonts w:ascii="Arial" w:hAnsi="Arial" w:cs="Arial"/>
                  <w:lang w:val="es-MX"/>
                </w:rPr>
                <w:fldChar w:fldCharType="separate"/>
              </w:r>
              <w:hyperlink w:anchor="_Toc51580921" w:history="1">
                <w:r w:rsidR="00322999" w:rsidRPr="00A43B78">
                  <w:rPr>
                    <w:rStyle w:val="Hipervnculo"/>
                    <w:rFonts w:ascii="Arial" w:hAnsi="Arial" w:cs="Arial"/>
                    <w:noProof/>
                  </w:rPr>
                  <w:t>Introducción</w:t>
                </w:r>
                <w:r w:rsidR="00322999">
                  <w:rPr>
                    <w:noProof/>
                    <w:webHidden/>
                  </w:rPr>
                  <w:tab/>
                </w:r>
                <w:r w:rsidR="00322999">
                  <w:rPr>
                    <w:noProof/>
                    <w:webHidden/>
                  </w:rPr>
                  <w:fldChar w:fldCharType="begin"/>
                </w:r>
                <w:r w:rsidR="00322999">
                  <w:rPr>
                    <w:noProof/>
                    <w:webHidden/>
                  </w:rPr>
                  <w:instrText xml:space="preserve"> PAGEREF _Toc51580921 \h </w:instrText>
                </w:r>
                <w:r w:rsidR="00322999">
                  <w:rPr>
                    <w:noProof/>
                    <w:webHidden/>
                  </w:rPr>
                </w:r>
                <w:r w:rsidR="00322999">
                  <w:rPr>
                    <w:noProof/>
                    <w:webHidden/>
                  </w:rPr>
                  <w:fldChar w:fldCharType="separate"/>
                </w:r>
                <w:r w:rsidR="00322999">
                  <w:rPr>
                    <w:noProof/>
                    <w:webHidden/>
                  </w:rPr>
                  <w:t>2</w:t>
                </w:r>
                <w:r w:rsidR="00322999">
                  <w:rPr>
                    <w:noProof/>
                    <w:webHidden/>
                  </w:rPr>
                  <w:fldChar w:fldCharType="end"/>
                </w:r>
              </w:hyperlink>
            </w:p>
            <w:p w14:paraId="596C6B10" w14:textId="64413FCB" w:rsidR="00322999" w:rsidRDefault="0041233C">
              <w:pPr>
                <w:pStyle w:val="TDC1"/>
                <w:tabs>
                  <w:tab w:val="right" w:leader="dot" w:pos="8828"/>
                </w:tabs>
                <w:rPr>
                  <w:rFonts w:cstheme="minorBidi"/>
                  <w:noProof/>
                  <w:sz w:val="24"/>
                  <w:szCs w:val="24"/>
                  <w:lang w:eastAsia="es-ES_tradnl"/>
                </w:rPr>
              </w:pPr>
              <w:hyperlink w:anchor="_Toc51580922" w:history="1">
                <w:r w:rsidR="00322999" w:rsidRPr="00A43B78">
                  <w:rPr>
                    <w:rStyle w:val="Hipervnculo"/>
                    <w:rFonts w:ascii="Arial" w:hAnsi="Arial" w:cs="Arial"/>
                    <w:noProof/>
                  </w:rPr>
                  <w:t>Desarrollo</w:t>
                </w:r>
                <w:r w:rsidR="00322999">
                  <w:rPr>
                    <w:noProof/>
                    <w:webHidden/>
                  </w:rPr>
                  <w:tab/>
                </w:r>
                <w:r w:rsidR="00322999">
                  <w:rPr>
                    <w:noProof/>
                    <w:webHidden/>
                  </w:rPr>
                  <w:fldChar w:fldCharType="begin"/>
                </w:r>
                <w:r w:rsidR="00322999">
                  <w:rPr>
                    <w:noProof/>
                    <w:webHidden/>
                  </w:rPr>
                  <w:instrText xml:space="preserve"> PAGEREF _Toc51580922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2F5424DF" w14:textId="7E68AAC0" w:rsidR="00322999" w:rsidRDefault="0041233C">
              <w:pPr>
                <w:pStyle w:val="TDC2"/>
                <w:tabs>
                  <w:tab w:val="right" w:leader="dot" w:pos="8828"/>
                </w:tabs>
                <w:rPr>
                  <w:rFonts w:cstheme="minorBidi"/>
                  <w:noProof/>
                  <w:sz w:val="24"/>
                  <w:szCs w:val="24"/>
                  <w:lang w:eastAsia="es-ES_tradnl"/>
                </w:rPr>
              </w:pPr>
              <w:hyperlink w:anchor="_Toc51580923" w:history="1">
                <w:r w:rsidR="00322999" w:rsidRPr="00A43B78">
                  <w:rPr>
                    <w:rStyle w:val="Hipervnculo"/>
                    <w:rFonts w:ascii="Arial" w:hAnsi="Arial" w:cs="Arial"/>
                    <w:noProof/>
                  </w:rPr>
                  <w:t>¿Qué es el Desempleo?</w:t>
                </w:r>
                <w:r w:rsidR="00322999">
                  <w:rPr>
                    <w:noProof/>
                    <w:webHidden/>
                  </w:rPr>
                  <w:tab/>
                </w:r>
                <w:r w:rsidR="00322999">
                  <w:rPr>
                    <w:noProof/>
                    <w:webHidden/>
                  </w:rPr>
                  <w:fldChar w:fldCharType="begin"/>
                </w:r>
                <w:r w:rsidR="00322999">
                  <w:rPr>
                    <w:noProof/>
                    <w:webHidden/>
                  </w:rPr>
                  <w:instrText xml:space="preserve"> PAGEREF _Toc51580923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4A17539B" w14:textId="5164FA47" w:rsidR="00322999" w:rsidRDefault="0041233C">
              <w:pPr>
                <w:pStyle w:val="TDC2"/>
                <w:tabs>
                  <w:tab w:val="right" w:leader="dot" w:pos="8828"/>
                </w:tabs>
                <w:rPr>
                  <w:rFonts w:cstheme="minorBidi"/>
                  <w:noProof/>
                  <w:sz w:val="24"/>
                  <w:szCs w:val="24"/>
                  <w:lang w:eastAsia="es-ES_tradnl"/>
                </w:rPr>
              </w:pPr>
              <w:hyperlink w:anchor="_Toc51580924" w:history="1">
                <w:r w:rsidR="00322999" w:rsidRPr="00A43B78">
                  <w:rPr>
                    <w:rStyle w:val="Hipervnculo"/>
                    <w:rFonts w:ascii="Arial" w:hAnsi="Arial" w:cs="Arial"/>
                    <w:noProof/>
                  </w:rPr>
                  <w:t>Posibles Causas</w:t>
                </w:r>
                <w:r w:rsidR="00322999">
                  <w:rPr>
                    <w:noProof/>
                    <w:webHidden/>
                  </w:rPr>
                  <w:tab/>
                </w:r>
                <w:r w:rsidR="00322999">
                  <w:rPr>
                    <w:noProof/>
                    <w:webHidden/>
                  </w:rPr>
                  <w:fldChar w:fldCharType="begin"/>
                </w:r>
                <w:r w:rsidR="00322999">
                  <w:rPr>
                    <w:noProof/>
                    <w:webHidden/>
                  </w:rPr>
                  <w:instrText xml:space="preserve"> PAGEREF _Toc51580924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7BEF3DEB" w14:textId="3DF661BF" w:rsidR="00322999" w:rsidRDefault="0041233C">
              <w:pPr>
                <w:pStyle w:val="TDC2"/>
                <w:tabs>
                  <w:tab w:val="right" w:leader="dot" w:pos="8828"/>
                </w:tabs>
                <w:rPr>
                  <w:rFonts w:cstheme="minorBidi"/>
                  <w:noProof/>
                  <w:sz w:val="24"/>
                  <w:szCs w:val="24"/>
                  <w:lang w:eastAsia="es-ES_tradnl"/>
                </w:rPr>
              </w:pPr>
              <w:hyperlink w:anchor="_Toc51580925" w:history="1">
                <w:r w:rsidR="00322999" w:rsidRPr="00A43B78">
                  <w:rPr>
                    <w:rStyle w:val="Hipervnculo"/>
                    <w:rFonts w:ascii="Arial" w:hAnsi="Arial" w:cs="Arial"/>
                    <w:noProof/>
                  </w:rPr>
                  <w:t>Posibles Soluciones</w:t>
                </w:r>
                <w:r w:rsidR="00322999">
                  <w:rPr>
                    <w:noProof/>
                    <w:webHidden/>
                  </w:rPr>
                  <w:tab/>
                </w:r>
                <w:r w:rsidR="00322999">
                  <w:rPr>
                    <w:noProof/>
                    <w:webHidden/>
                  </w:rPr>
                  <w:fldChar w:fldCharType="begin"/>
                </w:r>
                <w:r w:rsidR="00322999">
                  <w:rPr>
                    <w:noProof/>
                    <w:webHidden/>
                  </w:rPr>
                  <w:instrText xml:space="preserve"> PAGEREF _Toc51580925 \h </w:instrText>
                </w:r>
                <w:r w:rsidR="00322999">
                  <w:rPr>
                    <w:noProof/>
                    <w:webHidden/>
                  </w:rPr>
                </w:r>
                <w:r w:rsidR="00322999">
                  <w:rPr>
                    <w:noProof/>
                    <w:webHidden/>
                  </w:rPr>
                  <w:fldChar w:fldCharType="separate"/>
                </w:r>
                <w:r w:rsidR="00322999">
                  <w:rPr>
                    <w:noProof/>
                    <w:webHidden/>
                  </w:rPr>
                  <w:t>3</w:t>
                </w:r>
                <w:r w:rsidR="00322999">
                  <w:rPr>
                    <w:noProof/>
                    <w:webHidden/>
                  </w:rPr>
                  <w:fldChar w:fldCharType="end"/>
                </w:r>
              </w:hyperlink>
            </w:p>
            <w:p w14:paraId="24274DB2" w14:textId="4FD89F76" w:rsidR="00322999" w:rsidRDefault="0041233C">
              <w:pPr>
                <w:pStyle w:val="TDC2"/>
                <w:tabs>
                  <w:tab w:val="right" w:leader="dot" w:pos="8828"/>
                </w:tabs>
                <w:rPr>
                  <w:rFonts w:cstheme="minorBidi"/>
                  <w:noProof/>
                  <w:sz w:val="24"/>
                  <w:szCs w:val="24"/>
                  <w:lang w:eastAsia="es-ES_tradnl"/>
                </w:rPr>
              </w:pPr>
              <w:hyperlink w:anchor="_Toc51580926" w:history="1">
                <w:r w:rsidR="00322999" w:rsidRPr="00A43B78">
                  <w:rPr>
                    <w:rStyle w:val="Hipervnculo"/>
                    <w:rFonts w:ascii="Arial" w:hAnsi="Arial" w:cs="Arial"/>
                    <w:noProof/>
                  </w:rPr>
                  <w:t>Situación de Desempleo en el País</w:t>
                </w:r>
                <w:r w:rsidR="00322999">
                  <w:rPr>
                    <w:noProof/>
                    <w:webHidden/>
                  </w:rPr>
                  <w:tab/>
                </w:r>
                <w:r w:rsidR="00322999">
                  <w:rPr>
                    <w:noProof/>
                    <w:webHidden/>
                  </w:rPr>
                  <w:fldChar w:fldCharType="begin"/>
                </w:r>
                <w:r w:rsidR="00322999">
                  <w:rPr>
                    <w:noProof/>
                    <w:webHidden/>
                  </w:rPr>
                  <w:instrText xml:space="preserve"> PAGEREF _Toc51580926 \h </w:instrText>
                </w:r>
                <w:r w:rsidR="00322999">
                  <w:rPr>
                    <w:noProof/>
                    <w:webHidden/>
                  </w:rPr>
                </w:r>
                <w:r w:rsidR="00322999">
                  <w:rPr>
                    <w:noProof/>
                    <w:webHidden/>
                  </w:rPr>
                  <w:fldChar w:fldCharType="separate"/>
                </w:r>
                <w:r w:rsidR="00322999">
                  <w:rPr>
                    <w:noProof/>
                    <w:webHidden/>
                  </w:rPr>
                  <w:t>4</w:t>
                </w:r>
                <w:r w:rsidR="00322999">
                  <w:rPr>
                    <w:noProof/>
                    <w:webHidden/>
                  </w:rPr>
                  <w:fldChar w:fldCharType="end"/>
                </w:r>
              </w:hyperlink>
            </w:p>
            <w:p w14:paraId="12DC59BE" w14:textId="24F87B8D" w:rsidR="00322999" w:rsidRDefault="0041233C">
              <w:pPr>
                <w:pStyle w:val="TDC1"/>
                <w:tabs>
                  <w:tab w:val="right" w:leader="dot" w:pos="8828"/>
                </w:tabs>
                <w:rPr>
                  <w:rFonts w:cstheme="minorBidi"/>
                  <w:noProof/>
                  <w:sz w:val="24"/>
                  <w:szCs w:val="24"/>
                  <w:lang w:eastAsia="es-ES_tradnl"/>
                </w:rPr>
              </w:pPr>
              <w:hyperlink w:anchor="_Toc51580927" w:history="1">
                <w:r w:rsidR="00322999" w:rsidRPr="00A43B78">
                  <w:rPr>
                    <w:rStyle w:val="Hipervnculo"/>
                    <w:rFonts w:ascii="Arial" w:hAnsi="Arial" w:cs="Arial"/>
                    <w:noProof/>
                  </w:rPr>
                  <w:t>Datos Estadísticos</w:t>
                </w:r>
                <w:r w:rsidR="00322999">
                  <w:rPr>
                    <w:noProof/>
                    <w:webHidden/>
                  </w:rPr>
                  <w:tab/>
                </w:r>
                <w:r w:rsidR="00322999">
                  <w:rPr>
                    <w:noProof/>
                    <w:webHidden/>
                  </w:rPr>
                  <w:fldChar w:fldCharType="begin"/>
                </w:r>
                <w:r w:rsidR="00322999">
                  <w:rPr>
                    <w:noProof/>
                    <w:webHidden/>
                  </w:rPr>
                  <w:instrText xml:space="preserve"> PAGEREF _Toc51580927 \h </w:instrText>
                </w:r>
                <w:r w:rsidR="00322999">
                  <w:rPr>
                    <w:noProof/>
                    <w:webHidden/>
                  </w:rPr>
                </w:r>
                <w:r w:rsidR="00322999">
                  <w:rPr>
                    <w:noProof/>
                    <w:webHidden/>
                  </w:rPr>
                  <w:fldChar w:fldCharType="separate"/>
                </w:r>
                <w:r w:rsidR="00322999">
                  <w:rPr>
                    <w:noProof/>
                    <w:webHidden/>
                  </w:rPr>
                  <w:t>5</w:t>
                </w:r>
                <w:r w:rsidR="00322999">
                  <w:rPr>
                    <w:noProof/>
                    <w:webHidden/>
                  </w:rPr>
                  <w:fldChar w:fldCharType="end"/>
                </w:r>
              </w:hyperlink>
            </w:p>
            <w:p w14:paraId="2A6B8AB8" w14:textId="0566AE25" w:rsidR="00322999" w:rsidRDefault="0041233C">
              <w:pPr>
                <w:pStyle w:val="TDC2"/>
                <w:tabs>
                  <w:tab w:val="right" w:leader="dot" w:pos="8828"/>
                </w:tabs>
                <w:rPr>
                  <w:rFonts w:cstheme="minorBidi"/>
                  <w:noProof/>
                  <w:sz w:val="24"/>
                  <w:szCs w:val="24"/>
                  <w:lang w:eastAsia="es-ES_tradnl"/>
                </w:rPr>
              </w:pPr>
              <w:hyperlink w:anchor="_Toc51580928" w:history="1">
                <w:r w:rsidR="00322999" w:rsidRPr="00A43B78">
                  <w:rPr>
                    <w:rStyle w:val="Hipervnculo"/>
                    <w:rFonts w:ascii="Arial" w:hAnsi="Arial" w:cs="Arial"/>
                    <w:noProof/>
                  </w:rPr>
                  <w:t>Composición de la Población Económicamente Activa y Tasa de Desempleo en Nuevo León</w:t>
                </w:r>
                <w:r w:rsidR="00322999">
                  <w:rPr>
                    <w:noProof/>
                    <w:webHidden/>
                  </w:rPr>
                  <w:tab/>
                </w:r>
                <w:r w:rsidR="00322999">
                  <w:rPr>
                    <w:noProof/>
                    <w:webHidden/>
                  </w:rPr>
                  <w:fldChar w:fldCharType="begin"/>
                </w:r>
                <w:r w:rsidR="00322999">
                  <w:rPr>
                    <w:noProof/>
                    <w:webHidden/>
                  </w:rPr>
                  <w:instrText xml:space="preserve"> PAGEREF _Toc51580928 \h </w:instrText>
                </w:r>
                <w:r w:rsidR="00322999">
                  <w:rPr>
                    <w:noProof/>
                    <w:webHidden/>
                  </w:rPr>
                </w:r>
                <w:r w:rsidR="00322999">
                  <w:rPr>
                    <w:noProof/>
                    <w:webHidden/>
                  </w:rPr>
                  <w:fldChar w:fldCharType="separate"/>
                </w:r>
                <w:r w:rsidR="00322999">
                  <w:rPr>
                    <w:noProof/>
                    <w:webHidden/>
                  </w:rPr>
                  <w:t>5</w:t>
                </w:r>
                <w:r w:rsidR="00322999">
                  <w:rPr>
                    <w:noProof/>
                    <w:webHidden/>
                  </w:rPr>
                  <w:fldChar w:fldCharType="end"/>
                </w:r>
              </w:hyperlink>
            </w:p>
            <w:p w14:paraId="7AB56D43" w14:textId="0ED2D26A" w:rsidR="00322999" w:rsidRDefault="0041233C">
              <w:pPr>
                <w:pStyle w:val="TDC2"/>
                <w:tabs>
                  <w:tab w:val="right" w:leader="dot" w:pos="8828"/>
                </w:tabs>
                <w:rPr>
                  <w:rFonts w:cstheme="minorBidi"/>
                  <w:noProof/>
                  <w:sz w:val="24"/>
                  <w:szCs w:val="24"/>
                  <w:lang w:eastAsia="es-ES_tradnl"/>
                </w:rPr>
              </w:pPr>
              <w:hyperlink w:anchor="_Toc51580929" w:history="1">
                <w:r w:rsidR="00322999" w:rsidRPr="00A43B78">
                  <w:rPr>
                    <w:rStyle w:val="Hipervnculo"/>
                    <w:rFonts w:ascii="Arial" w:hAnsi="Arial" w:cs="Arial"/>
                    <w:noProof/>
                  </w:rPr>
                  <w:t>Estudiantes Matriculados por Periodo en Nuevo León</w:t>
                </w:r>
                <w:r w:rsidR="00322999">
                  <w:rPr>
                    <w:noProof/>
                    <w:webHidden/>
                  </w:rPr>
                  <w:tab/>
                </w:r>
                <w:r w:rsidR="00322999">
                  <w:rPr>
                    <w:noProof/>
                    <w:webHidden/>
                  </w:rPr>
                  <w:fldChar w:fldCharType="begin"/>
                </w:r>
                <w:r w:rsidR="00322999">
                  <w:rPr>
                    <w:noProof/>
                    <w:webHidden/>
                  </w:rPr>
                  <w:instrText xml:space="preserve"> PAGEREF _Toc51580929 \h </w:instrText>
                </w:r>
                <w:r w:rsidR="00322999">
                  <w:rPr>
                    <w:noProof/>
                    <w:webHidden/>
                  </w:rPr>
                </w:r>
                <w:r w:rsidR="00322999">
                  <w:rPr>
                    <w:noProof/>
                    <w:webHidden/>
                  </w:rPr>
                  <w:fldChar w:fldCharType="separate"/>
                </w:r>
                <w:r w:rsidR="00322999">
                  <w:rPr>
                    <w:noProof/>
                    <w:webHidden/>
                  </w:rPr>
                  <w:t>6</w:t>
                </w:r>
                <w:r w:rsidR="00322999">
                  <w:rPr>
                    <w:noProof/>
                    <w:webHidden/>
                  </w:rPr>
                  <w:fldChar w:fldCharType="end"/>
                </w:r>
              </w:hyperlink>
            </w:p>
            <w:p w14:paraId="1D2D9AEE" w14:textId="7F2C7BBB" w:rsidR="00322999" w:rsidRDefault="0041233C">
              <w:pPr>
                <w:pStyle w:val="TDC1"/>
                <w:tabs>
                  <w:tab w:val="right" w:leader="dot" w:pos="8828"/>
                </w:tabs>
                <w:rPr>
                  <w:rFonts w:cstheme="minorBidi"/>
                  <w:noProof/>
                  <w:sz w:val="24"/>
                  <w:szCs w:val="24"/>
                  <w:lang w:eastAsia="es-ES_tradnl"/>
                </w:rPr>
              </w:pPr>
              <w:hyperlink w:anchor="_Toc51580930" w:history="1">
                <w:r w:rsidR="00322999" w:rsidRPr="00A43B78">
                  <w:rPr>
                    <w:rStyle w:val="Hipervnculo"/>
                    <w:rFonts w:ascii="Arial" w:hAnsi="Arial" w:cs="Arial"/>
                    <w:noProof/>
                  </w:rPr>
                  <w:t>Gráficas</w:t>
                </w:r>
                <w:r w:rsidR="00322999">
                  <w:rPr>
                    <w:noProof/>
                    <w:webHidden/>
                  </w:rPr>
                  <w:tab/>
                </w:r>
                <w:r w:rsidR="00322999">
                  <w:rPr>
                    <w:noProof/>
                    <w:webHidden/>
                  </w:rPr>
                  <w:fldChar w:fldCharType="begin"/>
                </w:r>
                <w:r w:rsidR="00322999">
                  <w:rPr>
                    <w:noProof/>
                    <w:webHidden/>
                  </w:rPr>
                  <w:instrText xml:space="preserve"> PAGEREF _Toc51580930 \h </w:instrText>
                </w:r>
                <w:r w:rsidR="00322999">
                  <w:rPr>
                    <w:noProof/>
                    <w:webHidden/>
                  </w:rPr>
                </w:r>
                <w:r w:rsidR="00322999">
                  <w:rPr>
                    <w:noProof/>
                    <w:webHidden/>
                  </w:rPr>
                  <w:fldChar w:fldCharType="separate"/>
                </w:r>
                <w:r w:rsidR="00322999">
                  <w:rPr>
                    <w:noProof/>
                    <w:webHidden/>
                  </w:rPr>
                  <w:t>7</w:t>
                </w:r>
                <w:r w:rsidR="00322999">
                  <w:rPr>
                    <w:noProof/>
                    <w:webHidden/>
                  </w:rPr>
                  <w:fldChar w:fldCharType="end"/>
                </w:r>
              </w:hyperlink>
            </w:p>
            <w:p w14:paraId="799D4C0A" w14:textId="726B85D6" w:rsidR="00322999" w:rsidRDefault="0041233C">
              <w:pPr>
                <w:pStyle w:val="TDC2"/>
                <w:tabs>
                  <w:tab w:val="right" w:leader="dot" w:pos="8828"/>
                </w:tabs>
                <w:rPr>
                  <w:rFonts w:cstheme="minorBidi"/>
                  <w:noProof/>
                  <w:sz w:val="24"/>
                  <w:szCs w:val="24"/>
                  <w:lang w:eastAsia="es-ES_tradnl"/>
                </w:rPr>
              </w:pPr>
              <w:hyperlink w:anchor="_Toc51580931" w:history="1">
                <w:r w:rsidR="00322999" w:rsidRPr="00A43B78">
                  <w:rPr>
                    <w:rStyle w:val="Hipervnculo"/>
                    <w:rFonts w:ascii="Arial" w:hAnsi="Arial" w:cs="Arial"/>
                    <w:noProof/>
                  </w:rPr>
                  <w:t>Población Ocupada contra Población Desocupada</w:t>
                </w:r>
                <w:r w:rsidR="00322999">
                  <w:rPr>
                    <w:noProof/>
                    <w:webHidden/>
                  </w:rPr>
                  <w:tab/>
                </w:r>
                <w:r w:rsidR="00322999">
                  <w:rPr>
                    <w:noProof/>
                    <w:webHidden/>
                  </w:rPr>
                  <w:fldChar w:fldCharType="begin"/>
                </w:r>
                <w:r w:rsidR="00322999">
                  <w:rPr>
                    <w:noProof/>
                    <w:webHidden/>
                  </w:rPr>
                  <w:instrText xml:space="preserve"> PAGEREF _Toc51580931 \h </w:instrText>
                </w:r>
                <w:r w:rsidR="00322999">
                  <w:rPr>
                    <w:noProof/>
                    <w:webHidden/>
                  </w:rPr>
                </w:r>
                <w:r w:rsidR="00322999">
                  <w:rPr>
                    <w:noProof/>
                    <w:webHidden/>
                  </w:rPr>
                  <w:fldChar w:fldCharType="separate"/>
                </w:r>
                <w:r w:rsidR="00322999">
                  <w:rPr>
                    <w:noProof/>
                    <w:webHidden/>
                  </w:rPr>
                  <w:t>7</w:t>
                </w:r>
                <w:r w:rsidR="00322999">
                  <w:rPr>
                    <w:noProof/>
                    <w:webHidden/>
                  </w:rPr>
                  <w:fldChar w:fldCharType="end"/>
                </w:r>
              </w:hyperlink>
            </w:p>
            <w:p w14:paraId="227B0296" w14:textId="471B045F" w:rsidR="00322999" w:rsidRDefault="0041233C">
              <w:pPr>
                <w:pStyle w:val="TDC2"/>
                <w:tabs>
                  <w:tab w:val="right" w:leader="dot" w:pos="8828"/>
                </w:tabs>
                <w:rPr>
                  <w:rFonts w:cstheme="minorBidi"/>
                  <w:noProof/>
                  <w:sz w:val="24"/>
                  <w:szCs w:val="24"/>
                  <w:lang w:eastAsia="es-ES_tradnl"/>
                </w:rPr>
              </w:pPr>
              <w:hyperlink w:anchor="_Toc51580932" w:history="1">
                <w:r w:rsidR="00322999" w:rsidRPr="00A43B78">
                  <w:rPr>
                    <w:rStyle w:val="Hipervnculo"/>
                    <w:rFonts w:ascii="Arial" w:hAnsi="Arial" w:cs="Arial"/>
                    <w:noProof/>
                  </w:rPr>
                  <w:t>Personas Desempleadas contra Alumnos que buscan su Primer Trabajo</w:t>
                </w:r>
                <w:r w:rsidR="00322999">
                  <w:rPr>
                    <w:noProof/>
                    <w:webHidden/>
                  </w:rPr>
                  <w:tab/>
                </w:r>
                <w:r w:rsidR="00322999">
                  <w:rPr>
                    <w:noProof/>
                    <w:webHidden/>
                  </w:rPr>
                  <w:fldChar w:fldCharType="begin"/>
                </w:r>
                <w:r w:rsidR="00322999">
                  <w:rPr>
                    <w:noProof/>
                    <w:webHidden/>
                  </w:rPr>
                  <w:instrText xml:space="preserve"> PAGEREF _Toc51580932 \h </w:instrText>
                </w:r>
                <w:r w:rsidR="00322999">
                  <w:rPr>
                    <w:noProof/>
                    <w:webHidden/>
                  </w:rPr>
                </w:r>
                <w:r w:rsidR="00322999">
                  <w:rPr>
                    <w:noProof/>
                    <w:webHidden/>
                  </w:rPr>
                  <w:fldChar w:fldCharType="separate"/>
                </w:r>
                <w:r w:rsidR="00322999">
                  <w:rPr>
                    <w:noProof/>
                    <w:webHidden/>
                  </w:rPr>
                  <w:t>7</w:t>
                </w:r>
                <w:r w:rsidR="00322999">
                  <w:rPr>
                    <w:noProof/>
                    <w:webHidden/>
                  </w:rPr>
                  <w:fldChar w:fldCharType="end"/>
                </w:r>
              </w:hyperlink>
            </w:p>
            <w:p w14:paraId="641EFE25" w14:textId="020D1710" w:rsidR="00322999" w:rsidRDefault="0041233C">
              <w:pPr>
                <w:pStyle w:val="TDC1"/>
                <w:tabs>
                  <w:tab w:val="right" w:leader="dot" w:pos="8828"/>
                </w:tabs>
                <w:rPr>
                  <w:rFonts w:cstheme="minorBidi"/>
                  <w:noProof/>
                  <w:sz w:val="24"/>
                  <w:szCs w:val="24"/>
                  <w:lang w:eastAsia="es-ES_tradnl"/>
                </w:rPr>
              </w:pPr>
              <w:hyperlink w:anchor="_Toc51580933" w:history="1">
                <w:r w:rsidR="00322999" w:rsidRPr="00A43B78">
                  <w:rPr>
                    <w:rStyle w:val="Hipervnculo"/>
                    <w:rFonts w:ascii="Arial" w:hAnsi="Arial" w:cs="Arial"/>
                    <w:noProof/>
                  </w:rPr>
                  <w:t>Conclusión</w:t>
                </w:r>
                <w:r w:rsidR="00322999">
                  <w:rPr>
                    <w:noProof/>
                    <w:webHidden/>
                  </w:rPr>
                  <w:tab/>
                </w:r>
                <w:r w:rsidR="00322999">
                  <w:rPr>
                    <w:noProof/>
                    <w:webHidden/>
                  </w:rPr>
                  <w:fldChar w:fldCharType="begin"/>
                </w:r>
                <w:r w:rsidR="00322999">
                  <w:rPr>
                    <w:noProof/>
                    <w:webHidden/>
                  </w:rPr>
                  <w:instrText xml:space="preserve"> PAGEREF _Toc51580933 \h </w:instrText>
                </w:r>
                <w:r w:rsidR="00322999">
                  <w:rPr>
                    <w:noProof/>
                    <w:webHidden/>
                  </w:rPr>
                </w:r>
                <w:r w:rsidR="00322999">
                  <w:rPr>
                    <w:noProof/>
                    <w:webHidden/>
                  </w:rPr>
                  <w:fldChar w:fldCharType="separate"/>
                </w:r>
                <w:r w:rsidR="00322999">
                  <w:rPr>
                    <w:noProof/>
                    <w:webHidden/>
                  </w:rPr>
                  <w:t>8</w:t>
                </w:r>
                <w:r w:rsidR="00322999">
                  <w:rPr>
                    <w:noProof/>
                    <w:webHidden/>
                  </w:rPr>
                  <w:fldChar w:fldCharType="end"/>
                </w:r>
              </w:hyperlink>
            </w:p>
            <w:p w14:paraId="1408C07D" w14:textId="3F74802B" w:rsidR="00322999" w:rsidRDefault="0041233C">
              <w:pPr>
                <w:pStyle w:val="TDC1"/>
                <w:tabs>
                  <w:tab w:val="right" w:leader="dot" w:pos="8828"/>
                </w:tabs>
                <w:rPr>
                  <w:rFonts w:cstheme="minorBidi"/>
                  <w:noProof/>
                  <w:sz w:val="24"/>
                  <w:szCs w:val="24"/>
                  <w:lang w:eastAsia="es-ES_tradnl"/>
                </w:rPr>
              </w:pPr>
              <w:hyperlink w:anchor="_Toc51580934" w:history="1">
                <w:r w:rsidR="00322999" w:rsidRPr="00A43B78">
                  <w:rPr>
                    <w:rStyle w:val="Hipervnculo"/>
                    <w:rFonts w:ascii="Arial" w:hAnsi="Arial" w:cs="Arial"/>
                    <w:noProof/>
                  </w:rPr>
                  <w:t>Bibliografías</w:t>
                </w:r>
                <w:r w:rsidR="00322999">
                  <w:rPr>
                    <w:noProof/>
                    <w:webHidden/>
                  </w:rPr>
                  <w:tab/>
                </w:r>
                <w:r w:rsidR="00322999">
                  <w:rPr>
                    <w:noProof/>
                    <w:webHidden/>
                  </w:rPr>
                  <w:fldChar w:fldCharType="begin"/>
                </w:r>
                <w:r w:rsidR="00322999">
                  <w:rPr>
                    <w:noProof/>
                    <w:webHidden/>
                  </w:rPr>
                  <w:instrText xml:space="preserve"> PAGEREF _Toc51580934 \h </w:instrText>
                </w:r>
                <w:r w:rsidR="00322999">
                  <w:rPr>
                    <w:noProof/>
                    <w:webHidden/>
                  </w:rPr>
                </w:r>
                <w:r w:rsidR="00322999">
                  <w:rPr>
                    <w:noProof/>
                    <w:webHidden/>
                  </w:rPr>
                  <w:fldChar w:fldCharType="separate"/>
                </w:r>
                <w:r w:rsidR="00322999">
                  <w:rPr>
                    <w:noProof/>
                    <w:webHidden/>
                  </w:rPr>
                  <w:t>9</w:t>
                </w:r>
                <w:r w:rsidR="00322999">
                  <w:rPr>
                    <w:noProof/>
                    <w:webHidden/>
                  </w:rPr>
                  <w:fldChar w:fldCharType="end"/>
                </w:r>
              </w:hyperlink>
            </w:p>
            <w:p w14:paraId="65B463B4" w14:textId="2ECD363B" w:rsidR="00142234" w:rsidRPr="007D3779" w:rsidRDefault="00142234" w:rsidP="00826586">
              <w:pPr>
                <w:spacing w:line="360" w:lineRule="auto"/>
                <w:rPr>
                  <w:rFonts w:ascii="Arial" w:hAnsi="Arial" w:cs="Arial"/>
                  <w:sz w:val="22"/>
                  <w:szCs w:val="22"/>
                </w:rPr>
              </w:pPr>
              <w:r w:rsidRPr="007D3779">
                <w:rPr>
                  <w:rFonts w:ascii="Arial" w:hAnsi="Arial" w:cs="Arial"/>
                  <w:b/>
                  <w:bCs/>
                  <w:sz w:val="22"/>
                  <w:szCs w:val="22"/>
                  <w:lang w:val="es-ES"/>
                </w:rPr>
                <w:fldChar w:fldCharType="end"/>
              </w:r>
            </w:p>
          </w:sdtContent>
        </w:sdt>
        <w:p w14:paraId="03153FB2" w14:textId="77777777" w:rsidR="00142234" w:rsidRPr="007D3779" w:rsidRDefault="00142234" w:rsidP="00826586">
          <w:pPr>
            <w:spacing w:line="360" w:lineRule="auto"/>
            <w:rPr>
              <w:rFonts w:ascii="Arial" w:hAnsi="Arial" w:cs="Arial"/>
              <w:sz w:val="22"/>
              <w:szCs w:val="22"/>
            </w:rPr>
          </w:pPr>
          <w:r w:rsidRPr="007D3779">
            <w:rPr>
              <w:rFonts w:ascii="Arial" w:hAnsi="Arial" w:cs="Arial"/>
              <w:sz w:val="22"/>
              <w:szCs w:val="22"/>
            </w:rPr>
            <w:br w:type="page"/>
          </w:r>
        </w:p>
        <w:p w14:paraId="30696E4D" w14:textId="77777777" w:rsidR="00142234" w:rsidRPr="007D3779" w:rsidRDefault="00142234" w:rsidP="00826586">
          <w:pPr>
            <w:pStyle w:val="Ttulo1"/>
            <w:spacing w:line="360" w:lineRule="auto"/>
            <w:rPr>
              <w:rFonts w:ascii="Arial" w:hAnsi="Arial" w:cs="Arial"/>
            </w:rPr>
          </w:pPr>
          <w:bookmarkStart w:id="1" w:name="_Toc51580921"/>
          <w:r w:rsidRPr="007D3779">
            <w:rPr>
              <w:rFonts w:ascii="Arial" w:hAnsi="Arial" w:cs="Arial"/>
            </w:rPr>
            <w:lastRenderedPageBreak/>
            <w:t>Introducción</w:t>
          </w:r>
          <w:bookmarkEnd w:id="1"/>
        </w:p>
        <w:p w14:paraId="63B0DFF2" w14:textId="6C300952" w:rsidR="00013A93" w:rsidRPr="007D3779" w:rsidRDefault="00013A93" w:rsidP="00806B8F">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Uno de los mayores problemas y retos que enfrenta la población mundial día con día es el desempleo. En los últimos años, hemos visto un incremento acelerado de desempleo para los egresados universitarios, una gran cantidad de titulados para una cantidad baja de oportunidades laborales. Es por eso por lo que nosotros, como universitarios, hemos seleccionado esta problemática para analizarla y estudiarla con el fin de mostrar a que se enfrentan los egresados universitarios en México.</w:t>
          </w:r>
        </w:p>
        <w:p w14:paraId="138C336A" w14:textId="650956C9" w:rsidR="00013A93" w:rsidRPr="007D3779" w:rsidRDefault="00013A93" w:rsidP="00013A93">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 xml:space="preserve">En este trabajo hablaremos de la estructura económica y social de los egresados en los últimos años. Se </w:t>
          </w:r>
          <w:r w:rsidR="00DF425C" w:rsidRPr="007D3779">
            <w:rPr>
              <w:rFonts w:ascii="Arial" w:hAnsi="Arial" w:cs="Arial"/>
              <w:color w:val="000000" w:themeColor="text1"/>
              <w:sz w:val="22"/>
              <w:szCs w:val="22"/>
            </w:rPr>
            <w:t>considerarán</w:t>
          </w:r>
          <w:r w:rsidRPr="007D3779">
            <w:rPr>
              <w:rFonts w:ascii="Arial" w:hAnsi="Arial" w:cs="Arial"/>
              <w:color w:val="000000" w:themeColor="text1"/>
              <w:sz w:val="22"/>
              <w:szCs w:val="22"/>
            </w:rPr>
            <w:t xml:space="preserve"> los datos de la Encuesta Nacional de Egresados realizada por el Centro Lauréate de Opinión Pública de la UVM, para revisar y recopilar información acerca de la situación que viven los jóvenes estudiantes. Además, encontramos la opinión de Mayra Castañeda, directora de la Comisión Iberoamericana de Calidad Educativa (CICE) con la cual, explicaremos detalladamente que es él es desempleo junto con sus posibles causas dentro del ambiente de </w:t>
          </w:r>
          <w:r w:rsidR="00DF425C" w:rsidRPr="007D3779">
            <w:rPr>
              <w:rFonts w:ascii="Arial" w:hAnsi="Arial" w:cs="Arial"/>
              <w:color w:val="000000" w:themeColor="text1"/>
              <w:sz w:val="22"/>
              <w:szCs w:val="22"/>
            </w:rPr>
            <w:t>jóvenes</w:t>
          </w:r>
          <w:r w:rsidRPr="007D3779">
            <w:rPr>
              <w:rFonts w:ascii="Arial" w:hAnsi="Arial" w:cs="Arial"/>
              <w:color w:val="000000" w:themeColor="text1"/>
              <w:sz w:val="22"/>
              <w:szCs w:val="22"/>
            </w:rPr>
            <w:t xml:space="preserve"> egresados. </w:t>
          </w:r>
        </w:p>
        <w:p w14:paraId="65E58672" w14:textId="77777777" w:rsidR="00CA6431" w:rsidRDefault="00013A93" w:rsidP="00CA6431">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Esta información es importante para abrir y darles el panorama actual de nuestros jóvenes estudiantes, concientizarlos y ayudarlos de cierta manera, ya que podremos ver que existen personas que todavía buscan una oportunidad dentro de alguna empresa y que las nuevas generaciones ofrecen una gran cantidad de estudiantes en búsqueda de su primer trabajo, de esta forma, al no poder satisfacer la demanda de las personas que ya han estado intentado ser aceptados, es fácil imaginar lo complicado que es para nuestros prometedores estudiantes que puedan ser una opción viable para las empresas.</w:t>
          </w:r>
          <w:r w:rsidR="00CA6431" w:rsidRPr="00CA6431">
            <w:rPr>
              <w:rFonts w:ascii="Arial" w:hAnsi="Arial" w:cs="Arial"/>
              <w:color w:val="000000" w:themeColor="text1"/>
              <w:sz w:val="22"/>
              <w:szCs w:val="22"/>
            </w:rPr>
            <w:t xml:space="preserve"> </w:t>
          </w:r>
        </w:p>
        <w:p w14:paraId="54E3854B" w14:textId="57068122" w:rsidR="00142234" w:rsidRPr="00CA6431" w:rsidRDefault="00CA6431" w:rsidP="00CA6431">
          <w:pPr>
            <w:spacing w:line="360" w:lineRule="auto"/>
            <w:jc w:val="both"/>
            <w:rPr>
              <w:rFonts w:ascii="Arial" w:hAnsi="Arial" w:cs="Arial"/>
              <w:color w:val="000000" w:themeColor="text1"/>
              <w:sz w:val="22"/>
              <w:szCs w:val="22"/>
            </w:rPr>
          </w:pPr>
          <w:r w:rsidRPr="007D3779">
            <w:rPr>
              <w:rFonts w:ascii="Arial" w:hAnsi="Arial" w:cs="Arial"/>
              <w:color w:val="000000" w:themeColor="text1"/>
              <w:sz w:val="22"/>
              <w:szCs w:val="22"/>
            </w:rPr>
            <w:t>Actualmente estamos viviendo una situación de salud muy complicada a nivel mundial, la pandemia COVID-19 originada por el brote de coronavirus en el país de China. Esto ha incrementado aceleradamente el desempleo a nivel mundial y se podría considerar no solo la falta de oportunidades laborales si no la restricción de estas mismas por parte de las empresas en un periodo considerable de tiempo, estamos hablando de meses incluso años. Sabemos que esta problemática se encuentra en todas partes alrededor del planeta, sin embargo, como estudiantes de la Facultad de Ingeniería Mecánica y Eléctrica, nos centraremos en analizar la situación y datos respectivos de nuestro país, pero centrándonos un poco más, en nuestro estado, Nuevo León.</w:t>
          </w:r>
          <w:r w:rsidR="00806B8F" w:rsidRPr="007D3779">
            <w:rPr>
              <w:rFonts w:ascii="Arial" w:hAnsi="Arial" w:cs="Arial"/>
              <w:sz w:val="22"/>
              <w:szCs w:val="22"/>
            </w:rPr>
            <w:br w:type="page"/>
          </w:r>
        </w:p>
      </w:sdtContent>
    </w:sdt>
    <w:p w14:paraId="40CBA5C9" w14:textId="41181B7E" w:rsidR="005C1FC2" w:rsidRPr="007D3779" w:rsidRDefault="00F269F3" w:rsidP="00826586">
      <w:pPr>
        <w:pStyle w:val="Ttulo1"/>
        <w:spacing w:line="360" w:lineRule="auto"/>
        <w:jc w:val="both"/>
        <w:rPr>
          <w:rFonts w:ascii="Arial" w:hAnsi="Arial" w:cs="Arial"/>
        </w:rPr>
      </w:pPr>
      <w:bookmarkStart w:id="2" w:name="_Toc51580922"/>
      <w:r w:rsidRPr="007D3779">
        <w:rPr>
          <w:rFonts w:ascii="Arial" w:hAnsi="Arial" w:cs="Arial"/>
        </w:rPr>
        <w:lastRenderedPageBreak/>
        <w:t>Desarrollo</w:t>
      </w:r>
      <w:bookmarkEnd w:id="0"/>
      <w:bookmarkEnd w:id="2"/>
    </w:p>
    <w:p w14:paraId="37651D67" w14:textId="7BBF0C97" w:rsidR="00F269F3" w:rsidRPr="007D3779" w:rsidRDefault="00F269F3" w:rsidP="00826586">
      <w:pPr>
        <w:pStyle w:val="Ttulo2"/>
        <w:spacing w:line="360" w:lineRule="auto"/>
        <w:jc w:val="both"/>
        <w:rPr>
          <w:rFonts w:ascii="Arial" w:hAnsi="Arial" w:cs="Arial"/>
          <w:sz w:val="22"/>
          <w:szCs w:val="22"/>
        </w:rPr>
      </w:pPr>
      <w:bookmarkStart w:id="3" w:name="_Toc51096473"/>
      <w:bookmarkStart w:id="4" w:name="_Toc51580923"/>
      <w:r w:rsidRPr="007D3779">
        <w:rPr>
          <w:rFonts w:ascii="Arial" w:hAnsi="Arial" w:cs="Arial"/>
          <w:sz w:val="22"/>
          <w:szCs w:val="22"/>
        </w:rPr>
        <w:t xml:space="preserve">¿Qué es el </w:t>
      </w:r>
      <w:r w:rsidR="00322999">
        <w:rPr>
          <w:rFonts w:ascii="Arial" w:hAnsi="Arial" w:cs="Arial"/>
          <w:sz w:val="22"/>
          <w:szCs w:val="22"/>
        </w:rPr>
        <w:t>D</w:t>
      </w:r>
      <w:r w:rsidRPr="007D3779">
        <w:rPr>
          <w:rFonts w:ascii="Arial" w:hAnsi="Arial" w:cs="Arial"/>
          <w:sz w:val="22"/>
          <w:szCs w:val="22"/>
        </w:rPr>
        <w:t>esempleo?</w:t>
      </w:r>
      <w:bookmarkEnd w:id="3"/>
      <w:bookmarkEnd w:id="4"/>
    </w:p>
    <w:p w14:paraId="3D25CC43" w14:textId="1DB002AD" w:rsidR="00F269F3" w:rsidRPr="007D3779" w:rsidRDefault="00B005EC" w:rsidP="00826586">
      <w:pPr>
        <w:spacing w:line="360" w:lineRule="auto"/>
        <w:jc w:val="both"/>
        <w:rPr>
          <w:rFonts w:ascii="Arial" w:hAnsi="Arial" w:cs="Arial"/>
          <w:sz w:val="22"/>
          <w:szCs w:val="22"/>
        </w:rPr>
      </w:pPr>
      <w:r w:rsidRPr="007D3779">
        <w:rPr>
          <w:rFonts w:ascii="Arial" w:hAnsi="Arial" w:cs="Arial"/>
          <w:sz w:val="22"/>
          <w:szCs w:val="22"/>
        </w:rPr>
        <w:t>Llamamos desempleo</w:t>
      </w:r>
      <w:r w:rsidR="00F269F3" w:rsidRPr="007D3779">
        <w:rPr>
          <w:rFonts w:ascii="Arial" w:hAnsi="Arial" w:cs="Arial"/>
          <w:sz w:val="22"/>
          <w:szCs w:val="22"/>
        </w:rPr>
        <w:t xml:space="preserve"> la situación </w:t>
      </w:r>
      <w:r w:rsidRPr="007D3779">
        <w:rPr>
          <w:rFonts w:ascii="Arial" w:hAnsi="Arial" w:cs="Arial"/>
          <w:sz w:val="22"/>
          <w:szCs w:val="22"/>
        </w:rPr>
        <w:t>en la que a un</w:t>
      </w:r>
      <w:r w:rsidR="00F269F3" w:rsidRPr="007D3779">
        <w:rPr>
          <w:rFonts w:ascii="Arial" w:hAnsi="Arial" w:cs="Arial"/>
          <w:sz w:val="22"/>
          <w:szCs w:val="22"/>
        </w:rPr>
        <w:t xml:space="preserve"> grupo de personas en edad de trabajar no tienen empleo aun cuando se encuentran disponibles para trabajar y han buscado </w:t>
      </w:r>
      <w:r w:rsidRPr="007D3779">
        <w:rPr>
          <w:rFonts w:ascii="Arial" w:hAnsi="Arial" w:cs="Arial"/>
          <w:sz w:val="22"/>
          <w:szCs w:val="22"/>
        </w:rPr>
        <w:t>oportunidades</w:t>
      </w:r>
      <w:r w:rsidR="00F269F3" w:rsidRPr="007D3779">
        <w:rPr>
          <w:rFonts w:ascii="Arial" w:hAnsi="Arial" w:cs="Arial"/>
          <w:sz w:val="22"/>
          <w:szCs w:val="22"/>
        </w:rPr>
        <w:t xml:space="preserve"> durante un </w:t>
      </w:r>
      <w:r w:rsidRPr="007D3779">
        <w:rPr>
          <w:rFonts w:ascii="Arial" w:hAnsi="Arial" w:cs="Arial"/>
          <w:sz w:val="22"/>
          <w:szCs w:val="22"/>
        </w:rPr>
        <w:t>largo periodo.</w:t>
      </w:r>
    </w:p>
    <w:p w14:paraId="6E1A09FE" w14:textId="51478F1A" w:rsidR="00F269F3" w:rsidRPr="007D3779" w:rsidRDefault="00F269F3" w:rsidP="00826586">
      <w:pPr>
        <w:pStyle w:val="Ttulo2"/>
        <w:spacing w:line="360" w:lineRule="auto"/>
        <w:jc w:val="both"/>
        <w:rPr>
          <w:rFonts w:ascii="Arial" w:hAnsi="Arial" w:cs="Arial"/>
          <w:sz w:val="22"/>
          <w:szCs w:val="22"/>
        </w:rPr>
      </w:pPr>
      <w:bookmarkStart w:id="5" w:name="_Toc51096474"/>
      <w:bookmarkStart w:id="6" w:name="_Toc51580924"/>
      <w:r w:rsidRPr="007D3779">
        <w:rPr>
          <w:rFonts w:ascii="Arial" w:hAnsi="Arial" w:cs="Arial"/>
          <w:sz w:val="22"/>
          <w:szCs w:val="22"/>
        </w:rPr>
        <w:t>Posibles</w:t>
      </w:r>
      <w:bookmarkEnd w:id="5"/>
      <w:r w:rsidR="00322999">
        <w:rPr>
          <w:rFonts w:ascii="Arial" w:hAnsi="Arial" w:cs="Arial"/>
          <w:sz w:val="22"/>
          <w:szCs w:val="22"/>
        </w:rPr>
        <w:t xml:space="preserve"> Causas</w:t>
      </w:r>
      <w:bookmarkEnd w:id="6"/>
    </w:p>
    <w:p w14:paraId="77FE4570" w14:textId="77777777"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“Muchos egresados se encuentran muy desprotegidos ante la realidad empresarial, ante esta voracidad en donde solo son vistos como máquinas. También tienen que estar habilitados en aspectos como la resiliencia y la inteligencia emocional”.  Mayra Castañeda, directora de la Comisión Iberoamericana de Calidad Educativa (CICE).</w:t>
      </w:r>
    </w:p>
    <w:p w14:paraId="4ACD1702" w14:textId="288F28EC" w:rsidR="00F269F3" w:rsidRPr="007D3779" w:rsidRDefault="00B005EC" w:rsidP="00826586">
      <w:pPr>
        <w:spacing w:line="360" w:lineRule="auto"/>
        <w:jc w:val="both"/>
        <w:rPr>
          <w:rFonts w:ascii="Arial" w:hAnsi="Arial" w:cs="Arial"/>
          <w:sz w:val="22"/>
          <w:szCs w:val="22"/>
        </w:rPr>
      </w:pPr>
      <w:r w:rsidRPr="007D3779">
        <w:rPr>
          <w:rFonts w:ascii="Arial" w:hAnsi="Arial" w:cs="Arial"/>
          <w:sz w:val="22"/>
          <w:szCs w:val="22"/>
        </w:rPr>
        <w:t xml:space="preserve">En </w:t>
      </w:r>
      <w:r w:rsidR="00F269F3" w:rsidRPr="007D3779">
        <w:rPr>
          <w:rFonts w:ascii="Arial" w:hAnsi="Arial" w:cs="Arial"/>
          <w:sz w:val="22"/>
          <w:szCs w:val="22"/>
        </w:rPr>
        <w:t xml:space="preserve">Nuevo León </w:t>
      </w:r>
      <w:r w:rsidRPr="007D3779">
        <w:rPr>
          <w:rFonts w:ascii="Arial" w:hAnsi="Arial" w:cs="Arial"/>
          <w:sz w:val="22"/>
          <w:szCs w:val="22"/>
        </w:rPr>
        <w:t xml:space="preserve">la desocupación </w:t>
      </w:r>
      <w:r w:rsidR="00F269F3" w:rsidRPr="007D3779">
        <w:rPr>
          <w:rFonts w:ascii="Arial" w:hAnsi="Arial" w:cs="Arial"/>
          <w:sz w:val="22"/>
          <w:szCs w:val="22"/>
        </w:rPr>
        <w:t xml:space="preserve">no se debe sólo a la falta de </w:t>
      </w:r>
      <w:r w:rsidRPr="007D3779">
        <w:rPr>
          <w:rFonts w:ascii="Arial" w:hAnsi="Arial" w:cs="Arial"/>
          <w:sz w:val="22"/>
          <w:szCs w:val="22"/>
        </w:rPr>
        <w:t>empleos. Factores como la i</w:t>
      </w:r>
      <w:r w:rsidR="00F269F3" w:rsidRPr="007D3779">
        <w:rPr>
          <w:rFonts w:ascii="Arial" w:hAnsi="Arial" w:cs="Arial"/>
          <w:sz w:val="22"/>
          <w:szCs w:val="22"/>
        </w:rPr>
        <w:t>nexperiencia, falta de habilidades específicas,</w:t>
      </w:r>
      <w:r w:rsidRPr="007D3779">
        <w:rPr>
          <w:rFonts w:ascii="Arial" w:hAnsi="Arial" w:cs="Arial"/>
          <w:sz w:val="22"/>
          <w:szCs w:val="22"/>
        </w:rPr>
        <w:t xml:space="preserve"> dificultades para hablar una segunda lengua</w:t>
      </w:r>
      <w:r w:rsidR="00F269F3" w:rsidRPr="007D3779">
        <w:rPr>
          <w:rFonts w:ascii="Arial" w:hAnsi="Arial" w:cs="Arial"/>
          <w:sz w:val="22"/>
          <w:szCs w:val="22"/>
        </w:rPr>
        <w:t xml:space="preserve">, </w:t>
      </w:r>
      <w:r w:rsidRPr="007D3779">
        <w:rPr>
          <w:rFonts w:ascii="Arial" w:hAnsi="Arial" w:cs="Arial"/>
          <w:sz w:val="22"/>
          <w:szCs w:val="22"/>
        </w:rPr>
        <w:t>complicaciones a la hora de trabajar en equipo, son</w:t>
      </w:r>
      <w:r w:rsidR="00F269F3" w:rsidRPr="007D3779">
        <w:rPr>
          <w:rFonts w:ascii="Arial" w:hAnsi="Arial" w:cs="Arial"/>
          <w:sz w:val="22"/>
          <w:szCs w:val="22"/>
        </w:rPr>
        <w:t xml:space="preserve"> dificultades que deben enfrentar </w:t>
      </w:r>
      <w:r w:rsidRPr="007D3779">
        <w:rPr>
          <w:rFonts w:ascii="Arial" w:hAnsi="Arial" w:cs="Arial"/>
          <w:sz w:val="22"/>
          <w:szCs w:val="22"/>
        </w:rPr>
        <w:t xml:space="preserve">los </w:t>
      </w:r>
      <w:r w:rsidR="00F269F3" w:rsidRPr="007D3779">
        <w:rPr>
          <w:rFonts w:ascii="Arial" w:hAnsi="Arial" w:cs="Arial"/>
          <w:sz w:val="22"/>
          <w:szCs w:val="22"/>
        </w:rPr>
        <w:t>profesionistas que buscan</w:t>
      </w:r>
      <w:r w:rsidRPr="007D3779">
        <w:rPr>
          <w:rFonts w:ascii="Arial" w:hAnsi="Arial" w:cs="Arial"/>
          <w:sz w:val="22"/>
          <w:szCs w:val="22"/>
        </w:rPr>
        <w:t xml:space="preserve"> un voto confianza para ser contratados.</w:t>
      </w:r>
    </w:p>
    <w:p w14:paraId="38F8756E" w14:textId="619A2AFF" w:rsidR="00F269F3" w:rsidRPr="007D3779" w:rsidRDefault="00B005EC" w:rsidP="00826586">
      <w:pPr>
        <w:spacing w:line="360" w:lineRule="auto"/>
        <w:jc w:val="both"/>
        <w:rPr>
          <w:rFonts w:ascii="Arial" w:hAnsi="Arial" w:cs="Arial"/>
          <w:sz w:val="22"/>
          <w:szCs w:val="22"/>
        </w:rPr>
      </w:pPr>
      <w:r w:rsidRPr="007D3779">
        <w:rPr>
          <w:rFonts w:ascii="Arial" w:hAnsi="Arial" w:cs="Arial"/>
          <w:sz w:val="22"/>
          <w:szCs w:val="22"/>
        </w:rPr>
        <w:t>Aunque</w:t>
      </w:r>
      <w:r w:rsidR="00F269F3" w:rsidRPr="007D3779">
        <w:rPr>
          <w:rFonts w:ascii="Arial" w:hAnsi="Arial" w:cs="Arial"/>
          <w:sz w:val="22"/>
          <w:szCs w:val="22"/>
        </w:rPr>
        <w:t xml:space="preserve"> las bolsas de trabajo abren espacios para ellos, </w:t>
      </w:r>
      <w:r w:rsidRPr="007D3779">
        <w:rPr>
          <w:rFonts w:ascii="Arial" w:hAnsi="Arial" w:cs="Arial"/>
          <w:sz w:val="22"/>
          <w:szCs w:val="22"/>
        </w:rPr>
        <w:t>es encontrar un perfil que tenga las cualidades para cumplir con los objetivos la verdadera limitante.</w:t>
      </w:r>
      <w:r w:rsidR="00F269F3" w:rsidRPr="007D3779">
        <w:rPr>
          <w:rFonts w:ascii="Arial" w:hAnsi="Arial" w:cs="Arial"/>
          <w:sz w:val="22"/>
          <w:szCs w:val="22"/>
        </w:rPr>
        <w:t xml:space="preserve"> Es ahí donde muchos se quedan estancados y prefieren empleos no calificados, ya que no tienen el plus. Puede suceder que tengan el título, pero </w:t>
      </w:r>
      <w:r w:rsidRPr="007D3779">
        <w:rPr>
          <w:rFonts w:ascii="Arial" w:hAnsi="Arial" w:cs="Arial"/>
          <w:sz w:val="22"/>
          <w:szCs w:val="22"/>
        </w:rPr>
        <w:t>la falta de</w:t>
      </w:r>
      <w:r w:rsidR="00992421" w:rsidRPr="007D3779">
        <w:rPr>
          <w:rFonts w:ascii="Arial" w:hAnsi="Arial" w:cs="Arial"/>
          <w:sz w:val="22"/>
          <w:szCs w:val="22"/>
        </w:rPr>
        <w:t xml:space="preserve"> experiencia </w:t>
      </w:r>
      <w:r w:rsidRPr="007D3779">
        <w:rPr>
          <w:rFonts w:ascii="Arial" w:hAnsi="Arial" w:cs="Arial"/>
          <w:sz w:val="22"/>
          <w:szCs w:val="22"/>
        </w:rPr>
        <w:t>y aptitudes hace imposible que los volteen a ver.</w:t>
      </w:r>
    </w:p>
    <w:p w14:paraId="2EBDBE4D" w14:textId="3BD4B296"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Para Manuel Gil Antón, especialista en educación, el problema del desempleo entre los profesionistas está en el modelo de desarrollo de México</w:t>
      </w:r>
      <w:r w:rsidR="00B005EC" w:rsidRPr="007D3779">
        <w:rPr>
          <w:rFonts w:ascii="Arial" w:hAnsi="Arial" w:cs="Arial"/>
          <w:sz w:val="22"/>
          <w:szCs w:val="22"/>
        </w:rPr>
        <w:t xml:space="preserve">, </w:t>
      </w:r>
      <w:r w:rsidRPr="007D3779">
        <w:rPr>
          <w:rFonts w:ascii="Arial" w:hAnsi="Arial" w:cs="Arial"/>
          <w:sz w:val="22"/>
          <w:szCs w:val="22"/>
        </w:rPr>
        <w:t>"Un modelo de desarrollo que es muy avaro en la generación de empleos o espacios productivos puede tener a todo el país con doctorado y los va a tener desempleados porque no hay donde aplicar esos estudios”</w:t>
      </w:r>
      <w:r w:rsidR="00B005EC" w:rsidRPr="007D3779">
        <w:rPr>
          <w:rFonts w:ascii="Arial" w:hAnsi="Arial" w:cs="Arial"/>
          <w:sz w:val="22"/>
          <w:szCs w:val="22"/>
        </w:rPr>
        <w:t>.</w:t>
      </w:r>
    </w:p>
    <w:p w14:paraId="403A526F" w14:textId="78C57F4C" w:rsidR="00F269F3" w:rsidRPr="007D3779" w:rsidRDefault="00F269F3" w:rsidP="00826586">
      <w:pPr>
        <w:pStyle w:val="Ttulo2"/>
        <w:spacing w:line="360" w:lineRule="auto"/>
        <w:jc w:val="both"/>
        <w:rPr>
          <w:rFonts w:ascii="Arial" w:hAnsi="Arial" w:cs="Arial"/>
          <w:sz w:val="22"/>
          <w:szCs w:val="22"/>
        </w:rPr>
      </w:pPr>
      <w:r w:rsidRPr="007D3779">
        <w:rPr>
          <w:rFonts w:ascii="Arial" w:hAnsi="Arial" w:cs="Arial"/>
          <w:sz w:val="22"/>
          <w:szCs w:val="22"/>
        </w:rPr>
        <w:t xml:space="preserve"> </w:t>
      </w:r>
      <w:bookmarkStart w:id="7" w:name="_Toc51096475"/>
      <w:bookmarkStart w:id="8" w:name="_Toc51580925"/>
      <w:r w:rsidRPr="007D3779">
        <w:rPr>
          <w:rFonts w:ascii="Arial" w:hAnsi="Arial" w:cs="Arial"/>
          <w:sz w:val="22"/>
          <w:szCs w:val="22"/>
        </w:rPr>
        <w:t xml:space="preserve">Posibles </w:t>
      </w:r>
      <w:bookmarkEnd w:id="7"/>
      <w:r w:rsidR="00322999">
        <w:rPr>
          <w:rFonts w:ascii="Arial" w:hAnsi="Arial" w:cs="Arial"/>
          <w:sz w:val="22"/>
          <w:szCs w:val="22"/>
        </w:rPr>
        <w:t>Soluciones</w:t>
      </w:r>
      <w:bookmarkEnd w:id="8"/>
    </w:p>
    <w:p w14:paraId="002F234E" w14:textId="49893ECC"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Sin duda, se debe señalar que la transición escuela-trabajo requiere de una inversión a largo plazo en materia educativa. No se puede formar a los jóvenes de manera adecuada si las universidades carecen de los recursos para poder hacerlo. Invertir en la calidad de la educación y la formación resulta fundamental. Asimismo, las universidades requieren </w:t>
      </w:r>
      <w:r w:rsidRPr="007D3779">
        <w:rPr>
          <w:rFonts w:ascii="Arial" w:hAnsi="Arial" w:cs="Arial"/>
          <w:sz w:val="22"/>
          <w:szCs w:val="22"/>
        </w:rPr>
        <w:lastRenderedPageBreak/>
        <w:t xml:space="preserve">impulsar las incubadoras de </w:t>
      </w:r>
      <w:r w:rsidR="00992421" w:rsidRPr="007D3779">
        <w:rPr>
          <w:rFonts w:ascii="Arial" w:hAnsi="Arial" w:cs="Arial"/>
          <w:sz w:val="22"/>
          <w:szCs w:val="22"/>
        </w:rPr>
        <w:t xml:space="preserve">empresas </w:t>
      </w:r>
      <w:r w:rsidRPr="007D3779">
        <w:rPr>
          <w:rFonts w:ascii="Arial" w:hAnsi="Arial" w:cs="Arial"/>
          <w:sz w:val="22"/>
          <w:szCs w:val="22"/>
        </w:rPr>
        <w:t>en todas las disciplinas del conocimiento para permitir la transición de la escuela al trabajo.</w:t>
      </w:r>
    </w:p>
    <w:p w14:paraId="2B6A0D67" w14:textId="77777777"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Las universidades y centros de formación, las empresas y las instituciones tienen la obligación de promover la empleabilidad, desarrollar aptitudes de emprendimiento, garantizar los derechos en el trabajo, fomentar el diálogo social. Todo esto con el objetivo de garantizar el acceso a empleos que generen un bienestar personal, familiar y en la sociedad.</w:t>
      </w:r>
    </w:p>
    <w:p w14:paraId="1E90E663" w14:textId="77777777"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Por ejemplo, en Monterrey, la empresa de lácteos LALA, creo un programa llamado “Despega con Lala”, este programa ofrece formación integral en la compañía y está dirigido a jóvenes que se encuentre estudiando el último año de la carrera universitaria que vivan en Monterrey, Puebla y Ciudad de México; con el propósito de enriquecer sus experiencias participando en el desarrollo de proyectos sustentables y de alto impacto. LALA es una empresa grande que crea un impacto enorme para que los estudiantes universitarios tengan oportunidad de empezar su carrera laboral, sin descuidar sus estudios.</w:t>
      </w:r>
    </w:p>
    <w:p w14:paraId="127DA37F" w14:textId="69FF5767" w:rsidR="00142234" w:rsidRPr="007D3779" w:rsidRDefault="00142234" w:rsidP="00826586">
      <w:pPr>
        <w:pStyle w:val="Ttulo2"/>
        <w:spacing w:line="360" w:lineRule="auto"/>
        <w:rPr>
          <w:rFonts w:ascii="Arial" w:hAnsi="Arial" w:cs="Arial"/>
          <w:sz w:val="22"/>
          <w:szCs w:val="22"/>
        </w:rPr>
      </w:pPr>
      <w:bookmarkStart w:id="9" w:name="_Toc51096477"/>
      <w:bookmarkStart w:id="10" w:name="_Toc51580926"/>
      <w:r w:rsidRPr="007D3779">
        <w:rPr>
          <w:rFonts w:ascii="Arial" w:hAnsi="Arial" w:cs="Arial"/>
          <w:sz w:val="22"/>
          <w:szCs w:val="22"/>
        </w:rPr>
        <w:t xml:space="preserve">Situación de </w:t>
      </w:r>
      <w:r w:rsidR="00322999">
        <w:rPr>
          <w:rFonts w:ascii="Arial" w:hAnsi="Arial" w:cs="Arial"/>
          <w:sz w:val="22"/>
          <w:szCs w:val="22"/>
        </w:rPr>
        <w:t>D</w:t>
      </w:r>
      <w:r w:rsidRPr="007D3779">
        <w:rPr>
          <w:rFonts w:ascii="Arial" w:hAnsi="Arial" w:cs="Arial"/>
          <w:sz w:val="22"/>
          <w:szCs w:val="22"/>
        </w:rPr>
        <w:t>esempleo en el País</w:t>
      </w:r>
      <w:bookmarkEnd w:id="9"/>
      <w:bookmarkEnd w:id="10"/>
    </w:p>
    <w:p w14:paraId="365C7608" w14:textId="77777777" w:rsidR="00F44213" w:rsidRDefault="00F269F3" w:rsidP="00826586">
      <w:pPr>
        <w:spacing w:line="360" w:lineRule="auto"/>
        <w:jc w:val="both"/>
        <w:rPr>
          <w:rFonts w:ascii="Arial" w:hAnsi="Arial" w:cs="Arial"/>
          <w:sz w:val="22"/>
          <w:szCs w:val="22"/>
        </w:rPr>
      </w:pPr>
      <w:r w:rsidRPr="007D3779">
        <w:rPr>
          <w:rFonts w:ascii="Arial" w:hAnsi="Arial" w:cs="Arial"/>
          <w:sz w:val="22"/>
          <w:szCs w:val="22"/>
        </w:rPr>
        <w:t>Transcurridos los últimos 2 años, el Centro Lauréate de Opinión Pública de la UVM, se ha dedicado a estudiar la situación que enfrentan actualmente los egresados universitarios en México. La Encuesta Nacional de Egresados (ENE 2019) nos ha mostrado que la situación de los universitarios mexicanos es la misma, no ha mejorado sino todo lo contrario, los egresados siguen teniendo adversidades al quererse incorporar al mercado laboral.</w:t>
      </w:r>
    </w:p>
    <w:p w14:paraId="5B7BB8FB" w14:textId="12934220"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 El 45% de los universitarios consideran que sufrieron y tuvieron complicaciones para conseguir su primer empleo, un aumento del 10% comparado con el porcentaje obtenido el año pasado, 2018. El porcentaje de los trabajadores por nómina disminuyo el 17.2% y el sueldo de estos mismos que consiguieron en su primer trabajo se redujo un 8.6%. Así mismo, es de importancia mencionar que aumentó un 10% la cantidad de egresados desempleados a comparación de las pasadas encuestas.</w:t>
      </w:r>
    </w:p>
    <w:p w14:paraId="3FBA0D28" w14:textId="443E84AB"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En cuanto a la inserción laboral que tienen los egresados en los distintos campos, se obtuvo que 57% de los egresados universitarios ha tenido un empleo en el sector privado, 30% en el sector público; 21% se ha desempeñado como profesionista independiente, 13% ha tenido un negocio propio y 16% no ha trabajado y no cuenta con experiencia laboral. </w:t>
      </w:r>
    </w:p>
    <w:p w14:paraId="353551B0" w14:textId="65ED9093"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lastRenderedPageBreak/>
        <w:t>Solo 4 de cada 100 egresados logra obtener un sueldo mayor a $15,000 pesos mensuales, mientras que la mayoría no pasan de los 8,000 pesos al mes. Cabe mencionar que la carrera que el egresado haya estudiado también influye en las oportunidades que puede tener y el salario que puede llegar a recibir. La carrera de medicina de universidades públicas es la carrera mejor pagada con un promedio de $13,163 pesos mensuales. En el caso de universidades privadas, la carrera con mayor ingreso es ciencias de la computación con un promedio de $13,518 pesos.</w:t>
      </w:r>
    </w:p>
    <w:p w14:paraId="2D84DE30" w14:textId="3464BB75" w:rsidR="00F269F3" w:rsidRPr="007D3779" w:rsidRDefault="00F269F3" w:rsidP="00826586">
      <w:pPr>
        <w:spacing w:line="360" w:lineRule="auto"/>
        <w:jc w:val="both"/>
        <w:rPr>
          <w:rFonts w:ascii="Arial" w:hAnsi="Arial" w:cs="Arial"/>
          <w:sz w:val="22"/>
          <w:szCs w:val="22"/>
        </w:rPr>
      </w:pPr>
      <w:r w:rsidRPr="007D3779">
        <w:rPr>
          <w:rFonts w:ascii="Arial" w:hAnsi="Arial" w:cs="Arial"/>
          <w:sz w:val="22"/>
          <w:szCs w:val="22"/>
        </w:rPr>
        <w:t xml:space="preserve">No obstante, hay factores que favorecen que se logren mejores condiciones laborales e ingresos que pueden ser de utilidad para los universitarios. Estos son buscar trabajo desde antes de finalizar su carrera; tener un empleo relacionado a su formación académica, buscar oportunidades y desarrollo por medio de la universidad como, por ejemplo, el servicio social y las prácticas profesionales </w:t>
      </w:r>
      <w:r w:rsidR="00142234" w:rsidRPr="007D3779">
        <w:rPr>
          <w:rFonts w:ascii="Arial" w:hAnsi="Arial" w:cs="Arial"/>
          <w:sz w:val="22"/>
          <w:szCs w:val="22"/>
        </w:rPr>
        <w:t>y,</w:t>
      </w:r>
      <w:r w:rsidRPr="007D3779">
        <w:rPr>
          <w:rFonts w:ascii="Arial" w:hAnsi="Arial" w:cs="Arial"/>
          <w:sz w:val="22"/>
          <w:szCs w:val="22"/>
        </w:rPr>
        <w:t xml:space="preserve"> por último, obviamente titularse y haber concluido sus estudios.</w:t>
      </w:r>
    </w:p>
    <w:p w14:paraId="6D5E7AB6" w14:textId="6BE5B32B" w:rsidR="0060603C" w:rsidRPr="007D3779" w:rsidRDefault="00245AE1" w:rsidP="00826586">
      <w:pPr>
        <w:spacing w:line="360" w:lineRule="auto"/>
        <w:jc w:val="both"/>
        <w:rPr>
          <w:rFonts w:ascii="Arial" w:hAnsi="Arial" w:cs="Arial"/>
          <w:sz w:val="22"/>
          <w:szCs w:val="22"/>
        </w:rPr>
      </w:pPr>
      <w:r w:rsidRPr="007D3779">
        <w:rPr>
          <w:rFonts w:ascii="Arial" w:hAnsi="Arial" w:cs="Arial"/>
          <w:sz w:val="22"/>
          <w:szCs w:val="22"/>
        </w:rPr>
        <w:t>Debido a lo anterior, hoy por hoy, el s</w:t>
      </w:r>
      <w:r w:rsidR="00A92791" w:rsidRPr="007D3779">
        <w:rPr>
          <w:rFonts w:ascii="Arial" w:hAnsi="Arial" w:cs="Arial"/>
          <w:sz w:val="22"/>
          <w:szCs w:val="22"/>
        </w:rPr>
        <w:t>er titulado de una Universidad, al menos para la cuestión laboral y de ingresos, no tiene mucha importancia, y es que uno de los retos que enfrentan los recién egresados de las universidades mexicanas es encontrar un empleo dentro del mercado laboral tan competido</w:t>
      </w:r>
      <w:r w:rsidRPr="007D3779">
        <w:rPr>
          <w:rFonts w:ascii="Arial" w:hAnsi="Arial" w:cs="Arial"/>
          <w:sz w:val="22"/>
          <w:szCs w:val="22"/>
        </w:rPr>
        <w:t>.</w:t>
      </w:r>
    </w:p>
    <w:p w14:paraId="61DA50E3" w14:textId="51225905" w:rsidR="00F12304" w:rsidRPr="007D3779" w:rsidRDefault="0060603C" w:rsidP="00826586">
      <w:pPr>
        <w:pStyle w:val="Ttulo1"/>
        <w:spacing w:line="360" w:lineRule="auto"/>
        <w:rPr>
          <w:rFonts w:ascii="Arial" w:hAnsi="Arial" w:cs="Arial"/>
        </w:rPr>
      </w:pPr>
      <w:bookmarkStart w:id="11" w:name="_Toc51580927"/>
      <w:r w:rsidRPr="007D3779">
        <w:rPr>
          <w:rFonts w:ascii="Arial" w:hAnsi="Arial" w:cs="Arial"/>
        </w:rPr>
        <w:t xml:space="preserve">Datos </w:t>
      </w:r>
      <w:r w:rsidR="00322999">
        <w:rPr>
          <w:rFonts w:ascii="Arial" w:hAnsi="Arial" w:cs="Arial"/>
        </w:rPr>
        <w:t>E</w:t>
      </w:r>
      <w:r w:rsidRPr="007D3779">
        <w:rPr>
          <w:rFonts w:ascii="Arial" w:hAnsi="Arial" w:cs="Arial"/>
        </w:rPr>
        <w:t>stadísticos</w:t>
      </w:r>
      <w:bookmarkEnd w:id="11"/>
    </w:p>
    <w:p w14:paraId="123D6E85" w14:textId="094D8BC7" w:rsidR="00323DA0" w:rsidRPr="007D3779" w:rsidRDefault="00323DA0" w:rsidP="00826586">
      <w:pPr>
        <w:pStyle w:val="Ttulo2"/>
        <w:spacing w:line="360" w:lineRule="auto"/>
        <w:rPr>
          <w:rFonts w:ascii="Arial" w:hAnsi="Arial" w:cs="Arial"/>
          <w:sz w:val="22"/>
          <w:szCs w:val="22"/>
        </w:rPr>
      </w:pPr>
      <w:bookmarkStart w:id="12" w:name="_Toc51580928"/>
      <w:r w:rsidRPr="007D3779">
        <w:rPr>
          <w:rFonts w:ascii="Arial" w:hAnsi="Arial" w:cs="Arial"/>
          <w:sz w:val="22"/>
          <w:szCs w:val="22"/>
        </w:rPr>
        <w:t>Composición de la Población Económicamente Activa y Tasa de Desempleo</w:t>
      </w:r>
      <w:r w:rsidR="00081703" w:rsidRPr="007D3779">
        <w:rPr>
          <w:rFonts w:ascii="Arial" w:hAnsi="Arial" w:cs="Arial"/>
          <w:sz w:val="22"/>
          <w:szCs w:val="22"/>
        </w:rPr>
        <w:t xml:space="preserve"> en Nuevo León</w:t>
      </w:r>
      <w:bookmarkEnd w:id="12"/>
    </w:p>
    <w:tbl>
      <w:tblPr>
        <w:tblStyle w:val="Tablaconcuadrcula4-nfasis3"/>
        <w:tblW w:w="5000" w:type="pct"/>
        <w:tblLook w:val="04A0" w:firstRow="1" w:lastRow="0" w:firstColumn="1" w:lastColumn="0" w:noHBand="0" w:noVBand="1"/>
      </w:tblPr>
      <w:tblGrid>
        <w:gridCol w:w="1964"/>
        <w:gridCol w:w="3087"/>
        <w:gridCol w:w="2439"/>
        <w:gridCol w:w="1338"/>
      </w:tblGrid>
      <w:tr w:rsidR="007D71E0" w:rsidRPr="007D3779" w14:paraId="3F77F034" w14:textId="77777777" w:rsidTr="007D71E0">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112" w:type="pct"/>
            <w:vAlign w:val="center"/>
            <w:hideMark/>
          </w:tcPr>
          <w:p w14:paraId="2FAD885B"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Periodo</w:t>
            </w:r>
          </w:p>
        </w:tc>
        <w:tc>
          <w:tcPr>
            <w:tcW w:w="1748" w:type="pct"/>
            <w:vAlign w:val="center"/>
            <w:hideMark/>
          </w:tcPr>
          <w:p w14:paraId="2F54D7A3" w14:textId="77777777" w:rsidR="007D71E0" w:rsidRPr="007D3779" w:rsidRDefault="007D71E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Promedio de Población Ocupada</w:t>
            </w:r>
          </w:p>
        </w:tc>
        <w:tc>
          <w:tcPr>
            <w:tcW w:w="1381" w:type="pct"/>
            <w:vAlign w:val="center"/>
            <w:hideMark/>
          </w:tcPr>
          <w:p w14:paraId="64E1541E" w14:textId="77777777" w:rsidR="007D71E0" w:rsidRPr="007D3779" w:rsidRDefault="007D71E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Promedio de Población Desocupada</w:t>
            </w:r>
          </w:p>
        </w:tc>
        <w:tc>
          <w:tcPr>
            <w:tcW w:w="758" w:type="pct"/>
            <w:vAlign w:val="center"/>
            <w:hideMark/>
          </w:tcPr>
          <w:p w14:paraId="3364DCD0" w14:textId="77777777" w:rsidR="007D71E0" w:rsidRPr="007D3779" w:rsidRDefault="007D71E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Total</w:t>
            </w:r>
          </w:p>
        </w:tc>
      </w:tr>
      <w:tr w:rsidR="007D71E0" w:rsidRPr="007D3779" w14:paraId="5795309E"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7746D028"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2005</w:t>
            </w:r>
          </w:p>
        </w:tc>
        <w:tc>
          <w:tcPr>
            <w:tcW w:w="1748" w:type="pct"/>
            <w:noWrap/>
            <w:vAlign w:val="center"/>
            <w:hideMark/>
          </w:tcPr>
          <w:p w14:paraId="72AC837E"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1,837,778</w:t>
            </w:r>
          </w:p>
        </w:tc>
        <w:tc>
          <w:tcPr>
            <w:tcW w:w="1381" w:type="pct"/>
            <w:noWrap/>
            <w:vAlign w:val="center"/>
            <w:hideMark/>
          </w:tcPr>
          <w:p w14:paraId="5F3D6771"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99,541</w:t>
            </w:r>
          </w:p>
        </w:tc>
        <w:tc>
          <w:tcPr>
            <w:tcW w:w="758" w:type="pct"/>
            <w:noWrap/>
            <w:vAlign w:val="center"/>
            <w:hideMark/>
          </w:tcPr>
          <w:p w14:paraId="51B63ED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1,937,318</w:t>
            </w:r>
          </w:p>
        </w:tc>
      </w:tr>
      <w:tr w:rsidR="007D71E0" w:rsidRPr="007D3779" w14:paraId="0810F011"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17702EE"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2006</w:t>
            </w:r>
          </w:p>
        </w:tc>
        <w:tc>
          <w:tcPr>
            <w:tcW w:w="1748" w:type="pct"/>
            <w:noWrap/>
            <w:vAlign w:val="center"/>
            <w:hideMark/>
          </w:tcPr>
          <w:p w14:paraId="1DB81CA9"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1,922,893</w:t>
            </w:r>
          </w:p>
        </w:tc>
        <w:tc>
          <w:tcPr>
            <w:tcW w:w="1381" w:type="pct"/>
            <w:noWrap/>
            <w:vAlign w:val="center"/>
            <w:hideMark/>
          </w:tcPr>
          <w:p w14:paraId="3B303BB6"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99,779</w:t>
            </w:r>
          </w:p>
        </w:tc>
        <w:tc>
          <w:tcPr>
            <w:tcW w:w="758" w:type="pct"/>
            <w:noWrap/>
            <w:vAlign w:val="center"/>
            <w:hideMark/>
          </w:tcPr>
          <w:p w14:paraId="446F976C"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2,022,672</w:t>
            </w:r>
          </w:p>
        </w:tc>
      </w:tr>
      <w:tr w:rsidR="007D71E0" w:rsidRPr="007D3779" w14:paraId="5450DFA0"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0CD669E3"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2007</w:t>
            </w:r>
          </w:p>
        </w:tc>
        <w:tc>
          <w:tcPr>
            <w:tcW w:w="1748" w:type="pct"/>
            <w:noWrap/>
            <w:vAlign w:val="center"/>
            <w:hideMark/>
          </w:tcPr>
          <w:p w14:paraId="18A8D54D"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1,974,723</w:t>
            </w:r>
          </w:p>
        </w:tc>
        <w:tc>
          <w:tcPr>
            <w:tcW w:w="1381" w:type="pct"/>
            <w:noWrap/>
            <w:vAlign w:val="center"/>
            <w:hideMark/>
          </w:tcPr>
          <w:p w14:paraId="200BA86B"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93,175</w:t>
            </w:r>
          </w:p>
        </w:tc>
        <w:tc>
          <w:tcPr>
            <w:tcW w:w="758" w:type="pct"/>
            <w:noWrap/>
            <w:vAlign w:val="center"/>
            <w:hideMark/>
          </w:tcPr>
          <w:p w14:paraId="7A48C23F"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2,067,897</w:t>
            </w:r>
          </w:p>
        </w:tc>
      </w:tr>
      <w:tr w:rsidR="007D71E0" w:rsidRPr="007D3779" w14:paraId="41B02F5A"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D9FD6F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2008</w:t>
            </w:r>
          </w:p>
        </w:tc>
        <w:tc>
          <w:tcPr>
            <w:tcW w:w="1748" w:type="pct"/>
            <w:noWrap/>
            <w:vAlign w:val="center"/>
            <w:hideMark/>
          </w:tcPr>
          <w:p w14:paraId="38069367"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2,010,736</w:t>
            </w:r>
          </w:p>
        </w:tc>
        <w:tc>
          <w:tcPr>
            <w:tcW w:w="1381" w:type="pct"/>
            <w:noWrap/>
            <w:vAlign w:val="center"/>
            <w:hideMark/>
          </w:tcPr>
          <w:p w14:paraId="6F51AFCE"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94,989</w:t>
            </w:r>
          </w:p>
        </w:tc>
        <w:tc>
          <w:tcPr>
            <w:tcW w:w="758" w:type="pct"/>
            <w:noWrap/>
            <w:vAlign w:val="center"/>
            <w:hideMark/>
          </w:tcPr>
          <w:p w14:paraId="2BD2666D"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2,105,724</w:t>
            </w:r>
          </w:p>
        </w:tc>
      </w:tr>
      <w:tr w:rsidR="007D71E0" w:rsidRPr="007D3779" w14:paraId="21A9F349"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F155BAD"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2009</w:t>
            </w:r>
          </w:p>
        </w:tc>
        <w:tc>
          <w:tcPr>
            <w:tcW w:w="1748" w:type="pct"/>
            <w:noWrap/>
            <w:vAlign w:val="center"/>
            <w:hideMark/>
          </w:tcPr>
          <w:p w14:paraId="116AB65F"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2,016,985</w:t>
            </w:r>
          </w:p>
        </w:tc>
        <w:tc>
          <w:tcPr>
            <w:tcW w:w="1381" w:type="pct"/>
            <w:noWrap/>
            <w:vAlign w:val="center"/>
            <w:hideMark/>
          </w:tcPr>
          <w:p w14:paraId="45E308AB"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157,953</w:t>
            </w:r>
          </w:p>
        </w:tc>
        <w:tc>
          <w:tcPr>
            <w:tcW w:w="758" w:type="pct"/>
            <w:noWrap/>
            <w:vAlign w:val="center"/>
            <w:hideMark/>
          </w:tcPr>
          <w:p w14:paraId="31D05DC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2,174,938</w:t>
            </w:r>
          </w:p>
        </w:tc>
      </w:tr>
      <w:tr w:rsidR="007D71E0" w:rsidRPr="007D3779" w14:paraId="590870C5"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0FE6EB26"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2010</w:t>
            </w:r>
          </w:p>
        </w:tc>
        <w:tc>
          <w:tcPr>
            <w:tcW w:w="1748" w:type="pct"/>
            <w:noWrap/>
            <w:vAlign w:val="center"/>
            <w:hideMark/>
          </w:tcPr>
          <w:p w14:paraId="28D7CA0D"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2,069,669</w:t>
            </w:r>
          </w:p>
        </w:tc>
        <w:tc>
          <w:tcPr>
            <w:tcW w:w="1381" w:type="pct"/>
            <w:noWrap/>
            <w:vAlign w:val="center"/>
            <w:hideMark/>
          </w:tcPr>
          <w:p w14:paraId="796F25DE"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144,914</w:t>
            </w:r>
          </w:p>
        </w:tc>
        <w:tc>
          <w:tcPr>
            <w:tcW w:w="758" w:type="pct"/>
            <w:noWrap/>
            <w:vAlign w:val="center"/>
            <w:hideMark/>
          </w:tcPr>
          <w:p w14:paraId="380CAAFD"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2,214,583</w:t>
            </w:r>
          </w:p>
        </w:tc>
      </w:tr>
      <w:tr w:rsidR="007D71E0" w:rsidRPr="007D3779" w14:paraId="051F99F5"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33DB0CA2"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2011</w:t>
            </w:r>
          </w:p>
        </w:tc>
        <w:tc>
          <w:tcPr>
            <w:tcW w:w="1748" w:type="pct"/>
            <w:noWrap/>
            <w:vAlign w:val="center"/>
            <w:hideMark/>
          </w:tcPr>
          <w:p w14:paraId="75807F3C"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2,087,240</w:t>
            </w:r>
          </w:p>
        </w:tc>
        <w:tc>
          <w:tcPr>
            <w:tcW w:w="1381" w:type="pct"/>
            <w:noWrap/>
            <w:vAlign w:val="center"/>
            <w:hideMark/>
          </w:tcPr>
          <w:p w14:paraId="5D9E1F93"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135,855</w:t>
            </w:r>
          </w:p>
        </w:tc>
        <w:tc>
          <w:tcPr>
            <w:tcW w:w="758" w:type="pct"/>
            <w:noWrap/>
            <w:vAlign w:val="center"/>
            <w:hideMark/>
          </w:tcPr>
          <w:p w14:paraId="162E3122"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2,223,095</w:t>
            </w:r>
          </w:p>
        </w:tc>
      </w:tr>
      <w:tr w:rsidR="007D71E0" w:rsidRPr="007D3779" w14:paraId="41EE0CDE"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2861ECC0"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2012</w:t>
            </w:r>
          </w:p>
        </w:tc>
        <w:tc>
          <w:tcPr>
            <w:tcW w:w="1748" w:type="pct"/>
            <w:noWrap/>
            <w:vAlign w:val="center"/>
            <w:hideMark/>
          </w:tcPr>
          <w:p w14:paraId="4FC443B0"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2,153,325</w:t>
            </w:r>
          </w:p>
        </w:tc>
        <w:tc>
          <w:tcPr>
            <w:tcW w:w="1381" w:type="pct"/>
            <w:noWrap/>
            <w:vAlign w:val="center"/>
            <w:hideMark/>
          </w:tcPr>
          <w:p w14:paraId="37658AC8"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131,431</w:t>
            </w:r>
          </w:p>
        </w:tc>
        <w:tc>
          <w:tcPr>
            <w:tcW w:w="758" w:type="pct"/>
            <w:noWrap/>
            <w:vAlign w:val="center"/>
            <w:hideMark/>
          </w:tcPr>
          <w:p w14:paraId="4D89FE4F"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2,284,756</w:t>
            </w:r>
          </w:p>
        </w:tc>
      </w:tr>
      <w:tr w:rsidR="007D71E0" w:rsidRPr="007D3779" w14:paraId="0A8C6CE3"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64707743"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lastRenderedPageBreak/>
              <w:t>2013</w:t>
            </w:r>
          </w:p>
        </w:tc>
        <w:tc>
          <w:tcPr>
            <w:tcW w:w="1748" w:type="pct"/>
            <w:noWrap/>
            <w:vAlign w:val="center"/>
            <w:hideMark/>
          </w:tcPr>
          <w:p w14:paraId="499C44A5"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2,155,366</w:t>
            </w:r>
          </w:p>
        </w:tc>
        <w:tc>
          <w:tcPr>
            <w:tcW w:w="1381" w:type="pct"/>
            <w:noWrap/>
            <w:vAlign w:val="center"/>
            <w:hideMark/>
          </w:tcPr>
          <w:p w14:paraId="0B0238B9"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128,801</w:t>
            </w:r>
          </w:p>
        </w:tc>
        <w:tc>
          <w:tcPr>
            <w:tcW w:w="758" w:type="pct"/>
            <w:noWrap/>
            <w:vAlign w:val="center"/>
            <w:hideMark/>
          </w:tcPr>
          <w:p w14:paraId="6F46CF52"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2,284,167</w:t>
            </w:r>
          </w:p>
        </w:tc>
      </w:tr>
      <w:tr w:rsidR="007D71E0" w:rsidRPr="007D3779" w14:paraId="71FAE336"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839E9C0"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2014</w:t>
            </w:r>
          </w:p>
        </w:tc>
        <w:tc>
          <w:tcPr>
            <w:tcW w:w="1748" w:type="pct"/>
            <w:noWrap/>
            <w:vAlign w:val="center"/>
            <w:hideMark/>
          </w:tcPr>
          <w:p w14:paraId="70C947CF"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2,161,241</w:t>
            </w:r>
          </w:p>
        </w:tc>
        <w:tc>
          <w:tcPr>
            <w:tcW w:w="1381" w:type="pct"/>
            <w:noWrap/>
            <w:vAlign w:val="center"/>
            <w:hideMark/>
          </w:tcPr>
          <w:p w14:paraId="74D4C0F7"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119,650</w:t>
            </w:r>
          </w:p>
        </w:tc>
        <w:tc>
          <w:tcPr>
            <w:tcW w:w="758" w:type="pct"/>
            <w:noWrap/>
            <w:vAlign w:val="center"/>
            <w:hideMark/>
          </w:tcPr>
          <w:p w14:paraId="20FBABCF"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2,280,891</w:t>
            </w:r>
          </w:p>
        </w:tc>
      </w:tr>
      <w:tr w:rsidR="007D71E0" w:rsidRPr="007D3779" w14:paraId="2B12EBC2"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0EB859B"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2015</w:t>
            </w:r>
          </w:p>
        </w:tc>
        <w:tc>
          <w:tcPr>
            <w:tcW w:w="1748" w:type="pct"/>
            <w:noWrap/>
            <w:vAlign w:val="center"/>
            <w:hideMark/>
          </w:tcPr>
          <w:p w14:paraId="26714FDF"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2,225,108</w:t>
            </w:r>
          </w:p>
        </w:tc>
        <w:tc>
          <w:tcPr>
            <w:tcW w:w="1381" w:type="pct"/>
            <w:noWrap/>
            <w:vAlign w:val="center"/>
            <w:hideMark/>
          </w:tcPr>
          <w:p w14:paraId="6411D93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107,764</w:t>
            </w:r>
          </w:p>
        </w:tc>
        <w:tc>
          <w:tcPr>
            <w:tcW w:w="758" w:type="pct"/>
            <w:noWrap/>
            <w:vAlign w:val="center"/>
            <w:hideMark/>
          </w:tcPr>
          <w:p w14:paraId="1BC68CC4"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2,332,872</w:t>
            </w:r>
          </w:p>
        </w:tc>
      </w:tr>
      <w:tr w:rsidR="007D71E0" w:rsidRPr="007D3779" w14:paraId="05DA82BE"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0FEB3FEE"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2016</w:t>
            </w:r>
          </w:p>
        </w:tc>
        <w:tc>
          <w:tcPr>
            <w:tcW w:w="1748" w:type="pct"/>
            <w:noWrap/>
            <w:vAlign w:val="center"/>
            <w:hideMark/>
          </w:tcPr>
          <w:p w14:paraId="4F0047C1"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2,298,936</w:t>
            </w:r>
          </w:p>
        </w:tc>
        <w:tc>
          <w:tcPr>
            <w:tcW w:w="1381" w:type="pct"/>
            <w:noWrap/>
            <w:vAlign w:val="center"/>
            <w:hideMark/>
          </w:tcPr>
          <w:p w14:paraId="58CD9D17"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102,251</w:t>
            </w:r>
          </w:p>
        </w:tc>
        <w:tc>
          <w:tcPr>
            <w:tcW w:w="758" w:type="pct"/>
            <w:noWrap/>
            <w:vAlign w:val="center"/>
            <w:hideMark/>
          </w:tcPr>
          <w:p w14:paraId="63105D5C"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2,401,187</w:t>
            </w:r>
          </w:p>
        </w:tc>
      </w:tr>
      <w:tr w:rsidR="007D71E0" w:rsidRPr="007D3779" w14:paraId="2073CAF7"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2AD6713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2017</w:t>
            </w:r>
          </w:p>
        </w:tc>
        <w:tc>
          <w:tcPr>
            <w:tcW w:w="1748" w:type="pct"/>
            <w:noWrap/>
            <w:vAlign w:val="center"/>
            <w:hideMark/>
          </w:tcPr>
          <w:p w14:paraId="7FC21BAD"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2,350,902</w:t>
            </w:r>
          </w:p>
        </w:tc>
        <w:tc>
          <w:tcPr>
            <w:tcW w:w="1381" w:type="pct"/>
            <w:noWrap/>
            <w:vAlign w:val="center"/>
            <w:hideMark/>
          </w:tcPr>
          <w:p w14:paraId="54ACADBD"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92,621</w:t>
            </w:r>
          </w:p>
        </w:tc>
        <w:tc>
          <w:tcPr>
            <w:tcW w:w="758" w:type="pct"/>
            <w:noWrap/>
            <w:vAlign w:val="center"/>
            <w:hideMark/>
          </w:tcPr>
          <w:p w14:paraId="7F920918"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2,443,523</w:t>
            </w:r>
          </w:p>
        </w:tc>
      </w:tr>
      <w:tr w:rsidR="007D71E0" w:rsidRPr="007D3779" w14:paraId="423347E6" w14:textId="77777777" w:rsidTr="007D71E0">
        <w:trPr>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153E394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2018</w:t>
            </w:r>
          </w:p>
        </w:tc>
        <w:tc>
          <w:tcPr>
            <w:tcW w:w="1748" w:type="pct"/>
            <w:noWrap/>
            <w:vAlign w:val="center"/>
            <w:hideMark/>
          </w:tcPr>
          <w:p w14:paraId="0F282094"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2,405,650</w:t>
            </w:r>
          </w:p>
        </w:tc>
        <w:tc>
          <w:tcPr>
            <w:tcW w:w="1381" w:type="pct"/>
            <w:noWrap/>
            <w:vAlign w:val="center"/>
            <w:hideMark/>
          </w:tcPr>
          <w:p w14:paraId="117681B2"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89,529</w:t>
            </w:r>
          </w:p>
        </w:tc>
        <w:tc>
          <w:tcPr>
            <w:tcW w:w="758" w:type="pct"/>
            <w:noWrap/>
            <w:vAlign w:val="center"/>
            <w:hideMark/>
          </w:tcPr>
          <w:p w14:paraId="0A5A386C" w14:textId="77777777" w:rsidR="007D71E0" w:rsidRPr="007D3779" w:rsidRDefault="007D71E0" w:rsidP="00826586">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2,495,179</w:t>
            </w:r>
          </w:p>
        </w:tc>
      </w:tr>
      <w:tr w:rsidR="001243B8" w:rsidRPr="007D3779" w14:paraId="29E8F708" w14:textId="77777777" w:rsidTr="007D71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2" w:type="pct"/>
            <w:noWrap/>
            <w:vAlign w:val="center"/>
            <w:hideMark/>
          </w:tcPr>
          <w:p w14:paraId="445A1307" w14:textId="77777777" w:rsidR="007D71E0" w:rsidRPr="007D3779" w:rsidRDefault="007D71E0" w:rsidP="00826586">
            <w:pPr>
              <w:spacing w:before="0" w:line="360" w:lineRule="auto"/>
              <w:jc w:val="center"/>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2019</w:t>
            </w:r>
          </w:p>
        </w:tc>
        <w:tc>
          <w:tcPr>
            <w:tcW w:w="1748" w:type="pct"/>
            <w:noWrap/>
            <w:vAlign w:val="center"/>
            <w:hideMark/>
          </w:tcPr>
          <w:p w14:paraId="4E98D087"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2,453,895</w:t>
            </w:r>
          </w:p>
        </w:tc>
        <w:tc>
          <w:tcPr>
            <w:tcW w:w="1381" w:type="pct"/>
            <w:noWrap/>
            <w:vAlign w:val="center"/>
            <w:hideMark/>
          </w:tcPr>
          <w:p w14:paraId="5784B4D7"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88,905</w:t>
            </w:r>
          </w:p>
        </w:tc>
        <w:tc>
          <w:tcPr>
            <w:tcW w:w="758" w:type="pct"/>
            <w:noWrap/>
            <w:vAlign w:val="center"/>
            <w:hideMark/>
          </w:tcPr>
          <w:p w14:paraId="191A883B" w14:textId="77777777" w:rsidR="007D71E0" w:rsidRPr="007D3779" w:rsidRDefault="007D71E0" w:rsidP="00826586">
            <w:pPr>
              <w:spacing w:before="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szCs w:val="22"/>
                <w:lang w:eastAsia="es-MX"/>
              </w:rPr>
            </w:pPr>
            <w:r w:rsidRPr="007D3779">
              <w:rPr>
                <w:rFonts w:ascii="Arial" w:eastAsia="Times New Roman" w:hAnsi="Arial" w:cs="Arial"/>
                <w:color w:val="000000"/>
                <w:sz w:val="22"/>
                <w:szCs w:val="22"/>
                <w:lang w:eastAsia="es-MX"/>
              </w:rPr>
              <w:t>2,542,799</w:t>
            </w:r>
          </w:p>
        </w:tc>
      </w:tr>
    </w:tbl>
    <w:p w14:paraId="4BF560F3" w14:textId="6DE90D20" w:rsidR="00081703" w:rsidRPr="007D3779" w:rsidRDefault="00081703" w:rsidP="00826586">
      <w:pPr>
        <w:pStyle w:val="Ttulo2"/>
        <w:spacing w:line="360" w:lineRule="auto"/>
        <w:rPr>
          <w:rFonts w:ascii="Arial" w:hAnsi="Arial" w:cs="Arial"/>
          <w:sz w:val="22"/>
          <w:szCs w:val="22"/>
        </w:rPr>
      </w:pPr>
      <w:bookmarkStart w:id="13" w:name="_Toc51580929"/>
      <w:r w:rsidRPr="007D3779">
        <w:rPr>
          <w:rFonts w:ascii="Arial" w:hAnsi="Arial" w:cs="Arial"/>
          <w:sz w:val="22"/>
          <w:szCs w:val="22"/>
        </w:rPr>
        <w:t xml:space="preserve">Estudiantes Matriculados por </w:t>
      </w:r>
      <w:r w:rsidR="00322999">
        <w:rPr>
          <w:rFonts w:ascii="Arial" w:hAnsi="Arial" w:cs="Arial"/>
          <w:sz w:val="22"/>
          <w:szCs w:val="22"/>
        </w:rPr>
        <w:t>P</w:t>
      </w:r>
      <w:r w:rsidRPr="007D3779">
        <w:rPr>
          <w:rFonts w:ascii="Arial" w:hAnsi="Arial" w:cs="Arial"/>
          <w:sz w:val="22"/>
          <w:szCs w:val="22"/>
        </w:rPr>
        <w:t>eriodo en Nuevo León</w:t>
      </w:r>
      <w:bookmarkEnd w:id="13"/>
    </w:p>
    <w:tbl>
      <w:tblPr>
        <w:tblStyle w:val="Tablaconcuadrcula4-nfasis1"/>
        <w:tblW w:w="5000" w:type="pct"/>
        <w:tblLook w:val="04A0" w:firstRow="1" w:lastRow="0" w:firstColumn="1" w:lastColumn="0" w:noHBand="0" w:noVBand="1"/>
      </w:tblPr>
      <w:tblGrid>
        <w:gridCol w:w="1403"/>
        <w:gridCol w:w="2008"/>
        <w:gridCol w:w="2008"/>
        <w:gridCol w:w="2007"/>
        <w:gridCol w:w="1402"/>
      </w:tblGrid>
      <w:tr w:rsidR="001869D0" w:rsidRPr="007D3779" w14:paraId="4BEA62AF" w14:textId="77777777" w:rsidTr="00081703">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94" w:type="pct"/>
            <w:noWrap/>
            <w:hideMark/>
          </w:tcPr>
          <w:p w14:paraId="0984FA05"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Periodo</w:t>
            </w:r>
          </w:p>
        </w:tc>
        <w:tc>
          <w:tcPr>
            <w:tcW w:w="1137" w:type="pct"/>
            <w:hideMark/>
          </w:tcPr>
          <w:p w14:paraId="4D783A47" w14:textId="77777777" w:rsidR="001869D0" w:rsidRPr="007D3779" w:rsidRDefault="001869D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Media Superior</w:t>
            </w:r>
          </w:p>
        </w:tc>
        <w:tc>
          <w:tcPr>
            <w:tcW w:w="1137" w:type="pct"/>
            <w:hideMark/>
          </w:tcPr>
          <w:p w14:paraId="186092EE" w14:textId="77777777" w:rsidR="001869D0" w:rsidRPr="007D3779" w:rsidRDefault="001869D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Universidad</w:t>
            </w:r>
          </w:p>
        </w:tc>
        <w:tc>
          <w:tcPr>
            <w:tcW w:w="1137" w:type="pct"/>
            <w:hideMark/>
          </w:tcPr>
          <w:p w14:paraId="4BF185D5" w14:textId="77777777" w:rsidR="001869D0" w:rsidRPr="007D3779" w:rsidRDefault="001869D0"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Posgrado</w:t>
            </w:r>
          </w:p>
        </w:tc>
        <w:tc>
          <w:tcPr>
            <w:tcW w:w="794" w:type="pct"/>
            <w:hideMark/>
          </w:tcPr>
          <w:p w14:paraId="0BA82043" w14:textId="2C7EC7F7" w:rsidR="001869D0" w:rsidRPr="007D3779" w:rsidRDefault="00037F04" w:rsidP="00826586">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Total,</w:t>
            </w:r>
            <w:r w:rsidR="001869D0" w:rsidRPr="007D3779">
              <w:rPr>
                <w:rFonts w:ascii="Arial" w:eastAsia="Times New Roman" w:hAnsi="Arial" w:cs="Arial"/>
                <w:sz w:val="22"/>
                <w:szCs w:val="22"/>
                <w:lang w:eastAsia="es-MX"/>
              </w:rPr>
              <w:t xml:space="preserve"> de alumnos</w:t>
            </w:r>
          </w:p>
        </w:tc>
      </w:tr>
      <w:tr w:rsidR="001869D0" w:rsidRPr="007D3779" w14:paraId="6F56DFE2"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080BF995"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2004-2005</w:t>
            </w:r>
          </w:p>
        </w:tc>
        <w:tc>
          <w:tcPr>
            <w:tcW w:w="1137" w:type="pct"/>
            <w:noWrap/>
            <w:hideMark/>
          </w:tcPr>
          <w:p w14:paraId="4E7277A9"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130,854</w:t>
            </w:r>
          </w:p>
        </w:tc>
        <w:tc>
          <w:tcPr>
            <w:tcW w:w="1137" w:type="pct"/>
            <w:noWrap/>
            <w:hideMark/>
          </w:tcPr>
          <w:p w14:paraId="18656085"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112,887</w:t>
            </w:r>
          </w:p>
        </w:tc>
        <w:tc>
          <w:tcPr>
            <w:tcW w:w="1137" w:type="pct"/>
            <w:noWrap/>
            <w:hideMark/>
          </w:tcPr>
          <w:p w14:paraId="043484C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10,627</w:t>
            </w:r>
          </w:p>
        </w:tc>
        <w:tc>
          <w:tcPr>
            <w:tcW w:w="794" w:type="pct"/>
            <w:noWrap/>
            <w:hideMark/>
          </w:tcPr>
          <w:p w14:paraId="6DD7153E"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254,368</w:t>
            </w:r>
          </w:p>
        </w:tc>
      </w:tr>
      <w:tr w:rsidR="00081703" w:rsidRPr="007D3779" w14:paraId="35FDFF7C"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2D7E4BF"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2005-2006</w:t>
            </w:r>
          </w:p>
        </w:tc>
        <w:tc>
          <w:tcPr>
            <w:tcW w:w="1137" w:type="pct"/>
            <w:noWrap/>
            <w:hideMark/>
          </w:tcPr>
          <w:p w14:paraId="5F6F7922"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132,548</w:t>
            </w:r>
          </w:p>
        </w:tc>
        <w:tc>
          <w:tcPr>
            <w:tcW w:w="1137" w:type="pct"/>
            <w:noWrap/>
            <w:hideMark/>
          </w:tcPr>
          <w:p w14:paraId="5286F008"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117,852</w:t>
            </w:r>
          </w:p>
        </w:tc>
        <w:tc>
          <w:tcPr>
            <w:tcW w:w="1137" w:type="pct"/>
            <w:noWrap/>
            <w:hideMark/>
          </w:tcPr>
          <w:p w14:paraId="1DB34537"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12,020</w:t>
            </w:r>
          </w:p>
        </w:tc>
        <w:tc>
          <w:tcPr>
            <w:tcW w:w="794" w:type="pct"/>
            <w:noWrap/>
            <w:hideMark/>
          </w:tcPr>
          <w:p w14:paraId="01730E73"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262,420</w:t>
            </w:r>
          </w:p>
        </w:tc>
      </w:tr>
      <w:tr w:rsidR="001869D0" w:rsidRPr="007D3779" w14:paraId="50DA975C"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6C3F0A3E"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2006-2007</w:t>
            </w:r>
          </w:p>
        </w:tc>
        <w:tc>
          <w:tcPr>
            <w:tcW w:w="1137" w:type="pct"/>
            <w:noWrap/>
            <w:hideMark/>
          </w:tcPr>
          <w:p w14:paraId="4978DBC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133,182</w:t>
            </w:r>
          </w:p>
        </w:tc>
        <w:tc>
          <w:tcPr>
            <w:tcW w:w="1137" w:type="pct"/>
            <w:noWrap/>
            <w:hideMark/>
          </w:tcPr>
          <w:p w14:paraId="3C94CA8C"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122,471</w:t>
            </w:r>
          </w:p>
        </w:tc>
        <w:tc>
          <w:tcPr>
            <w:tcW w:w="1137" w:type="pct"/>
            <w:noWrap/>
            <w:hideMark/>
          </w:tcPr>
          <w:p w14:paraId="332B217F"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11,142</w:t>
            </w:r>
          </w:p>
        </w:tc>
        <w:tc>
          <w:tcPr>
            <w:tcW w:w="794" w:type="pct"/>
            <w:noWrap/>
            <w:hideMark/>
          </w:tcPr>
          <w:p w14:paraId="18B0C74D"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266,795</w:t>
            </w:r>
          </w:p>
        </w:tc>
      </w:tr>
      <w:tr w:rsidR="00081703" w:rsidRPr="007D3779" w14:paraId="432E941B"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6CED7BB6"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2007-2008</w:t>
            </w:r>
          </w:p>
        </w:tc>
        <w:tc>
          <w:tcPr>
            <w:tcW w:w="1137" w:type="pct"/>
            <w:noWrap/>
            <w:hideMark/>
          </w:tcPr>
          <w:p w14:paraId="6DAFE668"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137,788</w:t>
            </w:r>
          </w:p>
        </w:tc>
        <w:tc>
          <w:tcPr>
            <w:tcW w:w="1137" w:type="pct"/>
            <w:noWrap/>
            <w:hideMark/>
          </w:tcPr>
          <w:p w14:paraId="10271633"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125,098</w:t>
            </w:r>
          </w:p>
        </w:tc>
        <w:tc>
          <w:tcPr>
            <w:tcW w:w="1137" w:type="pct"/>
            <w:noWrap/>
            <w:hideMark/>
          </w:tcPr>
          <w:p w14:paraId="468B6417"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11,840</w:t>
            </w:r>
          </w:p>
        </w:tc>
        <w:tc>
          <w:tcPr>
            <w:tcW w:w="794" w:type="pct"/>
            <w:noWrap/>
            <w:hideMark/>
          </w:tcPr>
          <w:p w14:paraId="6C8B9DB8"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274,726</w:t>
            </w:r>
          </w:p>
        </w:tc>
      </w:tr>
      <w:tr w:rsidR="001869D0" w:rsidRPr="007D3779" w14:paraId="7C7B21D7"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6CF497D0"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2008-2009</w:t>
            </w:r>
          </w:p>
        </w:tc>
        <w:tc>
          <w:tcPr>
            <w:tcW w:w="1137" w:type="pct"/>
            <w:noWrap/>
            <w:hideMark/>
          </w:tcPr>
          <w:p w14:paraId="7E70F5C1"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146,077</w:t>
            </w:r>
          </w:p>
        </w:tc>
        <w:tc>
          <w:tcPr>
            <w:tcW w:w="1137" w:type="pct"/>
            <w:noWrap/>
            <w:hideMark/>
          </w:tcPr>
          <w:p w14:paraId="4E90DC3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129,458</w:t>
            </w:r>
          </w:p>
        </w:tc>
        <w:tc>
          <w:tcPr>
            <w:tcW w:w="1137" w:type="pct"/>
            <w:noWrap/>
            <w:hideMark/>
          </w:tcPr>
          <w:p w14:paraId="265DABA9"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11,574</w:t>
            </w:r>
          </w:p>
        </w:tc>
        <w:tc>
          <w:tcPr>
            <w:tcW w:w="794" w:type="pct"/>
            <w:noWrap/>
            <w:hideMark/>
          </w:tcPr>
          <w:p w14:paraId="728F3F45"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287,109</w:t>
            </w:r>
          </w:p>
        </w:tc>
      </w:tr>
      <w:tr w:rsidR="00081703" w:rsidRPr="007D3779" w14:paraId="47A730E8"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1ACE24FA"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2009-2010</w:t>
            </w:r>
          </w:p>
        </w:tc>
        <w:tc>
          <w:tcPr>
            <w:tcW w:w="1137" w:type="pct"/>
            <w:noWrap/>
            <w:hideMark/>
          </w:tcPr>
          <w:p w14:paraId="716D45A3"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146,376</w:t>
            </w:r>
          </w:p>
        </w:tc>
        <w:tc>
          <w:tcPr>
            <w:tcW w:w="1137" w:type="pct"/>
            <w:noWrap/>
            <w:hideMark/>
          </w:tcPr>
          <w:p w14:paraId="08156E9C"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134,471</w:t>
            </w:r>
          </w:p>
        </w:tc>
        <w:tc>
          <w:tcPr>
            <w:tcW w:w="1137" w:type="pct"/>
            <w:noWrap/>
            <w:hideMark/>
          </w:tcPr>
          <w:p w14:paraId="39411BD5"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13,465</w:t>
            </w:r>
          </w:p>
        </w:tc>
        <w:tc>
          <w:tcPr>
            <w:tcW w:w="794" w:type="pct"/>
            <w:noWrap/>
            <w:hideMark/>
          </w:tcPr>
          <w:p w14:paraId="11D586F5"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294,312</w:t>
            </w:r>
          </w:p>
        </w:tc>
      </w:tr>
      <w:tr w:rsidR="001869D0" w:rsidRPr="007D3779" w14:paraId="6AAE1E8D"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40C0E31"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2010-2011</w:t>
            </w:r>
          </w:p>
        </w:tc>
        <w:tc>
          <w:tcPr>
            <w:tcW w:w="1137" w:type="pct"/>
            <w:noWrap/>
            <w:hideMark/>
          </w:tcPr>
          <w:p w14:paraId="0D896CCF"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147,813</w:t>
            </w:r>
          </w:p>
        </w:tc>
        <w:tc>
          <w:tcPr>
            <w:tcW w:w="1137" w:type="pct"/>
            <w:noWrap/>
            <w:hideMark/>
          </w:tcPr>
          <w:p w14:paraId="6C1FF02D"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138,693</w:t>
            </w:r>
          </w:p>
        </w:tc>
        <w:tc>
          <w:tcPr>
            <w:tcW w:w="1137" w:type="pct"/>
            <w:noWrap/>
            <w:hideMark/>
          </w:tcPr>
          <w:p w14:paraId="204DEA48"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14,678</w:t>
            </w:r>
          </w:p>
        </w:tc>
        <w:tc>
          <w:tcPr>
            <w:tcW w:w="794" w:type="pct"/>
            <w:noWrap/>
            <w:hideMark/>
          </w:tcPr>
          <w:p w14:paraId="6821906A"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301,184</w:t>
            </w:r>
          </w:p>
        </w:tc>
      </w:tr>
      <w:tr w:rsidR="00081703" w:rsidRPr="007D3779" w14:paraId="2BC9F279"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34D70494"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2011-2012</w:t>
            </w:r>
          </w:p>
        </w:tc>
        <w:tc>
          <w:tcPr>
            <w:tcW w:w="1137" w:type="pct"/>
            <w:noWrap/>
            <w:hideMark/>
          </w:tcPr>
          <w:p w14:paraId="37D7772F"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150,192</w:t>
            </w:r>
          </w:p>
        </w:tc>
        <w:tc>
          <w:tcPr>
            <w:tcW w:w="1137" w:type="pct"/>
            <w:noWrap/>
            <w:hideMark/>
          </w:tcPr>
          <w:p w14:paraId="6004229C"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150,883</w:t>
            </w:r>
          </w:p>
        </w:tc>
        <w:tc>
          <w:tcPr>
            <w:tcW w:w="1137" w:type="pct"/>
            <w:noWrap/>
            <w:hideMark/>
          </w:tcPr>
          <w:p w14:paraId="19B0A107"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16,573</w:t>
            </w:r>
          </w:p>
        </w:tc>
        <w:tc>
          <w:tcPr>
            <w:tcW w:w="794" w:type="pct"/>
            <w:noWrap/>
            <w:hideMark/>
          </w:tcPr>
          <w:p w14:paraId="281E41AB"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317,648</w:t>
            </w:r>
          </w:p>
        </w:tc>
      </w:tr>
      <w:tr w:rsidR="001869D0" w:rsidRPr="007D3779" w14:paraId="7D243B87"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D67CC04"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2012-2013</w:t>
            </w:r>
          </w:p>
        </w:tc>
        <w:tc>
          <w:tcPr>
            <w:tcW w:w="1137" w:type="pct"/>
            <w:noWrap/>
            <w:hideMark/>
          </w:tcPr>
          <w:p w14:paraId="120AC146"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159,212</w:t>
            </w:r>
          </w:p>
        </w:tc>
        <w:tc>
          <w:tcPr>
            <w:tcW w:w="1137" w:type="pct"/>
            <w:noWrap/>
            <w:hideMark/>
          </w:tcPr>
          <w:p w14:paraId="41A54BCF"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153,347</w:t>
            </w:r>
          </w:p>
        </w:tc>
        <w:tc>
          <w:tcPr>
            <w:tcW w:w="1137" w:type="pct"/>
            <w:noWrap/>
            <w:hideMark/>
          </w:tcPr>
          <w:p w14:paraId="7D5A1292"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15,540</w:t>
            </w:r>
          </w:p>
        </w:tc>
        <w:tc>
          <w:tcPr>
            <w:tcW w:w="794" w:type="pct"/>
            <w:noWrap/>
            <w:hideMark/>
          </w:tcPr>
          <w:p w14:paraId="03876B18"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328,099</w:t>
            </w:r>
          </w:p>
        </w:tc>
      </w:tr>
      <w:tr w:rsidR="00081703" w:rsidRPr="007D3779" w14:paraId="6365D200"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720C92A4"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2013-2014</w:t>
            </w:r>
          </w:p>
        </w:tc>
        <w:tc>
          <w:tcPr>
            <w:tcW w:w="1137" w:type="pct"/>
            <w:noWrap/>
            <w:hideMark/>
          </w:tcPr>
          <w:p w14:paraId="67628D4B"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167,430</w:t>
            </w:r>
          </w:p>
        </w:tc>
        <w:tc>
          <w:tcPr>
            <w:tcW w:w="1137" w:type="pct"/>
            <w:noWrap/>
            <w:hideMark/>
          </w:tcPr>
          <w:p w14:paraId="4AD36FDB"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155,337</w:t>
            </w:r>
          </w:p>
        </w:tc>
        <w:tc>
          <w:tcPr>
            <w:tcW w:w="1137" w:type="pct"/>
            <w:noWrap/>
            <w:hideMark/>
          </w:tcPr>
          <w:p w14:paraId="2C76F6D5"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13,625</w:t>
            </w:r>
          </w:p>
        </w:tc>
        <w:tc>
          <w:tcPr>
            <w:tcW w:w="794" w:type="pct"/>
            <w:noWrap/>
            <w:hideMark/>
          </w:tcPr>
          <w:p w14:paraId="6AE80DC9"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336,392</w:t>
            </w:r>
          </w:p>
        </w:tc>
      </w:tr>
      <w:tr w:rsidR="001869D0" w:rsidRPr="007D3779" w14:paraId="7A5628FD"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54363F1D"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2014-2015</w:t>
            </w:r>
          </w:p>
        </w:tc>
        <w:tc>
          <w:tcPr>
            <w:tcW w:w="1137" w:type="pct"/>
            <w:noWrap/>
            <w:hideMark/>
          </w:tcPr>
          <w:p w14:paraId="402011B4"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173,580</w:t>
            </w:r>
          </w:p>
        </w:tc>
        <w:tc>
          <w:tcPr>
            <w:tcW w:w="1137" w:type="pct"/>
            <w:noWrap/>
            <w:hideMark/>
          </w:tcPr>
          <w:p w14:paraId="2953FBE3"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158,431</w:t>
            </w:r>
          </w:p>
        </w:tc>
        <w:tc>
          <w:tcPr>
            <w:tcW w:w="1137" w:type="pct"/>
            <w:noWrap/>
            <w:hideMark/>
          </w:tcPr>
          <w:p w14:paraId="15F2F09C"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14,887</w:t>
            </w:r>
          </w:p>
        </w:tc>
        <w:tc>
          <w:tcPr>
            <w:tcW w:w="794" w:type="pct"/>
            <w:noWrap/>
            <w:hideMark/>
          </w:tcPr>
          <w:p w14:paraId="24054C8B"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346,898</w:t>
            </w:r>
          </w:p>
        </w:tc>
      </w:tr>
      <w:tr w:rsidR="00081703" w:rsidRPr="007D3779" w14:paraId="74E2FD47" w14:textId="77777777" w:rsidTr="00081703">
        <w:trPr>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566F7077"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2015-2016</w:t>
            </w:r>
          </w:p>
        </w:tc>
        <w:tc>
          <w:tcPr>
            <w:tcW w:w="1137" w:type="pct"/>
            <w:noWrap/>
            <w:hideMark/>
          </w:tcPr>
          <w:p w14:paraId="0C3A5721"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180,849</w:t>
            </w:r>
          </w:p>
        </w:tc>
        <w:tc>
          <w:tcPr>
            <w:tcW w:w="1137" w:type="pct"/>
            <w:noWrap/>
            <w:hideMark/>
          </w:tcPr>
          <w:p w14:paraId="352D54EC"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169,014</w:t>
            </w:r>
          </w:p>
        </w:tc>
        <w:tc>
          <w:tcPr>
            <w:tcW w:w="1137" w:type="pct"/>
            <w:noWrap/>
            <w:hideMark/>
          </w:tcPr>
          <w:p w14:paraId="271FA399"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14,171</w:t>
            </w:r>
          </w:p>
        </w:tc>
        <w:tc>
          <w:tcPr>
            <w:tcW w:w="794" w:type="pct"/>
            <w:noWrap/>
            <w:hideMark/>
          </w:tcPr>
          <w:p w14:paraId="03D3F176" w14:textId="77777777" w:rsidR="001869D0" w:rsidRPr="007D3779" w:rsidRDefault="001869D0" w:rsidP="00826586">
            <w:pPr>
              <w:spacing w:before="0" w:line="36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364,034</w:t>
            </w:r>
          </w:p>
        </w:tc>
      </w:tr>
      <w:tr w:rsidR="001869D0" w:rsidRPr="007D3779" w14:paraId="5E3F8491" w14:textId="77777777" w:rsidTr="0008170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94" w:type="pct"/>
            <w:noWrap/>
            <w:hideMark/>
          </w:tcPr>
          <w:p w14:paraId="431B7C96" w14:textId="77777777" w:rsidR="001869D0" w:rsidRPr="007D3779" w:rsidRDefault="001869D0" w:rsidP="00826586">
            <w:pPr>
              <w:spacing w:before="0" w:line="360" w:lineRule="auto"/>
              <w:jc w:val="center"/>
              <w:rPr>
                <w:rFonts w:ascii="Arial" w:eastAsia="Times New Roman" w:hAnsi="Arial" w:cs="Arial"/>
                <w:sz w:val="22"/>
                <w:szCs w:val="22"/>
                <w:lang w:eastAsia="es-MX"/>
              </w:rPr>
            </w:pPr>
            <w:r w:rsidRPr="007D3779">
              <w:rPr>
                <w:rFonts w:ascii="Arial" w:eastAsia="Times New Roman" w:hAnsi="Arial" w:cs="Arial"/>
                <w:sz w:val="22"/>
                <w:szCs w:val="22"/>
                <w:lang w:eastAsia="es-MX"/>
              </w:rPr>
              <w:t>2016-2017</w:t>
            </w:r>
          </w:p>
        </w:tc>
        <w:tc>
          <w:tcPr>
            <w:tcW w:w="1137" w:type="pct"/>
            <w:noWrap/>
            <w:hideMark/>
          </w:tcPr>
          <w:p w14:paraId="108760A2"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188,132</w:t>
            </w:r>
          </w:p>
        </w:tc>
        <w:tc>
          <w:tcPr>
            <w:tcW w:w="1137" w:type="pct"/>
            <w:noWrap/>
            <w:hideMark/>
          </w:tcPr>
          <w:p w14:paraId="3492EE09"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177,550</w:t>
            </w:r>
          </w:p>
        </w:tc>
        <w:tc>
          <w:tcPr>
            <w:tcW w:w="1137" w:type="pct"/>
            <w:noWrap/>
            <w:hideMark/>
          </w:tcPr>
          <w:p w14:paraId="03C2982E"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13,698</w:t>
            </w:r>
          </w:p>
        </w:tc>
        <w:tc>
          <w:tcPr>
            <w:tcW w:w="794" w:type="pct"/>
            <w:noWrap/>
            <w:hideMark/>
          </w:tcPr>
          <w:p w14:paraId="5B54C612" w14:textId="77777777" w:rsidR="001869D0" w:rsidRPr="007D3779" w:rsidRDefault="001869D0" w:rsidP="00826586">
            <w:pPr>
              <w:spacing w:before="0" w:line="36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eastAsia="es-MX"/>
              </w:rPr>
            </w:pPr>
            <w:r w:rsidRPr="007D3779">
              <w:rPr>
                <w:rFonts w:ascii="Arial" w:eastAsia="Times New Roman" w:hAnsi="Arial" w:cs="Arial"/>
                <w:sz w:val="22"/>
                <w:szCs w:val="22"/>
                <w:lang w:eastAsia="es-MX"/>
              </w:rPr>
              <w:t>379,380</w:t>
            </w:r>
          </w:p>
        </w:tc>
      </w:tr>
    </w:tbl>
    <w:p w14:paraId="292B4FE2" w14:textId="5AC6B983" w:rsidR="00806B8F" w:rsidRPr="007D3779" w:rsidRDefault="00806B8F" w:rsidP="00826586">
      <w:pPr>
        <w:spacing w:line="360" w:lineRule="auto"/>
        <w:jc w:val="both"/>
        <w:rPr>
          <w:rFonts w:ascii="Arial" w:hAnsi="Arial" w:cs="Arial"/>
          <w:sz w:val="22"/>
          <w:szCs w:val="22"/>
        </w:rPr>
      </w:pPr>
    </w:p>
    <w:p w14:paraId="14C7BB12" w14:textId="25758383" w:rsidR="00806B8F" w:rsidRPr="007D3779" w:rsidRDefault="00806B8F">
      <w:pPr>
        <w:rPr>
          <w:rFonts w:ascii="Arial" w:hAnsi="Arial" w:cs="Arial"/>
          <w:sz w:val="22"/>
          <w:szCs w:val="22"/>
        </w:rPr>
      </w:pPr>
      <w:r w:rsidRPr="007D3779">
        <w:rPr>
          <w:rFonts w:ascii="Arial" w:hAnsi="Arial" w:cs="Arial"/>
          <w:sz w:val="22"/>
          <w:szCs w:val="22"/>
        </w:rPr>
        <w:br w:type="page"/>
      </w:r>
    </w:p>
    <w:p w14:paraId="573584A2" w14:textId="10CE70D4" w:rsidR="001243B8" w:rsidRPr="007D3779" w:rsidRDefault="001243B8" w:rsidP="00826586">
      <w:pPr>
        <w:pStyle w:val="Ttulo1"/>
        <w:spacing w:line="360" w:lineRule="auto"/>
        <w:rPr>
          <w:rFonts w:ascii="Arial" w:hAnsi="Arial" w:cs="Arial"/>
        </w:rPr>
      </w:pPr>
      <w:bookmarkStart w:id="14" w:name="_Toc51580930"/>
      <w:r w:rsidRPr="007D3779">
        <w:rPr>
          <w:rFonts w:ascii="Arial" w:hAnsi="Arial" w:cs="Arial"/>
        </w:rPr>
        <w:lastRenderedPageBreak/>
        <w:t>Gráficas</w:t>
      </w:r>
      <w:bookmarkEnd w:id="14"/>
    </w:p>
    <w:p w14:paraId="6B449B13" w14:textId="279DE86E" w:rsidR="001243B8" w:rsidRPr="007D3779" w:rsidRDefault="001243B8" w:rsidP="00826586">
      <w:pPr>
        <w:pStyle w:val="Ttulo2"/>
        <w:spacing w:line="360" w:lineRule="auto"/>
        <w:rPr>
          <w:rFonts w:ascii="Arial" w:hAnsi="Arial" w:cs="Arial"/>
          <w:sz w:val="22"/>
          <w:szCs w:val="22"/>
        </w:rPr>
      </w:pPr>
      <w:bookmarkStart w:id="15" w:name="_Toc51580931"/>
      <w:r w:rsidRPr="007D3779">
        <w:rPr>
          <w:rFonts w:ascii="Arial" w:hAnsi="Arial" w:cs="Arial"/>
          <w:noProof/>
          <w:sz w:val="22"/>
          <w:szCs w:val="22"/>
          <w:lang w:eastAsia="es-MX"/>
        </w:rPr>
        <w:drawing>
          <wp:anchor distT="0" distB="0" distL="114300" distR="114300" simplePos="0" relativeHeight="251666432" behindDoc="1" locked="0" layoutInCell="1" allowOverlap="1" wp14:anchorId="6EFCAD06" wp14:editId="12FFFDD3">
            <wp:simplePos x="0" y="0"/>
            <wp:positionH relativeFrom="margin">
              <wp:align>left</wp:align>
            </wp:positionH>
            <wp:positionV relativeFrom="paragraph">
              <wp:posOffset>458263</wp:posOffset>
            </wp:positionV>
            <wp:extent cx="5454650" cy="3382010"/>
            <wp:effectExtent l="0" t="0" r="12700" b="8890"/>
            <wp:wrapThrough wrapText="bothSides">
              <wp:wrapPolygon edited="0">
                <wp:start x="0" y="0"/>
                <wp:lineTo x="0" y="21535"/>
                <wp:lineTo x="21575" y="21535"/>
                <wp:lineTo x="21575" y="0"/>
                <wp:lineTo x="0" y="0"/>
              </wp:wrapPolygon>
            </wp:wrapThrough>
            <wp:docPr id="1" name="Gráfico 1">
              <a:extLst xmlns:a="http://schemas.openxmlformats.org/drawingml/2006/main">
                <a:ext uri="{FF2B5EF4-FFF2-40B4-BE49-F238E27FC236}">
                  <a16:creationId xmlns:a16="http://schemas.microsoft.com/office/drawing/2014/main" id="{4F671F83-962D-48DA-B589-9F098009C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7D3779">
        <w:rPr>
          <w:rFonts w:ascii="Arial" w:hAnsi="Arial" w:cs="Arial"/>
          <w:sz w:val="22"/>
          <w:szCs w:val="22"/>
        </w:rPr>
        <w:t>Población Ocupada contra Población Desocupada</w:t>
      </w:r>
      <w:bookmarkEnd w:id="15"/>
    </w:p>
    <w:p w14:paraId="657DD126" w14:textId="5EA1A6FF" w:rsidR="001243B8" w:rsidRPr="007D3779" w:rsidRDefault="001243B8" w:rsidP="00826586">
      <w:pPr>
        <w:spacing w:line="360" w:lineRule="auto"/>
        <w:jc w:val="both"/>
        <w:rPr>
          <w:rFonts w:ascii="Arial" w:hAnsi="Arial" w:cs="Arial"/>
          <w:sz w:val="22"/>
          <w:szCs w:val="22"/>
        </w:rPr>
      </w:pPr>
    </w:p>
    <w:p w14:paraId="1BE830E7" w14:textId="4899A635" w:rsidR="001243B8" w:rsidRPr="007D3779" w:rsidRDefault="001243B8" w:rsidP="00DB24D7">
      <w:pPr>
        <w:pStyle w:val="Ttulo2"/>
        <w:rPr>
          <w:rFonts w:ascii="Arial" w:hAnsi="Arial" w:cs="Arial"/>
          <w:sz w:val="22"/>
          <w:szCs w:val="22"/>
        </w:rPr>
      </w:pPr>
      <w:bookmarkStart w:id="16" w:name="_Toc51580932"/>
      <w:r w:rsidRPr="007D3779">
        <w:rPr>
          <w:rFonts w:ascii="Arial" w:hAnsi="Arial" w:cs="Arial"/>
          <w:noProof/>
          <w:sz w:val="22"/>
          <w:szCs w:val="22"/>
          <w:lang w:eastAsia="es-MX"/>
        </w:rPr>
        <w:drawing>
          <wp:anchor distT="0" distB="0" distL="114300" distR="114300" simplePos="0" relativeHeight="251664384" behindDoc="1" locked="0" layoutInCell="1" allowOverlap="1" wp14:anchorId="7D1CD2E2" wp14:editId="5D9F0E03">
            <wp:simplePos x="0" y="0"/>
            <wp:positionH relativeFrom="margin">
              <wp:align>left</wp:align>
            </wp:positionH>
            <wp:positionV relativeFrom="paragraph">
              <wp:posOffset>661492</wp:posOffset>
            </wp:positionV>
            <wp:extent cx="5619750" cy="3030855"/>
            <wp:effectExtent l="0" t="0" r="0" b="17145"/>
            <wp:wrapTight wrapText="bothSides">
              <wp:wrapPolygon edited="0">
                <wp:start x="0" y="0"/>
                <wp:lineTo x="0" y="21586"/>
                <wp:lineTo x="21527" y="21586"/>
                <wp:lineTo x="21527" y="0"/>
                <wp:lineTo x="0" y="0"/>
              </wp:wrapPolygon>
            </wp:wrapTight>
            <wp:docPr id="6" name="Gráfico 6">
              <a:extLst xmlns:a="http://schemas.openxmlformats.org/drawingml/2006/main">
                <a:ext uri="{FF2B5EF4-FFF2-40B4-BE49-F238E27FC236}">
                  <a16:creationId xmlns:a16="http://schemas.microsoft.com/office/drawing/2014/main" id="{0220A4F2-7141-457E-B358-CD337F1C0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7D3779">
        <w:rPr>
          <w:rFonts w:ascii="Arial" w:hAnsi="Arial" w:cs="Arial"/>
          <w:sz w:val="22"/>
          <w:szCs w:val="22"/>
        </w:rPr>
        <w:t xml:space="preserve">Personas </w:t>
      </w:r>
      <w:r w:rsidR="00322999">
        <w:rPr>
          <w:rFonts w:ascii="Arial" w:hAnsi="Arial" w:cs="Arial"/>
          <w:sz w:val="22"/>
          <w:szCs w:val="22"/>
        </w:rPr>
        <w:t>D</w:t>
      </w:r>
      <w:r w:rsidRPr="007D3779">
        <w:rPr>
          <w:rFonts w:ascii="Arial" w:hAnsi="Arial" w:cs="Arial"/>
          <w:sz w:val="22"/>
          <w:szCs w:val="22"/>
        </w:rPr>
        <w:t xml:space="preserve">esempleadas contra </w:t>
      </w:r>
      <w:r w:rsidR="00322999">
        <w:rPr>
          <w:rFonts w:ascii="Arial" w:hAnsi="Arial" w:cs="Arial"/>
          <w:sz w:val="22"/>
          <w:szCs w:val="22"/>
        </w:rPr>
        <w:t>A</w:t>
      </w:r>
      <w:r w:rsidRPr="007D3779">
        <w:rPr>
          <w:rFonts w:ascii="Arial" w:hAnsi="Arial" w:cs="Arial"/>
          <w:sz w:val="22"/>
          <w:szCs w:val="22"/>
        </w:rPr>
        <w:t xml:space="preserve">lumnos que buscan su </w:t>
      </w:r>
      <w:r w:rsidR="00322999">
        <w:rPr>
          <w:rFonts w:ascii="Arial" w:hAnsi="Arial" w:cs="Arial"/>
          <w:sz w:val="22"/>
          <w:szCs w:val="22"/>
        </w:rPr>
        <w:t>P</w:t>
      </w:r>
      <w:r w:rsidRPr="007D3779">
        <w:rPr>
          <w:rFonts w:ascii="Arial" w:hAnsi="Arial" w:cs="Arial"/>
          <w:sz w:val="22"/>
          <w:szCs w:val="22"/>
        </w:rPr>
        <w:t xml:space="preserve">rimer </w:t>
      </w:r>
      <w:r w:rsidR="00322999">
        <w:rPr>
          <w:rFonts w:ascii="Arial" w:hAnsi="Arial" w:cs="Arial"/>
          <w:sz w:val="22"/>
          <w:szCs w:val="22"/>
        </w:rPr>
        <w:t>T</w:t>
      </w:r>
      <w:r w:rsidRPr="007D3779">
        <w:rPr>
          <w:rFonts w:ascii="Arial" w:hAnsi="Arial" w:cs="Arial"/>
          <w:sz w:val="22"/>
          <w:szCs w:val="22"/>
        </w:rPr>
        <w:t>rabajo</w:t>
      </w:r>
      <w:bookmarkEnd w:id="16"/>
    </w:p>
    <w:p w14:paraId="0D616FDC" w14:textId="0EF24A77" w:rsidR="00A92791" w:rsidRPr="007D3779" w:rsidRDefault="0060603C" w:rsidP="00826586">
      <w:pPr>
        <w:pStyle w:val="Ttulo1"/>
        <w:spacing w:line="360" w:lineRule="auto"/>
        <w:rPr>
          <w:rFonts w:ascii="Arial" w:hAnsi="Arial" w:cs="Arial"/>
        </w:rPr>
      </w:pPr>
      <w:bookmarkStart w:id="17" w:name="_Toc51580933"/>
      <w:r w:rsidRPr="007D3779">
        <w:rPr>
          <w:rFonts w:ascii="Arial" w:hAnsi="Arial" w:cs="Arial"/>
        </w:rPr>
        <w:lastRenderedPageBreak/>
        <w:t>Conclusión</w:t>
      </w:r>
      <w:bookmarkEnd w:id="17"/>
    </w:p>
    <w:p w14:paraId="7CF6DEC4" w14:textId="68161947" w:rsidR="00F44213" w:rsidRDefault="006A376E" w:rsidP="008C2FE8">
      <w:pPr>
        <w:spacing w:line="360" w:lineRule="auto"/>
        <w:jc w:val="both"/>
        <w:rPr>
          <w:rFonts w:ascii="Arial" w:hAnsi="Arial" w:cs="Arial"/>
          <w:sz w:val="22"/>
          <w:szCs w:val="22"/>
        </w:rPr>
      </w:pPr>
      <w:r>
        <w:rPr>
          <w:rFonts w:ascii="Arial" w:hAnsi="Arial" w:cs="Arial"/>
          <w:sz w:val="22"/>
          <w:szCs w:val="22"/>
        </w:rPr>
        <w:t xml:space="preserve">En los últimos años, se ha podido observar </w:t>
      </w:r>
      <w:r w:rsidR="0027528F" w:rsidRPr="007D3779">
        <w:rPr>
          <w:rFonts w:ascii="Arial" w:hAnsi="Arial" w:cs="Arial"/>
          <w:sz w:val="22"/>
          <w:szCs w:val="22"/>
        </w:rPr>
        <w:t xml:space="preserve">que la </w:t>
      </w:r>
      <w:r>
        <w:rPr>
          <w:rFonts w:ascii="Arial" w:hAnsi="Arial" w:cs="Arial"/>
          <w:sz w:val="22"/>
          <w:szCs w:val="22"/>
        </w:rPr>
        <w:t xml:space="preserve">cantidad de </w:t>
      </w:r>
      <w:r w:rsidR="0027528F" w:rsidRPr="007D3779">
        <w:rPr>
          <w:rFonts w:ascii="Arial" w:hAnsi="Arial" w:cs="Arial"/>
          <w:sz w:val="22"/>
          <w:szCs w:val="22"/>
        </w:rPr>
        <w:t xml:space="preserve">estudiantes </w:t>
      </w:r>
      <w:r>
        <w:rPr>
          <w:rFonts w:ascii="Arial" w:hAnsi="Arial" w:cs="Arial"/>
          <w:sz w:val="22"/>
          <w:szCs w:val="22"/>
        </w:rPr>
        <w:t xml:space="preserve">que buscan </w:t>
      </w:r>
      <w:r w:rsidR="0027528F" w:rsidRPr="007D3779">
        <w:rPr>
          <w:rFonts w:ascii="Arial" w:hAnsi="Arial" w:cs="Arial"/>
          <w:sz w:val="22"/>
          <w:szCs w:val="22"/>
        </w:rPr>
        <w:t xml:space="preserve">conseguir </w:t>
      </w:r>
      <w:r>
        <w:rPr>
          <w:rFonts w:ascii="Arial" w:hAnsi="Arial" w:cs="Arial"/>
          <w:sz w:val="22"/>
          <w:szCs w:val="22"/>
        </w:rPr>
        <w:t xml:space="preserve">un </w:t>
      </w:r>
      <w:r w:rsidR="0027528F" w:rsidRPr="007D3779">
        <w:rPr>
          <w:rFonts w:ascii="Arial" w:hAnsi="Arial" w:cs="Arial"/>
          <w:sz w:val="22"/>
          <w:szCs w:val="22"/>
        </w:rPr>
        <w:t>trabajo en Nuevo León es muy alta ya que para conseguir cualquier tipo de</w:t>
      </w:r>
      <w:r>
        <w:rPr>
          <w:rFonts w:ascii="Arial" w:hAnsi="Arial" w:cs="Arial"/>
          <w:sz w:val="22"/>
          <w:szCs w:val="22"/>
        </w:rPr>
        <w:t xml:space="preserve"> empleo</w:t>
      </w:r>
      <w:r w:rsidR="0027528F" w:rsidRPr="007D3779">
        <w:rPr>
          <w:rFonts w:ascii="Arial" w:hAnsi="Arial" w:cs="Arial"/>
          <w:sz w:val="22"/>
          <w:szCs w:val="22"/>
        </w:rPr>
        <w:t xml:space="preserve"> con un salario competente</w:t>
      </w:r>
      <w:r>
        <w:rPr>
          <w:rFonts w:ascii="Arial" w:hAnsi="Arial" w:cs="Arial"/>
          <w:sz w:val="22"/>
          <w:szCs w:val="22"/>
        </w:rPr>
        <w:t>,</w:t>
      </w:r>
      <w:r w:rsidR="0027528F" w:rsidRPr="007D3779">
        <w:rPr>
          <w:rFonts w:ascii="Arial" w:hAnsi="Arial" w:cs="Arial"/>
          <w:sz w:val="22"/>
          <w:szCs w:val="22"/>
        </w:rPr>
        <w:t xml:space="preserve"> se solicitan muchos requisitos tales como la experiencia en </w:t>
      </w:r>
      <w:r w:rsidR="00322999">
        <w:rPr>
          <w:rFonts w:ascii="Arial" w:hAnsi="Arial" w:cs="Arial"/>
          <w:sz w:val="22"/>
          <w:szCs w:val="22"/>
        </w:rPr>
        <w:t>determinada</w:t>
      </w:r>
      <w:r w:rsidR="0027528F" w:rsidRPr="007D3779">
        <w:rPr>
          <w:rFonts w:ascii="Arial" w:hAnsi="Arial" w:cs="Arial"/>
          <w:sz w:val="22"/>
          <w:szCs w:val="22"/>
        </w:rPr>
        <w:t xml:space="preserve"> área </w:t>
      </w:r>
      <w:r w:rsidR="00322999">
        <w:rPr>
          <w:rFonts w:ascii="Arial" w:hAnsi="Arial" w:cs="Arial"/>
          <w:sz w:val="22"/>
          <w:szCs w:val="22"/>
        </w:rPr>
        <w:t>en la cual</w:t>
      </w:r>
      <w:r>
        <w:rPr>
          <w:rFonts w:ascii="Arial" w:hAnsi="Arial" w:cs="Arial"/>
          <w:sz w:val="22"/>
          <w:szCs w:val="22"/>
        </w:rPr>
        <w:t xml:space="preserve"> uno se quiera desempeñar</w:t>
      </w:r>
      <w:r w:rsidR="0027528F" w:rsidRPr="007D3779">
        <w:rPr>
          <w:rFonts w:ascii="Arial" w:hAnsi="Arial" w:cs="Arial"/>
          <w:sz w:val="22"/>
          <w:szCs w:val="22"/>
        </w:rPr>
        <w:t xml:space="preserve">, de igual manera como cartas de recomendación de personas influyentes, eso sin </w:t>
      </w:r>
      <w:r>
        <w:rPr>
          <w:rFonts w:ascii="Arial" w:hAnsi="Arial" w:cs="Arial"/>
          <w:sz w:val="22"/>
          <w:szCs w:val="22"/>
        </w:rPr>
        <w:t>tomar en cuenta</w:t>
      </w:r>
      <w:r w:rsidR="0027528F" w:rsidRPr="007D3779">
        <w:rPr>
          <w:rFonts w:ascii="Arial" w:hAnsi="Arial" w:cs="Arial"/>
          <w:sz w:val="22"/>
          <w:szCs w:val="22"/>
        </w:rPr>
        <w:t xml:space="preserve"> las</w:t>
      </w:r>
      <w:r>
        <w:rPr>
          <w:rFonts w:ascii="Arial" w:hAnsi="Arial" w:cs="Arial"/>
          <w:sz w:val="22"/>
          <w:szCs w:val="22"/>
        </w:rPr>
        <w:t xml:space="preserve"> denominadas </w:t>
      </w:r>
      <w:r w:rsidR="00BF2C49" w:rsidRPr="007D3779">
        <w:rPr>
          <w:rFonts w:ascii="Arial" w:hAnsi="Arial" w:cs="Arial"/>
          <w:sz w:val="22"/>
          <w:szCs w:val="22"/>
        </w:rPr>
        <w:t>“p</w:t>
      </w:r>
      <w:r w:rsidR="0027528F" w:rsidRPr="007D3779">
        <w:rPr>
          <w:rFonts w:ascii="Arial" w:hAnsi="Arial" w:cs="Arial"/>
          <w:sz w:val="22"/>
          <w:szCs w:val="22"/>
        </w:rPr>
        <w:t>alancas</w:t>
      </w:r>
      <w:r w:rsidR="00BF2C49" w:rsidRPr="007D3779">
        <w:rPr>
          <w:rFonts w:ascii="Arial" w:hAnsi="Arial" w:cs="Arial"/>
          <w:sz w:val="22"/>
          <w:szCs w:val="22"/>
        </w:rPr>
        <w:t>”</w:t>
      </w:r>
      <w:r>
        <w:rPr>
          <w:rFonts w:ascii="Arial" w:hAnsi="Arial" w:cs="Arial"/>
          <w:sz w:val="22"/>
          <w:szCs w:val="22"/>
        </w:rPr>
        <w:t xml:space="preserve">, ayudas que reciben </w:t>
      </w:r>
      <w:r w:rsidR="0027528F" w:rsidRPr="007D3779">
        <w:rPr>
          <w:rFonts w:ascii="Arial" w:hAnsi="Arial" w:cs="Arial"/>
          <w:sz w:val="22"/>
          <w:szCs w:val="22"/>
        </w:rPr>
        <w:t xml:space="preserve">otros </w:t>
      </w:r>
      <w:r>
        <w:rPr>
          <w:rFonts w:ascii="Arial" w:hAnsi="Arial" w:cs="Arial"/>
          <w:sz w:val="22"/>
          <w:szCs w:val="22"/>
        </w:rPr>
        <w:t xml:space="preserve">tipos de </w:t>
      </w:r>
      <w:r w:rsidR="0027528F" w:rsidRPr="007D3779">
        <w:rPr>
          <w:rFonts w:ascii="Arial" w:hAnsi="Arial" w:cs="Arial"/>
          <w:sz w:val="22"/>
          <w:szCs w:val="22"/>
        </w:rPr>
        <w:t>trabajadores que desean entrar a</w:t>
      </w:r>
      <w:r>
        <w:rPr>
          <w:rFonts w:ascii="Arial" w:hAnsi="Arial" w:cs="Arial"/>
          <w:sz w:val="22"/>
          <w:szCs w:val="22"/>
        </w:rPr>
        <w:t xml:space="preserve"> un</w:t>
      </w:r>
      <w:r w:rsidR="0027528F" w:rsidRPr="007D3779">
        <w:rPr>
          <w:rFonts w:ascii="Arial" w:hAnsi="Arial" w:cs="Arial"/>
          <w:sz w:val="22"/>
          <w:szCs w:val="22"/>
        </w:rPr>
        <w:t xml:space="preserve"> área</w:t>
      </w:r>
      <w:r>
        <w:rPr>
          <w:rFonts w:ascii="Arial" w:hAnsi="Arial" w:cs="Arial"/>
          <w:sz w:val="22"/>
          <w:szCs w:val="22"/>
        </w:rPr>
        <w:t xml:space="preserve"> especifica</w:t>
      </w:r>
      <w:r w:rsidR="0027528F" w:rsidRPr="007D3779">
        <w:rPr>
          <w:rFonts w:ascii="Arial" w:hAnsi="Arial" w:cs="Arial"/>
          <w:sz w:val="22"/>
          <w:szCs w:val="22"/>
        </w:rPr>
        <w:t xml:space="preserve"> y por</w:t>
      </w:r>
      <w:r>
        <w:rPr>
          <w:rFonts w:ascii="Arial" w:hAnsi="Arial" w:cs="Arial"/>
          <w:sz w:val="22"/>
          <w:szCs w:val="22"/>
        </w:rPr>
        <w:t xml:space="preserve"> consiguiente,</w:t>
      </w:r>
      <w:r w:rsidR="0027528F" w:rsidRPr="007D3779">
        <w:rPr>
          <w:rFonts w:ascii="Arial" w:hAnsi="Arial" w:cs="Arial"/>
          <w:sz w:val="22"/>
          <w:szCs w:val="22"/>
        </w:rPr>
        <w:t xml:space="preserve"> </w:t>
      </w:r>
      <w:r>
        <w:rPr>
          <w:rFonts w:ascii="Arial" w:hAnsi="Arial" w:cs="Arial"/>
          <w:sz w:val="22"/>
          <w:szCs w:val="22"/>
        </w:rPr>
        <w:t xml:space="preserve">eliminan esas oportunidades laborales </w:t>
      </w:r>
      <w:r w:rsidR="0027528F" w:rsidRPr="007D3779">
        <w:rPr>
          <w:rFonts w:ascii="Arial" w:hAnsi="Arial" w:cs="Arial"/>
          <w:sz w:val="22"/>
          <w:szCs w:val="22"/>
        </w:rPr>
        <w:t xml:space="preserve">a los estudiantes y </w:t>
      </w:r>
      <w:r>
        <w:rPr>
          <w:rFonts w:ascii="Arial" w:hAnsi="Arial" w:cs="Arial"/>
          <w:sz w:val="22"/>
          <w:szCs w:val="22"/>
        </w:rPr>
        <w:t xml:space="preserve">egresados </w:t>
      </w:r>
      <w:r w:rsidR="0027528F" w:rsidRPr="007D3779">
        <w:rPr>
          <w:rFonts w:ascii="Arial" w:hAnsi="Arial" w:cs="Arial"/>
          <w:sz w:val="22"/>
          <w:szCs w:val="22"/>
        </w:rPr>
        <w:t>queda</w:t>
      </w:r>
      <w:r>
        <w:rPr>
          <w:rFonts w:ascii="Arial" w:hAnsi="Arial" w:cs="Arial"/>
          <w:sz w:val="22"/>
          <w:szCs w:val="22"/>
        </w:rPr>
        <w:t>ndo</w:t>
      </w:r>
      <w:r w:rsidR="0027528F" w:rsidRPr="007D3779">
        <w:rPr>
          <w:rFonts w:ascii="Arial" w:hAnsi="Arial" w:cs="Arial"/>
          <w:sz w:val="22"/>
          <w:szCs w:val="22"/>
        </w:rPr>
        <w:t xml:space="preserve"> descartados por no contar </w:t>
      </w:r>
      <w:r>
        <w:rPr>
          <w:rFonts w:ascii="Arial" w:hAnsi="Arial" w:cs="Arial"/>
          <w:sz w:val="22"/>
          <w:szCs w:val="22"/>
        </w:rPr>
        <w:t xml:space="preserve">con los </w:t>
      </w:r>
      <w:r w:rsidR="0027528F" w:rsidRPr="007D3779">
        <w:rPr>
          <w:rFonts w:ascii="Arial" w:hAnsi="Arial" w:cs="Arial"/>
          <w:sz w:val="22"/>
          <w:szCs w:val="22"/>
        </w:rPr>
        <w:t xml:space="preserve">requisitos </w:t>
      </w:r>
      <w:r w:rsidR="00281D38" w:rsidRPr="007D3779">
        <w:rPr>
          <w:rFonts w:ascii="Arial" w:hAnsi="Arial" w:cs="Arial"/>
          <w:sz w:val="22"/>
          <w:szCs w:val="22"/>
        </w:rPr>
        <w:t xml:space="preserve">previamente mencionados. </w:t>
      </w:r>
    </w:p>
    <w:p w14:paraId="470A24DF" w14:textId="22E1E795" w:rsidR="00F44213" w:rsidRDefault="00281D38" w:rsidP="008C2FE8">
      <w:pPr>
        <w:spacing w:line="360" w:lineRule="auto"/>
        <w:jc w:val="both"/>
        <w:rPr>
          <w:rFonts w:ascii="Arial" w:hAnsi="Arial" w:cs="Arial"/>
          <w:sz w:val="22"/>
          <w:szCs w:val="22"/>
        </w:rPr>
      </w:pPr>
      <w:r w:rsidRPr="007D3779">
        <w:rPr>
          <w:rFonts w:ascii="Arial" w:hAnsi="Arial" w:cs="Arial"/>
          <w:sz w:val="22"/>
          <w:szCs w:val="22"/>
        </w:rPr>
        <w:t xml:space="preserve">Otra de las problemáticas que presentan los estudiantes es la falta de empleos en el país </w:t>
      </w:r>
      <w:proofErr w:type="gramStart"/>
      <w:r w:rsidRPr="007D3779">
        <w:rPr>
          <w:rFonts w:ascii="Arial" w:hAnsi="Arial" w:cs="Arial"/>
          <w:sz w:val="22"/>
          <w:szCs w:val="22"/>
        </w:rPr>
        <w:t>y</w:t>
      </w:r>
      <w:proofErr w:type="gramEnd"/>
      <w:r w:rsidRPr="007D3779">
        <w:rPr>
          <w:rFonts w:ascii="Arial" w:hAnsi="Arial" w:cs="Arial"/>
          <w:sz w:val="22"/>
          <w:szCs w:val="22"/>
        </w:rPr>
        <w:t xml:space="preserve"> por lo tanto</w:t>
      </w:r>
      <w:r w:rsidR="006A376E">
        <w:rPr>
          <w:rFonts w:ascii="Arial" w:hAnsi="Arial" w:cs="Arial"/>
          <w:sz w:val="22"/>
          <w:szCs w:val="22"/>
        </w:rPr>
        <w:t>,</w:t>
      </w:r>
      <w:r w:rsidRPr="007D3779">
        <w:rPr>
          <w:rFonts w:ascii="Arial" w:hAnsi="Arial" w:cs="Arial"/>
          <w:sz w:val="22"/>
          <w:szCs w:val="22"/>
        </w:rPr>
        <w:t xml:space="preserve"> en </w:t>
      </w:r>
      <w:r w:rsidR="00BF2C49" w:rsidRPr="007D3779">
        <w:rPr>
          <w:rFonts w:ascii="Arial" w:hAnsi="Arial" w:cs="Arial"/>
          <w:sz w:val="22"/>
          <w:szCs w:val="22"/>
        </w:rPr>
        <w:t>N</w:t>
      </w:r>
      <w:r w:rsidRPr="007D3779">
        <w:rPr>
          <w:rFonts w:ascii="Arial" w:hAnsi="Arial" w:cs="Arial"/>
          <w:sz w:val="22"/>
          <w:szCs w:val="22"/>
        </w:rPr>
        <w:t xml:space="preserve">uevo </w:t>
      </w:r>
      <w:r w:rsidR="00BF2C49" w:rsidRPr="007D3779">
        <w:rPr>
          <w:rFonts w:ascii="Arial" w:hAnsi="Arial" w:cs="Arial"/>
          <w:sz w:val="22"/>
          <w:szCs w:val="22"/>
        </w:rPr>
        <w:t>L</w:t>
      </w:r>
      <w:r w:rsidRPr="007D3779">
        <w:rPr>
          <w:rFonts w:ascii="Arial" w:hAnsi="Arial" w:cs="Arial"/>
          <w:sz w:val="22"/>
          <w:szCs w:val="22"/>
        </w:rPr>
        <w:t>eón</w:t>
      </w:r>
      <w:r w:rsidR="006A376E">
        <w:rPr>
          <w:rFonts w:ascii="Arial" w:hAnsi="Arial" w:cs="Arial"/>
          <w:sz w:val="22"/>
          <w:szCs w:val="22"/>
        </w:rPr>
        <w:t xml:space="preserve">, es uno de los estados donde </w:t>
      </w:r>
      <w:r w:rsidRPr="007D3779">
        <w:rPr>
          <w:rFonts w:ascii="Arial" w:hAnsi="Arial" w:cs="Arial"/>
          <w:sz w:val="22"/>
          <w:szCs w:val="22"/>
        </w:rPr>
        <w:t xml:space="preserve">abunda más el desempleo </w:t>
      </w:r>
      <w:r w:rsidR="006A376E">
        <w:rPr>
          <w:rFonts w:ascii="Arial" w:hAnsi="Arial" w:cs="Arial"/>
          <w:sz w:val="22"/>
          <w:szCs w:val="22"/>
        </w:rPr>
        <w:t xml:space="preserve">debido </w:t>
      </w:r>
      <w:r w:rsidRPr="007D3779">
        <w:rPr>
          <w:rFonts w:ascii="Arial" w:hAnsi="Arial" w:cs="Arial"/>
          <w:sz w:val="22"/>
          <w:szCs w:val="22"/>
        </w:rPr>
        <w:t xml:space="preserve">al </w:t>
      </w:r>
      <w:r w:rsidR="006A376E">
        <w:rPr>
          <w:rFonts w:ascii="Arial" w:hAnsi="Arial" w:cs="Arial"/>
          <w:sz w:val="22"/>
          <w:szCs w:val="22"/>
        </w:rPr>
        <w:t xml:space="preserve">inadecuado e ineficiente </w:t>
      </w:r>
      <w:r w:rsidRPr="007D3779">
        <w:rPr>
          <w:rFonts w:ascii="Arial" w:hAnsi="Arial" w:cs="Arial"/>
          <w:sz w:val="22"/>
          <w:szCs w:val="22"/>
        </w:rPr>
        <w:t xml:space="preserve">manejo de recursos por parte del gobierno, a lo que conlleva que los </w:t>
      </w:r>
      <w:r w:rsidR="006A376E">
        <w:rPr>
          <w:rFonts w:ascii="Arial" w:hAnsi="Arial" w:cs="Arial"/>
          <w:sz w:val="22"/>
          <w:szCs w:val="22"/>
        </w:rPr>
        <w:t>universitarios se desempeñen</w:t>
      </w:r>
      <w:r w:rsidRPr="007D3779">
        <w:rPr>
          <w:rFonts w:ascii="Arial" w:hAnsi="Arial" w:cs="Arial"/>
          <w:sz w:val="22"/>
          <w:szCs w:val="22"/>
        </w:rPr>
        <w:t xml:space="preserve"> en empleos informales</w:t>
      </w:r>
      <w:r w:rsidR="006A376E">
        <w:rPr>
          <w:rFonts w:ascii="Arial" w:hAnsi="Arial" w:cs="Arial"/>
          <w:sz w:val="22"/>
          <w:szCs w:val="22"/>
        </w:rPr>
        <w:t>,</w:t>
      </w:r>
      <w:r w:rsidRPr="007D3779">
        <w:rPr>
          <w:rFonts w:ascii="Arial" w:hAnsi="Arial" w:cs="Arial"/>
          <w:sz w:val="22"/>
          <w:szCs w:val="22"/>
        </w:rPr>
        <w:t xml:space="preserve"> </w:t>
      </w:r>
      <w:r w:rsidR="006A376E">
        <w:rPr>
          <w:rFonts w:ascii="Arial" w:hAnsi="Arial" w:cs="Arial"/>
          <w:sz w:val="22"/>
          <w:szCs w:val="22"/>
        </w:rPr>
        <w:t xml:space="preserve">donde </w:t>
      </w:r>
      <w:r w:rsidRPr="007D3779">
        <w:rPr>
          <w:rFonts w:ascii="Arial" w:hAnsi="Arial" w:cs="Arial"/>
          <w:sz w:val="22"/>
          <w:szCs w:val="22"/>
        </w:rPr>
        <w:t>no enriquecen sus conocimientos ni su experiencia laboral</w:t>
      </w:r>
      <w:r w:rsidR="009922E5">
        <w:rPr>
          <w:rFonts w:ascii="Arial" w:hAnsi="Arial" w:cs="Arial"/>
          <w:sz w:val="22"/>
          <w:szCs w:val="22"/>
        </w:rPr>
        <w:t xml:space="preserve">. De igual manera, es de importancia mencionar que algunos de estos </w:t>
      </w:r>
      <w:r w:rsidRPr="007D3779">
        <w:rPr>
          <w:rFonts w:ascii="Arial" w:hAnsi="Arial" w:cs="Arial"/>
          <w:sz w:val="22"/>
          <w:szCs w:val="22"/>
        </w:rPr>
        <w:t xml:space="preserve">empleos </w:t>
      </w:r>
      <w:r w:rsidR="009922E5">
        <w:rPr>
          <w:rFonts w:ascii="Arial" w:hAnsi="Arial" w:cs="Arial"/>
          <w:sz w:val="22"/>
          <w:szCs w:val="22"/>
        </w:rPr>
        <w:t xml:space="preserve">no </w:t>
      </w:r>
      <w:r w:rsidRPr="007D3779">
        <w:rPr>
          <w:rFonts w:ascii="Arial" w:hAnsi="Arial" w:cs="Arial"/>
          <w:sz w:val="22"/>
          <w:szCs w:val="22"/>
        </w:rPr>
        <w:t xml:space="preserve">cuentan </w:t>
      </w:r>
      <w:r w:rsidR="009922E5">
        <w:rPr>
          <w:rFonts w:ascii="Arial" w:hAnsi="Arial" w:cs="Arial"/>
          <w:sz w:val="22"/>
          <w:szCs w:val="22"/>
        </w:rPr>
        <w:t xml:space="preserve">e incluyen las prestaciones de ley que todo trabajador debe poseer como pueden ser, el seguro social, vacaciones, aguinaldo, </w:t>
      </w:r>
      <w:r w:rsidRPr="007D3779">
        <w:rPr>
          <w:rFonts w:ascii="Arial" w:hAnsi="Arial" w:cs="Arial"/>
          <w:sz w:val="22"/>
          <w:szCs w:val="22"/>
        </w:rPr>
        <w:t xml:space="preserve">seguro </w:t>
      </w:r>
      <w:r w:rsidR="009922E5">
        <w:rPr>
          <w:rFonts w:ascii="Arial" w:hAnsi="Arial" w:cs="Arial"/>
          <w:sz w:val="22"/>
          <w:szCs w:val="22"/>
        </w:rPr>
        <w:t xml:space="preserve">de gastos </w:t>
      </w:r>
      <w:r w:rsidRPr="007D3779">
        <w:rPr>
          <w:rFonts w:ascii="Arial" w:hAnsi="Arial" w:cs="Arial"/>
          <w:sz w:val="22"/>
          <w:szCs w:val="22"/>
        </w:rPr>
        <w:t>médico</w:t>
      </w:r>
      <w:r w:rsidR="009922E5">
        <w:rPr>
          <w:rFonts w:ascii="Arial" w:hAnsi="Arial" w:cs="Arial"/>
          <w:sz w:val="22"/>
          <w:szCs w:val="22"/>
        </w:rPr>
        <w:t>s</w:t>
      </w:r>
      <w:r w:rsidRPr="007D3779">
        <w:rPr>
          <w:rFonts w:ascii="Arial" w:hAnsi="Arial" w:cs="Arial"/>
          <w:sz w:val="22"/>
          <w:szCs w:val="22"/>
        </w:rPr>
        <w:t xml:space="preserve"> y </w:t>
      </w:r>
      <w:r w:rsidR="009922E5">
        <w:rPr>
          <w:rFonts w:ascii="Arial" w:hAnsi="Arial" w:cs="Arial"/>
          <w:sz w:val="22"/>
          <w:szCs w:val="22"/>
        </w:rPr>
        <w:t xml:space="preserve">cabe destacar que </w:t>
      </w:r>
      <w:r w:rsidR="00650364">
        <w:rPr>
          <w:rFonts w:ascii="Arial" w:hAnsi="Arial" w:cs="Arial"/>
          <w:sz w:val="22"/>
          <w:szCs w:val="22"/>
        </w:rPr>
        <w:t>así</w:t>
      </w:r>
      <w:r w:rsidR="009922E5">
        <w:rPr>
          <w:rFonts w:ascii="Arial" w:hAnsi="Arial" w:cs="Arial"/>
          <w:sz w:val="22"/>
          <w:szCs w:val="22"/>
        </w:rPr>
        <w:t xml:space="preserve"> mismo, el salario en ciertos casos, </w:t>
      </w:r>
      <w:r w:rsidRPr="007D3779">
        <w:rPr>
          <w:rFonts w:ascii="Arial" w:hAnsi="Arial" w:cs="Arial"/>
          <w:sz w:val="22"/>
          <w:szCs w:val="22"/>
        </w:rPr>
        <w:t>no supera</w:t>
      </w:r>
      <w:r w:rsidR="009922E5">
        <w:rPr>
          <w:rFonts w:ascii="Arial" w:hAnsi="Arial" w:cs="Arial"/>
          <w:sz w:val="22"/>
          <w:szCs w:val="22"/>
        </w:rPr>
        <w:t xml:space="preserve"> el </w:t>
      </w:r>
      <w:r w:rsidRPr="007D3779">
        <w:rPr>
          <w:rFonts w:ascii="Arial" w:hAnsi="Arial" w:cs="Arial"/>
          <w:sz w:val="22"/>
          <w:szCs w:val="22"/>
        </w:rPr>
        <w:t xml:space="preserve">mínimo estipulado por ley en el país. </w:t>
      </w:r>
    </w:p>
    <w:p w14:paraId="614AD6DB" w14:textId="470347EB" w:rsidR="00F857D5" w:rsidRPr="007D3779" w:rsidRDefault="00684F15" w:rsidP="008C2FE8">
      <w:pPr>
        <w:spacing w:line="360" w:lineRule="auto"/>
        <w:jc w:val="both"/>
        <w:rPr>
          <w:rFonts w:ascii="Arial" w:hAnsi="Arial" w:cs="Arial"/>
          <w:sz w:val="22"/>
          <w:szCs w:val="22"/>
        </w:rPr>
      </w:pPr>
      <w:r w:rsidRPr="007D3779">
        <w:rPr>
          <w:rFonts w:ascii="Arial" w:hAnsi="Arial" w:cs="Arial"/>
          <w:sz w:val="22"/>
          <w:szCs w:val="22"/>
        </w:rPr>
        <w:t>El desempleo</w:t>
      </w:r>
      <w:r w:rsidR="009922E5">
        <w:rPr>
          <w:rFonts w:ascii="Arial" w:hAnsi="Arial" w:cs="Arial"/>
          <w:sz w:val="22"/>
          <w:szCs w:val="22"/>
        </w:rPr>
        <w:t xml:space="preserve"> lo podemos sufrir todos</w:t>
      </w:r>
      <w:r w:rsidRPr="007D3779">
        <w:rPr>
          <w:rFonts w:ascii="Arial" w:hAnsi="Arial" w:cs="Arial"/>
          <w:sz w:val="22"/>
          <w:szCs w:val="22"/>
        </w:rPr>
        <w:t>,</w:t>
      </w:r>
      <w:r w:rsidR="009922E5">
        <w:rPr>
          <w:rFonts w:ascii="Arial" w:hAnsi="Arial" w:cs="Arial"/>
          <w:sz w:val="22"/>
          <w:szCs w:val="22"/>
        </w:rPr>
        <w:t xml:space="preserve"> mas sin embargo en la actualidad,</w:t>
      </w:r>
      <w:r w:rsidR="00650364">
        <w:rPr>
          <w:rFonts w:ascii="Arial" w:hAnsi="Arial" w:cs="Arial"/>
          <w:sz w:val="22"/>
          <w:szCs w:val="22"/>
        </w:rPr>
        <w:t xml:space="preserve"> </w:t>
      </w:r>
      <w:r w:rsidR="009922E5">
        <w:rPr>
          <w:rFonts w:ascii="Arial" w:hAnsi="Arial" w:cs="Arial"/>
          <w:sz w:val="22"/>
          <w:szCs w:val="22"/>
        </w:rPr>
        <w:t xml:space="preserve">el </w:t>
      </w:r>
      <w:r w:rsidRPr="007D3779">
        <w:rPr>
          <w:rFonts w:ascii="Arial" w:hAnsi="Arial" w:cs="Arial"/>
          <w:sz w:val="22"/>
          <w:szCs w:val="22"/>
        </w:rPr>
        <w:t xml:space="preserve">ser egresado y tener un título universitario ya no </w:t>
      </w:r>
      <w:r w:rsidR="009922E5">
        <w:rPr>
          <w:rFonts w:ascii="Arial" w:hAnsi="Arial" w:cs="Arial"/>
          <w:sz w:val="22"/>
          <w:szCs w:val="22"/>
        </w:rPr>
        <w:t xml:space="preserve">es suficiente y </w:t>
      </w:r>
      <w:r w:rsidRPr="007D3779">
        <w:rPr>
          <w:rFonts w:ascii="Arial" w:hAnsi="Arial" w:cs="Arial"/>
          <w:sz w:val="22"/>
          <w:szCs w:val="22"/>
        </w:rPr>
        <w:t>no</w:t>
      </w:r>
      <w:r w:rsidR="009922E5">
        <w:rPr>
          <w:rFonts w:ascii="Arial" w:hAnsi="Arial" w:cs="Arial"/>
          <w:sz w:val="22"/>
          <w:szCs w:val="22"/>
        </w:rPr>
        <w:t xml:space="preserve"> </w:t>
      </w:r>
      <w:r w:rsidRPr="007D3779">
        <w:rPr>
          <w:rFonts w:ascii="Arial" w:hAnsi="Arial" w:cs="Arial"/>
          <w:sz w:val="22"/>
          <w:szCs w:val="22"/>
        </w:rPr>
        <w:t>asegura un empleo formal. Es esto por lo que a lo largo de nuestra formación profesional debemos de ir buscando diferentes oportunidades</w:t>
      </w:r>
      <w:r w:rsidR="009922E5">
        <w:rPr>
          <w:rFonts w:ascii="Arial" w:hAnsi="Arial" w:cs="Arial"/>
          <w:sz w:val="22"/>
          <w:szCs w:val="22"/>
        </w:rPr>
        <w:t xml:space="preserve">, </w:t>
      </w:r>
      <w:r w:rsidRPr="007D3779">
        <w:rPr>
          <w:rFonts w:ascii="Arial" w:hAnsi="Arial" w:cs="Arial"/>
          <w:sz w:val="22"/>
          <w:szCs w:val="22"/>
        </w:rPr>
        <w:t xml:space="preserve">adquirir </w:t>
      </w:r>
      <w:r w:rsidR="009922E5">
        <w:rPr>
          <w:rFonts w:ascii="Arial" w:hAnsi="Arial" w:cs="Arial"/>
          <w:sz w:val="22"/>
          <w:szCs w:val="22"/>
        </w:rPr>
        <w:t xml:space="preserve">capacidades y </w:t>
      </w:r>
      <w:r w:rsidRPr="007D3779">
        <w:rPr>
          <w:rFonts w:ascii="Arial" w:hAnsi="Arial" w:cs="Arial"/>
          <w:sz w:val="22"/>
          <w:szCs w:val="22"/>
        </w:rPr>
        <w:t xml:space="preserve">habilidades, </w:t>
      </w:r>
      <w:r w:rsidR="00650364" w:rsidRPr="007D3779">
        <w:rPr>
          <w:rFonts w:ascii="Arial" w:hAnsi="Arial" w:cs="Arial"/>
          <w:sz w:val="22"/>
          <w:szCs w:val="22"/>
        </w:rPr>
        <w:t>como,</w:t>
      </w:r>
      <w:r w:rsidR="009922E5">
        <w:rPr>
          <w:rFonts w:ascii="Arial" w:hAnsi="Arial" w:cs="Arial"/>
          <w:sz w:val="22"/>
          <w:szCs w:val="22"/>
        </w:rPr>
        <w:t xml:space="preserve"> </w:t>
      </w:r>
      <w:r w:rsidRPr="007D3779">
        <w:rPr>
          <w:rFonts w:ascii="Arial" w:hAnsi="Arial" w:cs="Arial"/>
          <w:sz w:val="22"/>
          <w:szCs w:val="22"/>
        </w:rPr>
        <w:t xml:space="preserve">por ejemplo, aprender un segundo idioma, ya que el mercado laboral se va haciendo cada vez más competitivo. No solo es responsabilidad nuestra, sino también de las universidades y </w:t>
      </w:r>
      <w:r w:rsidR="00ED7B91">
        <w:rPr>
          <w:rFonts w:ascii="Arial" w:hAnsi="Arial" w:cs="Arial"/>
          <w:sz w:val="22"/>
          <w:szCs w:val="22"/>
        </w:rPr>
        <w:t xml:space="preserve">el </w:t>
      </w:r>
      <w:r w:rsidRPr="007D3779">
        <w:rPr>
          <w:rFonts w:ascii="Arial" w:hAnsi="Arial" w:cs="Arial"/>
          <w:sz w:val="22"/>
          <w:szCs w:val="22"/>
        </w:rPr>
        <w:t>gobierno</w:t>
      </w:r>
      <w:r w:rsidR="00650364">
        <w:rPr>
          <w:rFonts w:ascii="Arial" w:hAnsi="Arial" w:cs="Arial"/>
          <w:sz w:val="22"/>
          <w:szCs w:val="22"/>
        </w:rPr>
        <w:t xml:space="preserve"> de nuestro país</w:t>
      </w:r>
      <w:r w:rsidRPr="007D3779">
        <w:rPr>
          <w:rFonts w:ascii="Arial" w:hAnsi="Arial" w:cs="Arial"/>
          <w:sz w:val="22"/>
          <w:szCs w:val="22"/>
        </w:rPr>
        <w:t xml:space="preserve"> </w:t>
      </w:r>
      <w:r w:rsidR="00650364">
        <w:rPr>
          <w:rFonts w:ascii="Arial" w:hAnsi="Arial" w:cs="Arial"/>
          <w:sz w:val="22"/>
          <w:szCs w:val="22"/>
        </w:rPr>
        <w:t>el</w:t>
      </w:r>
      <w:r w:rsidRPr="007D3779">
        <w:rPr>
          <w:rFonts w:ascii="Arial" w:hAnsi="Arial" w:cs="Arial"/>
          <w:sz w:val="22"/>
          <w:szCs w:val="22"/>
        </w:rPr>
        <w:t xml:space="preserve"> dar una educación de calidad.</w:t>
      </w:r>
    </w:p>
    <w:p w14:paraId="032BC20C" w14:textId="6E82C2B4" w:rsidR="0060603C" w:rsidRPr="007D3779" w:rsidRDefault="005D7B7C" w:rsidP="008C2FE8">
      <w:pPr>
        <w:spacing w:line="360" w:lineRule="auto"/>
        <w:jc w:val="both"/>
        <w:rPr>
          <w:rFonts w:ascii="Arial" w:hAnsi="Arial" w:cs="Arial"/>
          <w:sz w:val="22"/>
          <w:szCs w:val="22"/>
        </w:rPr>
      </w:pPr>
      <w:r w:rsidRPr="007D3779">
        <w:rPr>
          <w:rFonts w:ascii="Arial" w:hAnsi="Arial" w:cs="Arial"/>
          <w:sz w:val="22"/>
          <w:szCs w:val="22"/>
        </w:rPr>
        <w:br w:type="page"/>
      </w:r>
    </w:p>
    <w:p w14:paraId="17821635" w14:textId="1BD2EE72" w:rsidR="00A92791" w:rsidRPr="007D3779" w:rsidRDefault="00A92791" w:rsidP="00826586">
      <w:pPr>
        <w:pStyle w:val="Ttulo1"/>
        <w:spacing w:line="360" w:lineRule="auto"/>
        <w:rPr>
          <w:rFonts w:ascii="Arial" w:hAnsi="Arial" w:cs="Arial"/>
        </w:rPr>
      </w:pPr>
      <w:bookmarkStart w:id="18" w:name="_Toc51580934"/>
      <w:r w:rsidRPr="007D3779">
        <w:rPr>
          <w:rFonts w:ascii="Arial" w:hAnsi="Arial" w:cs="Arial"/>
        </w:rPr>
        <w:lastRenderedPageBreak/>
        <w:t>Bibliografías</w:t>
      </w:r>
      <w:bookmarkEnd w:id="18"/>
    </w:p>
    <w:sdt>
      <w:sdtPr>
        <w:rPr>
          <w:rFonts w:ascii="Arial" w:hAnsi="Arial" w:cs="Arial"/>
          <w:sz w:val="22"/>
          <w:szCs w:val="22"/>
        </w:rPr>
        <w:id w:val="111145805"/>
        <w:bibliography/>
      </w:sdtPr>
      <w:sdtEndPr/>
      <w:sdtContent>
        <w:p w14:paraId="46B2FB20"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sz w:val="22"/>
              <w:szCs w:val="22"/>
            </w:rPr>
            <w:fldChar w:fldCharType="begin"/>
          </w:r>
          <w:r w:rsidRPr="007D3779">
            <w:rPr>
              <w:rFonts w:ascii="Arial" w:hAnsi="Arial" w:cs="Arial"/>
              <w:sz w:val="22"/>
              <w:szCs w:val="22"/>
            </w:rPr>
            <w:instrText>BIBLIOGRAPHY</w:instrText>
          </w:r>
          <w:r w:rsidRPr="007D3779">
            <w:rPr>
              <w:rFonts w:ascii="Arial" w:hAnsi="Arial" w:cs="Arial"/>
              <w:sz w:val="22"/>
              <w:szCs w:val="22"/>
            </w:rPr>
            <w:fldChar w:fldCharType="separate"/>
          </w:r>
          <w:r w:rsidRPr="007D3779">
            <w:rPr>
              <w:rFonts w:ascii="Arial" w:hAnsi="Arial" w:cs="Arial"/>
              <w:noProof/>
              <w:sz w:val="22"/>
              <w:szCs w:val="22"/>
              <w:lang w:val="es-ES"/>
            </w:rPr>
            <w:t xml:space="preserve">Alamillo, T. (12 de Mayo de 2020). </w:t>
          </w:r>
          <w:r w:rsidRPr="007D3779">
            <w:rPr>
              <w:rFonts w:ascii="Arial" w:hAnsi="Arial" w:cs="Arial"/>
              <w:i/>
              <w:iCs/>
              <w:noProof/>
              <w:sz w:val="22"/>
              <w:szCs w:val="22"/>
              <w:lang w:val="es-ES"/>
            </w:rPr>
            <w:t>chilango.com</w:t>
          </w:r>
          <w:r w:rsidRPr="007D3779">
            <w:rPr>
              <w:rFonts w:ascii="Arial" w:hAnsi="Arial" w:cs="Arial"/>
              <w:noProof/>
              <w:sz w:val="22"/>
              <w:szCs w:val="22"/>
              <w:lang w:val="es-ES"/>
            </w:rPr>
            <w:t>. Obtenido de https://www.chilango.com/noticias/panorama-laboral-para-los-jovenes-en-cdmx/</w:t>
          </w:r>
        </w:p>
        <w:p w14:paraId="5B58E53F"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GRACIA, M. (15 de Julio de 2015). </w:t>
          </w:r>
          <w:r w:rsidRPr="007D3779">
            <w:rPr>
              <w:rFonts w:ascii="Arial" w:hAnsi="Arial" w:cs="Arial"/>
              <w:i/>
              <w:iCs/>
              <w:noProof/>
              <w:sz w:val="22"/>
              <w:szCs w:val="22"/>
              <w:lang w:val="es-ES"/>
            </w:rPr>
            <w:t>amp.milenio.com</w:t>
          </w:r>
          <w:r w:rsidRPr="007D3779">
            <w:rPr>
              <w:rFonts w:ascii="Arial" w:hAnsi="Arial" w:cs="Arial"/>
              <w:noProof/>
              <w:sz w:val="22"/>
              <w:szCs w:val="22"/>
              <w:lang w:val="es-ES"/>
            </w:rPr>
            <w:t>. Obtenido de https://amp.milenio.com/opinion/maximiliano-gracia-hernandez/la-economia-del-tunel/mexico-un-pais-de-jovenes-con-falta-de-oportunidades</w:t>
          </w:r>
        </w:p>
        <w:p w14:paraId="7C5F8DEE"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HERNÁNDEZ, L. (16 de Septiembre de 2012). </w:t>
          </w:r>
          <w:r w:rsidRPr="007D3779">
            <w:rPr>
              <w:rFonts w:ascii="Arial" w:hAnsi="Arial" w:cs="Arial"/>
              <w:i/>
              <w:iCs/>
              <w:noProof/>
              <w:sz w:val="22"/>
              <w:szCs w:val="22"/>
              <w:lang w:val="es-ES"/>
            </w:rPr>
            <w:t>excelsior.com.mx</w:t>
          </w:r>
          <w:r w:rsidRPr="007D3779">
            <w:rPr>
              <w:rFonts w:ascii="Arial" w:hAnsi="Arial" w:cs="Arial"/>
              <w:noProof/>
              <w:sz w:val="22"/>
              <w:szCs w:val="22"/>
              <w:lang w:val="es-ES"/>
            </w:rPr>
            <w:t>. Obtenido de https://www.excelsior.com.mx/2012/07/30/nacional/850633</w:t>
          </w:r>
        </w:p>
        <w:p w14:paraId="78D4E0D0"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Hernández, S., &amp; Guevara, C. (19 de marzo de 2018). </w:t>
          </w:r>
          <w:r w:rsidRPr="007D3779">
            <w:rPr>
              <w:rFonts w:ascii="Arial" w:hAnsi="Arial" w:cs="Arial"/>
              <w:i/>
              <w:iCs/>
              <w:noProof/>
              <w:sz w:val="22"/>
              <w:szCs w:val="22"/>
              <w:lang w:val="es-ES"/>
            </w:rPr>
            <w:t>elsoldemexico.com.mx</w:t>
          </w:r>
          <w:r w:rsidRPr="007D3779">
            <w:rPr>
              <w:rFonts w:ascii="Arial" w:hAnsi="Arial" w:cs="Arial"/>
              <w:noProof/>
              <w:sz w:val="22"/>
              <w:szCs w:val="22"/>
              <w:lang w:val="es-ES"/>
            </w:rPr>
            <w:t>. Obtenido de https://www.elsoldemexico.com.mx/mexico/sociedad/titulados-pero-sin-trabajo-uno-de-cada-dos-desempleados-son-profesionistas-1366690.html</w:t>
          </w:r>
        </w:p>
        <w:p w14:paraId="19C1876C"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Hernández, S., &amp; Guevara, C. (19 de Marrzo de 2018). </w:t>
          </w:r>
          <w:r w:rsidRPr="007D3779">
            <w:rPr>
              <w:rFonts w:ascii="Arial" w:hAnsi="Arial" w:cs="Arial"/>
              <w:i/>
              <w:iCs/>
              <w:noProof/>
              <w:sz w:val="22"/>
              <w:szCs w:val="22"/>
              <w:lang w:val="es-ES"/>
            </w:rPr>
            <w:t>elsoldemexico.com.mx</w:t>
          </w:r>
          <w:r w:rsidRPr="007D3779">
            <w:rPr>
              <w:rFonts w:ascii="Arial" w:hAnsi="Arial" w:cs="Arial"/>
              <w:noProof/>
              <w:sz w:val="22"/>
              <w:szCs w:val="22"/>
              <w:lang w:val="es-ES"/>
            </w:rPr>
            <w:t>. Obtenido de https://www.elsoldemexico.com.mx/mexico/sociedad/titulados-pero-sin-trabajo-uno-de-cada-dos-desempleados-son-profesionistas-1366690.html</w:t>
          </w:r>
        </w:p>
        <w:p w14:paraId="3074F774"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INEGI. (2020). </w:t>
          </w:r>
          <w:r w:rsidRPr="007D3779">
            <w:rPr>
              <w:rFonts w:ascii="Arial" w:hAnsi="Arial" w:cs="Arial"/>
              <w:i/>
              <w:iCs/>
              <w:noProof/>
              <w:sz w:val="22"/>
              <w:szCs w:val="22"/>
              <w:lang w:val="es-ES"/>
            </w:rPr>
            <w:t>DATA Nuevo León</w:t>
          </w:r>
          <w:r w:rsidRPr="007D3779">
            <w:rPr>
              <w:rFonts w:ascii="Arial" w:hAnsi="Arial" w:cs="Arial"/>
              <w:noProof/>
              <w:sz w:val="22"/>
              <w:szCs w:val="22"/>
              <w:lang w:val="es-ES"/>
            </w:rPr>
            <w:t>. Obtenido de http://datos.nl.gob.mx/n-l-enoe-composicion-de-la-poblacion-economicamente-activa-y-tasa-de-desempleo/</w:t>
          </w:r>
        </w:p>
        <w:p w14:paraId="1245DFFB"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LARA, J. A. (09 de Julio de 2019). </w:t>
          </w:r>
          <w:r w:rsidRPr="007D3779">
            <w:rPr>
              <w:rFonts w:ascii="Arial" w:hAnsi="Arial" w:cs="Arial"/>
              <w:i/>
              <w:iCs/>
              <w:noProof/>
              <w:sz w:val="22"/>
              <w:szCs w:val="22"/>
              <w:lang w:val="es-ES"/>
            </w:rPr>
            <w:t>El Financiero</w:t>
          </w:r>
          <w:r w:rsidRPr="007D3779">
            <w:rPr>
              <w:rFonts w:ascii="Arial" w:hAnsi="Arial" w:cs="Arial"/>
              <w:noProof/>
              <w:sz w:val="22"/>
              <w:szCs w:val="22"/>
              <w:lang w:val="es-ES"/>
            </w:rPr>
            <w:t>. Obtenido de https://www.elfinanciero.com.mx/monterrey/destaca-nuevo-leon-por-la-empleabilidad-de-universitarios</w:t>
          </w:r>
        </w:p>
        <w:p w14:paraId="1DAE5490"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Rodriguez, L. (Diciembre de 2014). </w:t>
          </w:r>
          <w:r w:rsidRPr="007D3779">
            <w:rPr>
              <w:rFonts w:ascii="Arial" w:hAnsi="Arial" w:cs="Arial"/>
              <w:i/>
              <w:iCs/>
              <w:noProof/>
              <w:sz w:val="22"/>
              <w:szCs w:val="22"/>
              <w:lang w:val="es-ES"/>
            </w:rPr>
            <w:t>scielo</w:t>
          </w:r>
          <w:r w:rsidRPr="007D3779">
            <w:rPr>
              <w:rFonts w:ascii="Arial" w:hAnsi="Arial" w:cs="Arial"/>
              <w:noProof/>
              <w:sz w:val="22"/>
              <w:szCs w:val="22"/>
              <w:lang w:val="es-ES"/>
            </w:rPr>
            <w:t>. Obtenido de http://www.scielo.org.mx/scielo.php?script=sci_arttext&amp;pid=S1870-46702014000200133</w:t>
          </w:r>
        </w:p>
        <w:p w14:paraId="43EECA84"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Romero, J. M. (03 de Diciembre de 2019). </w:t>
          </w:r>
          <w:r w:rsidRPr="007D3779">
            <w:rPr>
              <w:rFonts w:ascii="Arial" w:hAnsi="Arial" w:cs="Arial"/>
              <w:i/>
              <w:iCs/>
              <w:noProof/>
              <w:sz w:val="22"/>
              <w:szCs w:val="22"/>
              <w:lang w:val="es-ES"/>
            </w:rPr>
            <w:t>profesionistas.org</w:t>
          </w:r>
          <w:r w:rsidRPr="007D3779">
            <w:rPr>
              <w:rFonts w:ascii="Arial" w:hAnsi="Arial" w:cs="Arial"/>
              <w:noProof/>
              <w:sz w:val="22"/>
              <w:szCs w:val="22"/>
              <w:lang w:val="es-ES"/>
            </w:rPr>
            <w:t>. Obtenido de https://profesionistas.org.mx/encuesta-nacional-de-egresados-2019</w:t>
          </w:r>
        </w:p>
        <w:p w14:paraId="3ADBF841"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Secretaría de Educación Pública (SEP). Sistema Nacional de Información Estadística Educativa. (2020). </w:t>
          </w:r>
          <w:r w:rsidRPr="007D3779">
            <w:rPr>
              <w:rFonts w:ascii="Arial" w:hAnsi="Arial" w:cs="Arial"/>
              <w:i/>
              <w:iCs/>
              <w:noProof/>
              <w:sz w:val="22"/>
              <w:szCs w:val="22"/>
              <w:lang w:val="es-ES"/>
            </w:rPr>
            <w:t>DATA NUEVO LEÓN</w:t>
          </w:r>
          <w:r w:rsidRPr="007D3779">
            <w:rPr>
              <w:rFonts w:ascii="Arial" w:hAnsi="Arial" w:cs="Arial"/>
              <w:noProof/>
              <w:sz w:val="22"/>
              <w:szCs w:val="22"/>
              <w:lang w:val="es-ES"/>
            </w:rPr>
            <w:t>. Obtenido de http://datos.nl.gob.mx/n-l-matricula-de-alumnos-inscritos-por-nivel-educativo/</w:t>
          </w:r>
        </w:p>
        <w:p w14:paraId="23CFA856"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Trejo, F. M. (13 de Septiembre de 2019). </w:t>
          </w:r>
          <w:r w:rsidRPr="007D3779">
            <w:rPr>
              <w:rFonts w:ascii="Arial" w:hAnsi="Arial" w:cs="Arial"/>
              <w:i/>
              <w:iCs/>
              <w:noProof/>
              <w:sz w:val="22"/>
              <w:szCs w:val="22"/>
              <w:lang w:val="es-ES"/>
            </w:rPr>
            <w:t>El financiero</w:t>
          </w:r>
          <w:r w:rsidRPr="007D3779">
            <w:rPr>
              <w:rFonts w:ascii="Arial" w:hAnsi="Arial" w:cs="Arial"/>
              <w:noProof/>
              <w:sz w:val="22"/>
              <w:szCs w:val="22"/>
              <w:lang w:val="es-ES"/>
            </w:rPr>
            <w:t>. Obtenido de https://www.elfinanciero.com.mx/monterrey/inicio-de-la-etapa-laboral-en-los-jovenes</w:t>
          </w:r>
        </w:p>
        <w:p w14:paraId="7079B319" w14:textId="77777777" w:rsidR="00B72E70" w:rsidRPr="007D3779" w:rsidRDefault="00B72E70" w:rsidP="00B72E70">
          <w:pPr>
            <w:pStyle w:val="Bibliografa"/>
            <w:ind w:left="720" w:hanging="720"/>
            <w:rPr>
              <w:rFonts w:ascii="Arial" w:hAnsi="Arial" w:cs="Arial"/>
              <w:noProof/>
              <w:sz w:val="22"/>
              <w:szCs w:val="22"/>
              <w:lang w:val="es-ES"/>
            </w:rPr>
          </w:pPr>
          <w:r w:rsidRPr="007D3779">
            <w:rPr>
              <w:rFonts w:ascii="Arial" w:hAnsi="Arial" w:cs="Arial"/>
              <w:noProof/>
              <w:sz w:val="22"/>
              <w:szCs w:val="22"/>
              <w:lang w:val="es-ES"/>
            </w:rPr>
            <w:t xml:space="preserve">Universidad del Valle de México. (25 de Septiembre de 2019). </w:t>
          </w:r>
          <w:r w:rsidRPr="007D3779">
            <w:rPr>
              <w:rFonts w:ascii="Arial" w:hAnsi="Arial" w:cs="Arial"/>
              <w:i/>
              <w:iCs/>
              <w:noProof/>
              <w:sz w:val="22"/>
              <w:szCs w:val="22"/>
              <w:lang w:val="es-ES"/>
            </w:rPr>
            <w:t>opinionpublica.uvm.mx</w:t>
          </w:r>
          <w:r w:rsidRPr="007D3779">
            <w:rPr>
              <w:rFonts w:ascii="Arial" w:hAnsi="Arial" w:cs="Arial"/>
              <w:noProof/>
              <w:sz w:val="22"/>
              <w:szCs w:val="22"/>
              <w:lang w:val="es-ES"/>
            </w:rPr>
            <w:t>. Obtenido de https://opinionpublica.uvm.mx/estudios/encuesta-nacional-de-egresados-2019</w:t>
          </w:r>
        </w:p>
        <w:p w14:paraId="06125B71" w14:textId="5494A3AB" w:rsidR="00A92791" w:rsidRPr="00A92791" w:rsidRDefault="00B72E70" w:rsidP="00A92791">
          <w:r w:rsidRPr="007D3779">
            <w:rPr>
              <w:rFonts w:ascii="Arial" w:hAnsi="Arial" w:cs="Arial"/>
              <w:b/>
              <w:bCs/>
              <w:sz w:val="22"/>
              <w:szCs w:val="22"/>
            </w:rPr>
            <w:fldChar w:fldCharType="end"/>
          </w:r>
        </w:p>
      </w:sdtContent>
    </w:sdt>
    <w:sectPr w:rsidR="00A92791" w:rsidRPr="00A92791" w:rsidSect="00142234">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2B724" w14:textId="77777777" w:rsidR="0041233C" w:rsidRDefault="0041233C" w:rsidP="00F269F3">
      <w:pPr>
        <w:spacing w:before="0" w:after="0" w:line="240" w:lineRule="auto"/>
      </w:pPr>
      <w:r>
        <w:separator/>
      </w:r>
    </w:p>
  </w:endnote>
  <w:endnote w:type="continuationSeparator" w:id="0">
    <w:p w14:paraId="5F534AC3" w14:textId="77777777" w:rsidR="0041233C" w:rsidRDefault="0041233C" w:rsidP="00F269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33B8A" w14:textId="534A42D1" w:rsidR="00F12304" w:rsidRDefault="00F12304">
    <w:pPr>
      <w:pStyle w:val="Piedepgina"/>
    </w:pPr>
    <w:r>
      <w:rPr>
        <w:noProof/>
        <w:color w:val="1CADE4" w:themeColor="accent1"/>
        <w:lang w:eastAsia="es-MX"/>
      </w:rPr>
      <mc:AlternateContent>
        <mc:Choice Requires="wps">
          <w:drawing>
            <wp:anchor distT="0" distB="0" distL="114300" distR="114300" simplePos="0" relativeHeight="251659264" behindDoc="0" locked="0" layoutInCell="1" allowOverlap="1" wp14:anchorId="62F22A1C" wp14:editId="7F465A5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CC302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65747c [1614]" strokeweight="1.25pt">
              <w10:wrap anchorx="page" anchory="page"/>
            </v:rect>
          </w:pict>
        </mc:Fallback>
      </mc:AlternateContent>
    </w:r>
    <w:r>
      <w:rPr>
        <w:color w:val="1CADE4" w:themeColor="accent1"/>
        <w:lang w:val="es-ES"/>
      </w:rPr>
      <w:t xml:space="preserve"> </w:t>
    </w:r>
    <w:r>
      <w:rPr>
        <w:rFonts w:asciiTheme="majorHAnsi" w:eastAsiaTheme="majorEastAsia" w:hAnsiTheme="majorHAnsi" w:cstheme="majorBidi"/>
        <w:color w:val="1CADE4" w:themeColor="accent1"/>
        <w:lang w:val="es-ES"/>
      </w:rPr>
      <w:t xml:space="preserve">pág. </w:t>
    </w:r>
    <w:r>
      <w:rPr>
        <w:color w:val="1CADE4" w:themeColor="accent1"/>
      </w:rPr>
      <w:fldChar w:fldCharType="begin"/>
    </w:r>
    <w:r>
      <w:rPr>
        <w:color w:val="1CADE4" w:themeColor="accent1"/>
      </w:rPr>
      <w:instrText>PAGE    \* MERGEFORMAT</w:instrText>
    </w:r>
    <w:r>
      <w:rPr>
        <w:color w:val="1CADE4" w:themeColor="accent1"/>
      </w:rPr>
      <w:fldChar w:fldCharType="separate"/>
    </w:r>
    <w:r w:rsidR="00281D38" w:rsidRPr="00281D38">
      <w:rPr>
        <w:rFonts w:asciiTheme="majorHAnsi" w:eastAsiaTheme="majorEastAsia" w:hAnsiTheme="majorHAnsi" w:cstheme="majorBidi"/>
        <w:noProof/>
        <w:color w:val="1CADE4" w:themeColor="accent1"/>
        <w:lang w:val="es-ES"/>
      </w:rPr>
      <w:t>9</w:t>
    </w:r>
    <w:r>
      <w:rPr>
        <w:rFonts w:asciiTheme="majorHAnsi" w:eastAsiaTheme="majorEastAsia" w:hAnsiTheme="majorHAnsi" w:cstheme="majorBidi"/>
        <w:color w:val="1CADE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D62A3" w14:textId="77777777" w:rsidR="0041233C" w:rsidRDefault="0041233C" w:rsidP="00F269F3">
      <w:pPr>
        <w:spacing w:before="0" w:after="0" w:line="240" w:lineRule="auto"/>
      </w:pPr>
      <w:r>
        <w:separator/>
      </w:r>
    </w:p>
  </w:footnote>
  <w:footnote w:type="continuationSeparator" w:id="0">
    <w:p w14:paraId="036CE72C" w14:textId="77777777" w:rsidR="0041233C" w:rsidRDefault="0041233C" w:rsidP="00F269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524A1"/>
    <w:multiLevelType w:val="hybridMultilevel"/>
    <w:tmpl w:val="EA1A8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676778"/>
    <w:multiLevelType w:val="hybridMultilevel"/>
    <w:tmpl w:val="685A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1D305F"/>
    <w:multiLevelType w:val="hybridMultilevel"/>
    <w:tmpl w:val="AE3CA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774D01"/>
    <w:multiLevelType w:val="hybridMultilevel"/>
    <w:tmpl w:val="B396042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F6308"/>
    <w:multiLevelType w:val="hybridMultilevel"/>
    <w:tmpl w:val="704A392A"/>
    <w:lvl w:ilvl="0" w:tplc="6FCA164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5DE"/>
    <w:rsid w:val="00013A93"/>
    <w:rsid w:val="000348A8"/>
    <w:rsid w:val="0003539F"/>
    <w:rsid w:val="00037F04"/>
    <w:rsid w:val="00061F00"/>
    <w:rsid w:val="00081703"/>
    <w:rsid w:val="000A78CE"/>
    <w:rsid w:val="000E38A5"/>
    <w:rsid w:val="001029E7"/>
    <w:rsid w:val="00104FA1"/>
    <w:rsid w:val="00115598"/>
    <w:rsid w:val="001243B8"/>
    <w:rsid w:val="001348D8"/>
    <w:rsid w:val="00142234"/>
    <w:rsid w:val="00180949"/>
    <w:rsid w:val="001869D0"/>
    <w:rsid w:val="001877B9"/>
    <w:rsid w:val="001A0E05"/>
    <w:rsid w:val="00206A49"/>
    <w:rsid w:val="00215ADD"/>
    <w:rsid w:val="00245AE1"/>
    <w:rsid w:val="0027528F"/>
    <w:rsid w:val="00281D38"/>
    <w:rsid w:val="002D45DE"/>
    <w:rsid w:val="00322999"/>
    <w:rsid w:val="00323DA0"/>
    <w:rsid w:val="00386A45"/>
    <w:rsid w:val="003F19B4"/>
    <w:rsid w:val="0041233C"/>
    <w:rsid w:val="00451262"/>
    <w:rsid w:val="004C1AEC"/>
    <w:rsid w:val="00535A8A"/>
    <w:rsid w:val="005C19FB"/>
    <w:rsid w:val="005C1FC2"/>
    <w:rsid w:val="005D7B7C"/>
    <w:rsid w:val="005F348E"/>
    <w:rsid w:val="0060603C"/>
    <w:rsid w:val="00614BA6"/>
    <w:rsid w:val="00650364"/>
    <w:rsid w:val="00684F15"/>
    <w:rsid w:val="006A376E"/>
    <w:rsid w:val="006B0F97"/>
    <w:rsid w:val="007C16AF"/>
    <w:rsid w:val="007D3779"/>
    <w:rsid w:val="007D71E0"/>
    <w:rsid w:val="00806B8F"/>
    <w:rsid w:val="00826586"/>
    <w:rsid w:val="00827BBB"/>
    <w:rsid w:val="00842502"/>
    <w:rsid w:val="008825C1"/>
    <w:rsid w:val="008B7847"/>
    <w:rsid w:val="008C2FE8"/>
    <w:rsid w:val="00917BFC"/>
    <w:rsid w:val="00931021"/>
    <w:rsid w:val="009922E5"/>
    <w:rsid w:val="00992421"/>
    <w:rsid w:val="00A07D7B"/>
    <w:rsid w:val="00A92791"/>
    <w:rsid w:val="00AB6F8F"/>
    <w:rsid w:val="00AC031C"/>
    <w:rsid w:val="00B005EC"/>
    <w:rsid w:val="00B72E70"/>
    <w:rsid w:val="00B81ADE"/>
    <w:rsid w:val="00BF2C49"/>
    <w:rsid w:val="00C432EE"/>
    <w:rsid w:val="00CA6431"/>
    <w:rsid w:val="00CC7372"/>
    <w:rsid w:val="00D14DC7"/>
    <w:rsid w:val="00DB24D7"/>
    <w:rsid w:val="00DB46EB"/>
    <w:rsid w:val="00DF27A3"/>
    <w:rsid w:val="00DF425C"/>
    <w:rsid w:val="00E014A1"/>
    <w:rsid w:val="00E70C58"/>
    <w:rsid w:val="00E7199C"/>
    <w:rsid w:val="00EB0762"/>
    <w:rsid w:val="00ED7B91"/>
    <w:rsid w:val="00F12304"/>
    <w:rsid w:val="00F269F3"/>
    <w:rsid w:val="00F44213"/>
    <w:rsid w:val="00F60B88"/>
    <w:rsid w:val="00F75834"/>
    <w:rsid w:val="00F857D5"/>
    <w:rsid w:val="00F86A9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72CA"/>
  <w15:chartTrackingRefBased/>
  <w15:docId w15:val="{8DE8B52F-4A45-498C-90C1-FD0CDF5B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F3"/>
    <w:rPr>
      <w:lang w:val="es-ES_tradnl"/>
    </w:rPr>
  </w:style>
  <w:style w:type="paragraph" w:styleId="Ttulo1">
    <w:name w:val="heading 1"/>
    <w:basedOn w:val="Normal"/>
    <w:next w:val="Normal"/>
    <w:link w:val="Ttulo1Car"/>
    <w:uiPriority w:val="9"/>
    <w:qFormat/>
    <w:rsid w:val="00F269F3"/>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269F3"/>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269F3"/>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F269F3"/>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F269F3"/>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F269F3"/>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F269F3"/>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F269F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269F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269F3"/>
    <w:rPr>
      <w:b/>
      <w:bCs/>
    </w:rPr>
  </w:style>
  <w:style w:type="paragraph" w:styleId="Sinespaciado">
    <w:name w:val="No Spacing"/>
    <w:link w:val="SinespaciadoCar"/>
    <w:uiPriority w:val="1"/>
    <w:qFormat/>
    <w:rsid w:val="00F269F3"/>
    <w:pPr>
      <w:spacing w:after="0" w:line="240" w:lineRule="auto"/>
    </w:pPr>
  </w:style>
  <w:style w:type="character" w:customStyle="1" w:styleId="SinespaciadoCar">
    <w:name w:val="Sin espaciado Car"/>
    <w:basedOn w:val="Fuentedeprrafopredeter"/>
    <w:link w:val="Sinespaciado"/>
    <w:uiPriority w:val="1"/>
    <w:rsid w:val="002D45DE"/>
  </w:style>
  <w:style w:type="paragraph" w:styleId="Encabezado">
    <w:name w:val="header"/>
    <w:basedOn w:val="Normal"/>
    <w:link w:val="EncabezadoCar"/>
    <w:uiPriority w:val="99"/>
    <w:unhideWhenUsed/>
    <w:rsid w:val="00F269F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269F3"/>
    <w:rPr>
      <w:rFonts w:eastAsiaTheme="minorEastAsia"/>
      <w:sz w:val="20"/>
      <w:szCs w:val="20"/>
    </w:rPr>
  </w:style>
  <w:style w:type="paragraph" w:styleId="Piedepgina">
    <w:name w:val="footer"/>
    <w:basedOn w:val="Normal"/>
    <w:link w:val="PiedepginaCar"/>
    <w:uiPriority w:val="99"/>
    <w:unhideWhenUsed/>
    <w:rsid w:val="00F269F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269F3"/>
    <w:rPr>
      <w:rFonts w:eastAsiaTheme="minorEastAsia"/>
      <w:sz w:val="20"/>
      <w:szCs w:val="20"/>
    </w:rPr>
  </w:style>
  <w:style w:type="character" w:customStyle="1" w:styleId="Ttulo1Car">
    <w:name w:val="Título 1 Car"/>
    <w:basedOn w:val="Fuentedeprrafopredeter"/>
    <w:link w:val="Ttulo1"/>
    <w:uiPriority w:val="9"/>
    <w:rsid w:val="00F269F3"/>
    <w:rPr>
      <w:caps/>
      <w:color w:val="FFFFFF" w:themeColor="background1"/>
      <w:spacing w:val="15"/>
      <w:sz w:val="22"/>
      <w:szCs w:val="22"/>
      <w:shd w:val="clear" w:color="auto" w:fill="1CADE4" w:themeFill="accent1"/>
    </w:rPr>
  </w:style>
  <w:style w:type="paragraph" w:styleId="Prrafodelista">
    <w:name w:val="List Paragraph"/>
    <w:basedOn w:val="Normal"/>
    <w:uiPriority w:val="34"/>
    <w:qFormat/>
    <w:rsid w:val="00F269F3"/>
    <w:pPr>
      <w:ind w:left="720"/>
      <w:contextualSpacing/>
    </w:pPr>
  </w:style>
  <w:style w:type="character" w:customStyle="1" w:styleId="Ttulo2Car">
    <w:name w:val="Título 2 Car"/>
    <w:basedOn w:val="Fuentedeprrafopredeter"/>
    <w:link w:val="Ttulo2"/>
    <w:uiPriority w:val="9"/>
    <w:rsid w:val="00F269F3"/>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F269F3"/>
    <w:rPr>
      <w:caps/>
      <w:color w:val="0D5571" w:themeColor="accent1" w:themeShade="7F"/>
      <w:spacing w:val="15"/>
    </w:rPr>
  </w:style>
  <w:style w:type="character" w:customStyle="1" w:styleId="Ttulo4Car">
    <w:name w:val="Título 4 Car"/>
    <w:basedOn w:val="Fuentedeprrafopredeter"/>
    <w:link w:val="Ttulo4"/>
    <w:uiPriority w:val="9"/>
    <w:semiHidden/>
    <w:rsid w:val="00F269F3"/>
    <w:rPr>
      <w:caps/>
      <w:color w:val="1481AB" w:themeColor="accent1" w:themeShade="BF"/>
      <w:spacing w:val="10"/>
    </w:rPr>
  </w:style>
  <w:style w:type="character" w:customStyle="1" w:styleId="Ttulo5Car">
    <w:name w:val="Título 5 Car"/>
    <w:basedOn w:val="Fuentedeprrafopredeter"/>
    <w:link w:val="Ttulo5"/>
    <w:uiPriority w:val="9"/>
    <w:semiHidden/>
    <w:rsid w:val="00F269F3"/>
    <w:rPr>
      <w:caps/>
      <w:color w:val="1481AB" w:themeColor="accent1" w:themeShade="BF"/>
      <w:spacing w:val="10"/>
    </w:rPr>
  </w:style>
  <w:style w:type="character" w:customStyle="1" w:styleId="Ttulo6Car">
    <w:name w:val="Título 6 Car"/>
    <w:basedOn w:val="Fuentedeprrafopredeter"/>
    <w:link w:val="Ttulo6"/>
    <w:uiPriority w:val="9"/>
    <w:semiHidden/>
    <w:rsid w:val="00F269F3"/>
    <w:rPr>
      <w:caps/>
      <w:color w:val="1481AB" w:themeColor="accent1" w:themeShade="BF"/>
      <w:spacing w:val="10"/>
    </w:rPr>
  </w:style>
  <w:style w:type="character" w:customStyle="1" w:styleId="Ttulo7Car">
    <w:name w:val="Título 7 Car"/>
    <w:basedOn w:val="Fuentedeprrafopredeter"/>
    <w:link w:val="Ttulo7"/>
    <w:uiPriority w:val="9"/>
    <w:semiHidden/>
    <w:rsid w:val="00F269F3"/>
    <w:rPr>
      <w:caps/>
      <w:color w:val="1481AB" w:themeColor="accent1" w:themeShade="BF"/>
      <w:spacing w:val="10"/>
    </w:rPr>
  </w:style>
  <w:style w:type="character" w:customStyle="1" w:styleId="Ttulo8Car">
    <w:name w:val="Título 8 Car"/>
    <w:basedOn w:val="Fuentedeprrafopredeter"/>
    <w:link w:val="Ttulo8"/>
    <w:uiPriority w:val="9"/>
    <w:semiHidden/>
    <w:rsid w:val="00F269F3"/>
    <w:rPr>
      <w:caps/>
      <w:spacing w:val="10"/>
      <w:sz w:val="18"/>
      <w:szCs w:val="18"/>
    </w:rPr>
  </w:style>
  <w:style w:type="character" w:customStyle="1" w:styleId="Ttulo9Car">
    <w:name w:val="Título 9 Car"/>
    <w:basedOn w:val="Fuentedeprrafopredeter"/>
    <w:link w:val="Ttulo9"/>
    <w:uiPriority w:val="9"/>
    <w:semiHidden/>
    <w:rsid w:val="00F269F3"/>
    <w:rPr>
      <w:i/>
      <w:iCs/>
      <w:caps/>
      <w:spacing w:val="10"/>
      <w:sz w:val="18"/>
      <w:szCs w:val="18"/>
    </w:rPr>
  </w:style>
  <w:style w:type="paragraph" w:styleId="Descripcin">
    <w:name w:val="caption"/>
    <w:basedOn w:val="Normal"/>
    <w:next w:val="Normal"/>
    <w:uiPriority w:val="35"/>
    <w:semiHidden/>
    <w:unhideWhenUsed/>
    <w:qFormat/>
    <w:rsid w:val="00F269F3"/>
    <w:rPr>
      <w:b/>
      <w:bCs/>
      <w:color w:val="1481AB" w:themeColor="accent1" w:themeShade="BF"/>
      <w:sz w:val="16"/>
      <w:szCs w:val="16"/>
    </w:rPr>
  </w:style>
  <w:style w:type="paragraph" w:styleId="Ttulo">
    <w:name w:val="Title"/>
    <w:basedOn w:val="Normal"/>
    <w:next w:val="Normal"/>
    <w:link w:val="TtuloCar"/>
    <w:uiPriority w:val="10"/>
    <w:qFormat/>
    <w:rsid w:val="00F269F3"/>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F269F3"/>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F269F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269F3"/>
    <w:rPr>
      <w:caps/>
      <w:color w:val="595959" w:themeColor="text1" w:themeTint="A6"/>
      <w:spacing w:val="10"/>
      <w:sz w:val="21"/>
      <w:szCs w:val="21"/>
    </w:rPr>
  </w:style>
  <w:style w:type="character" w:styleId="nfasis">
    <w:name w:val="Emphasis"/>
    <w:uiPriority w:val="20"/>
    <w:qFormat/>
    <w:rsid w:val="00F269F3"/>
    <w:rPr>
      <w:caps/>
      <w:color w:val="0D5571" w:themeColor="accent1" w:themeShade="7F"/>
      <w:spacing w:val="5"/>
    </w:rPr>
  </w:style>
  <w:style w:type="paragraph" w:styleId="Cita">
    <w:name w:val="Quote"/>
    <w:basedOn w:val="Normal"/>
    <w:next w:val="Normal"/>
    <w:link w:val="CitaCar"/>
    <w:uiPriority w:val="29"/>
    <w:qFormat/>
    <w:rsid w:val="00F269F3"/>
    <w:rPr>
      <w:i/>
      <w:iCs/>
      <w:sz w:val="24"/>
      <w:szCs w:val="24"/>
    </w:rPr>
  </w:style>
  <w:style w:type="character" w:customStyle="1" w:styleId="CitaCar">
    <w:name w:val="Cita Car"/>
    <w:basedOn w:val="Fuentedeprrafopredeter"/>
    <w:link w:val="Cita"/>
    <w:uiPriority w:val="29"/>
    <w:rsid w:val="00F269F3"/>
    <w:rPr>
      <w:i/>
      <w:iCs/>
      <w:sz w:val="24"/>
      <w:szCs w:val="24"/>
    </w:rPr>
  </w:style>
  <w:style w:type="paragraph" w:styleId="Citadestacada">
    <w:name w:val="Intense Quote"/>
    <w:basedOn w:val="Normal"/>
    <w:next w:val="Normal"/>
    <w:link w:val="CitadestacadaCar"/>
    <w:uiPriority w:val="30"/>
    <w:qFormat/>
    <w:rsid w:val="00F269F3"/>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F269F3"/>
    <w:rPr>
      <w:color w:val="1CADE4" w:themeColor="accent1"/>
      <w:sz w:val="24"/>
      <w:szCs w:val="24"/>
    </w:rPr>
  </w:style>
  <w:style w:type="character" w:styleId="nfasissutil">
    <w:name w:val="Subtle Emphasis"/>
    <w:uiPriority w:val="19"/>
    <w:qFormat/>
    <w:rsid w:val="00F269F3"/>
    <w:rPr>
      <w:i/>
      <w:iCs/>
      <w:color w:val="0D5571" w:themeColor="accent1" w:themeShade="7F"/>
    </w:rPr>
  </w:style>
  <w:style w:type="character" w:styleId="nfasisintenso">
    <w:name w:val="Intense Emphasis"/>
    <w:uiPriority w:val="21"/>
    <w:qFormat/>
    <w:rsid w:val="00F269F3"/>
    <w:rPr>
      <w:b/>
      <w:bCs/>
      <w:caps/>
      <w:color w:val="0D5571" w:themeColor="accent1" w:themeShade="7F"/>
      <w:spacing w:val="10"/>
    </w:rPr>
  </w:style>
  <w:style w:type="character" w:styleId="Referenciasutil">
    <w:name w:val="Subtle Reference"/>
    <w:uiPriority w:val="31"/>
    <w:qFormat/>
    <w:rsid w:val="00F269F3"/>
    <w:rPr>
      <w:b/>
      <w:bCs/>
      <w:color w:val="1CADE4" w:themeColor="accent1"/>
    </w:rPr>
  </w:style>
  <w:style w:type="character" w:styleId="Referenciaintensa">
    <w:name w:val="Intense Reference"/>
    <w:uiPriority w:val="32"/>
    <w:qFormat/>
    <w:rsid w:val="00F269F3"/>
    <w:rPr>
      <w:b/>
      <w:bCs/>
      <w:i/>
      <w:iCs/>
      <w:caps/>
      <w:color w:val="1CADE4" w:themeColor="accent1"/>
    </w:rPr>
  </w:style>
  <w:style w:type="character" w:styleId="Ttulodellibro">
    <w:name w:val="Book Title"/>
    <w:uiPriority w:val="33"/>
    <w:qFormat/>
    <w:rsid w:val="00F269F3"/>
    <w:rPr>
      <w:b/>
      <w:bCs/>
      <w:i/>
      <w:iCs/>
      <w:spacing w:val="0"/>
    </w:rPr>
  </w:style>
  <w:style w:type="paragraph" w:styleId="TtuloTDC">
    <w:name w:val="TOC Heading"/>
    <w:basedOn w:val="Ttulo1"/>
    <w:next w:val="Normal"/>
    <w:uiPriority w:val="39"/>
    <w:unhideWhenUsed/>
    <w:qFormat/>
    <w:rsid w:val="00F269F3"/>
    <w:pPr>
      <w:outlineLvl w:val="9"/>
    </w:pPr>
  </w:style>
  <w:style w:type="paragraph" w:styleId="TDC2">
    <w:name w:val="toc 2"/>
    <w:basedOn w:val="Normal"/>
    <w:next w:val="Normal"/>
    <w:autoRedefine/>
    <w:uiPriority w:val="39"/>
    <w:unhideWhenUsed/>
    <w:rsid w:val="00142234"/>
    <w:pPr>
      <w:spacing w:before="0" w:after="100" w:line="259" w:lineRule="auto"/>
      <w:ind w:left="220"/>
    </w:pPr>
    <w:rPr>
      <w:rFonts w:cs="Times New Roman"/>
      <w:sz w:val="22"/>
      <w:szCs w:val="22"/>
      <w:lang w:eastAsia="es-MX"/>
    </w:rPr>
  </w:style>
  <w:style w:type="paragraph" w:styleId="TDC1">
    <w:name w:val="toc 1"/>
    <w:basedOn w:val="Normal"/>
    <w:next w:val="Normal"/>
    <w:autoRedefine/>
    <w:uiPriority w:val="39"/>
    <w:unhideWhenUsed/>
    <w:rsid w:val="00142234"/>
    <w:pPr>
      <w:spacing w:before="0" w:after="100" w:line="259" w:lineRule="auto"/>
    </w:pPr>
    <w:rPr>
      <w:rFonts w:cs="Times New Roman"/>
      <w:sz w:val="22"/>
      <w:szCs w:val="22"/>
      <w:lang w:eastAsia="es-MX"/>
    </w:rPr>
  </w:style>
  <w:style w:type="paragraph" w:styleId="TDC3">
    <w:name w:val="toc 3"/>
    <w:basedOn w:val="Normal"/>
    <w:next w:val="Normal"/>
    <w:autoRedefine/>
    <w:uiPriority w:val="39"/>
    <w:unhideWhenUsed/>
    <w:rsid w:val="00142234"/>
    <w:pPr>
      <w:spacing w:before="0" w:after="100" w:line="259" w:lineRule="auto"/>
      <w:ind w:left="440"/>
    </w:pPr>
    <w:rPr>
      <w:rFonts w:cs="Times New Roman"/>
      <w:sz w:val="22"/>
      <w:szCs w:val="22"/>
      <w:lang w:eastAsia="es-MX"/>
    </w:rPr>
  </w:style>
  <w:style w:type="character" w:styleId="Hipervnculo">
    <w:name w:val="Hyperlink"/>
    <w:basedOn w:val="Fuentedeprrafopredeter"/>
    <w:uiPriority w:val="99"/>
    <w:unhideWhenUsed/>
    <w:rsid w:val="00142234"/>
    <w:rPr>
      <w:color w:val="6EAC1C" w:themeColor="hyperlink"/>
      <w:u w:val="single"/>
    </w:rPr>
  </w:style>
  <w:style w:type="paragraph" w:styleId="Textonotapie">
    <w:name w:val="footnote text"/>
    <w:basedOn w:val="Normal"/>
    <w:link w:val="TextonotapieCar"/>
    <w:uiPriority w:val="99"/>
    <w:semiHidden/>
    <w:unhideWhenUsed/>
    <w:rsid w:val="00142234"/>
    <w:pPr>
      <w:spacing w:before="0" w:after="0" w:line="240" w:lineRule="auto"/>
    </w:pPr>
  </w:style>
  <w:style w:type="character" w:customStyle="1" w:styleId="TextonotapieCar">
    <w:name w:val="Texto nota pie Car"/>
    <w:basedOn w:val="Fuentedeprrafopredeter"/>
    <w:link w:val="Textonotapie"/>
    <w:uiPriority w:val="99"/>
    <w:semiHidden/>
    <w:rsid w:val="00142234"/>
  </w:style>
  <w:style w:type="character" w:styleId="Refdenotaalpie">
    <w:name w:val="footnote reference"/>
    <w:basedOn w:val="Fuentedeprrafopredeter"/>
    <w:uiPriority w:val="99"/>
    <w:semiHidden/>
    <w:unhideWhenUsed/>
    <w:rsid w:val="00142234"/>
    <w:rPr>
      <w:vertAlign w:val="superscript"/>
    </w:rPr>
  </w:style>
  <w:style w:type="table" w:styleId="Tablaconcuadrcula7concolores-nfasis6">
    <w:name w:val="Grid Table 7 Colorful Accent 6"/>
    <w:basedOn w:val="Tablanormal"/>
    <w:uiPriority w:val="52"/>
    <w:rsid w:val="000A78CE"/>
    <w:pPr>
      <w:spacing w:after="0" w:line="240" w:lineRule="auto"/>
    </w:pPr>
    <w:rPr>
      <w:color w:val="487B77" w:themeColor="accent6" w:themeShade="BF"/>
    </w:r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Tablaconcuadrcula">
    <w:name w:val="Table Grid"/>
    <w:basedOn w:val="Tablanormal"/>
    <w:uiPriority w:val="39"/>
    <w:rsid w:val="001877B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1877B9"/>
    <w:rPr>
      <w:color w:val="605E5C"/>
      <w:shd w:val="clear" w:color="auto" w:fill="E1DFDD"/>
    </w:rPr>
  </w:style>
  <w:style w:type="table" w:styleId="Tablaconcuadrcula4-nfasis3">
    <w:name w:val="Grid Table 4 Accent 3"/>
    <w:basedOn w:val="Tablanormal"/>
    <w:uiPriority w:val="49"/>
    <w:rsid w:val="001877B9"/>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laconcuadrcula5oscura-nfasis3">
    <w:name w:val="Grid Table 5 Dark Accent 3"/>
    <w:basedOn w:val="Tablanormal"/>
    <w:uiPriority w:val="50"/>
    <w:rsid w:val="001869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aconcuadrcula5oscura-nfasis4">
    <w:name w:val="Grid Table 5 Dark Accent 4"/>
    <w:basedOn w:val="Tablanormal"/>
    <w:uiPriority w:val="50"/>
    <w:rsid w:val="001869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Tablaconcuadrcula4-nfasis1">
    <w:name w:val="Grid Table 4 Accent 1"/>
    <w:basedOn w:val="Tablanormal"/>
    <w:uiPriority w:val="49"/>
    <w:rsid w:val="001869D0"/>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Bibliografa">
    <w:name w:val="Bibliography"/>
    <w:basedOn w:val="Normal"/>
    <w:next w:val="Normal"/>
    <w:uiPriority w:val="37"/>
    <w:semiHidden/>
    <w:unhideWhenUsed/>
    <w:rsid w:val="00B7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2870">
      <w:bodyDiv w:val="1"/>
      <w:marLeft w:val="0"/>
      <w:marRight w:val="0"/>
      <w:marTop w:val="0"/>
      <w:marBottom w:val="0"/>
      <w:divBdr>
        <w:top w:val="none" w:sz="0" w:space="0" w:color="auto"/>
        <w:left w:val="none" w:sz="0" w:space="0" w:color="auto"/>
        <w:bottom w:val="none" w:sz="0" w:space="0" w:color="auto"/>
        <w:right w:val="none" w:sz="0" w:space="0" w:color="auto"/>
      </w:divBdr>
    </w:div>
    <w:div w:id="98070326">
      <w:bodyDiv w:val="1"/>
      <w:marLeft w:val="0"/>
      <w:marRight w:val="0"/>
      <w:marTop w:val="0"/>
      <w:marBottom w:val="0"/>
      <w:divBdr>
        <w:top w:val="none" w:sz="0" w:space="0" w:color="auto"/>
        <w:left w:val="none" w:sz="0" w:space="0" w:color="auto"/>
        <w:bottom w:val="none" w:sz="0" w:space="0" w:color="auto"/>
        <w:right w:val="none" w:sz="0" w:space="0" w:color="auto"/>
      </w:divBdr>
    </w:div>
    <w:div w:id="518736930">
      <w:bodyDiv w:val="1"/>
      <w:marLeft w:val="0"/>
      <w:marRight w:val="0"/>
      <w:marTop w:val="0"/>
      <w:marBottom w:val="0"/>
      <w:divBdr>
        <w:top w:val="none" w:sz="0" w:space="0" w:color="auto"/>
        <w:left w:val="none" w:sz="0" w:space="0" w:color="auto"/>
        <w:bottom w:val="none" w:sz="0" w:space="0" w:color="auto"/>
        <w:right w:val="none" w:sz="0" w:space="0" w:color="auto"/>
      </w:divBdr>
    </w:div>
    <w:div w:id="636570840">
      <w:bodyDiv w:val="1"/>
      <w:marLeft w:val="0"/>
      <w:marRight w:val="0"/>
      <w:marTop w:val="0"/>
      <w:marBottom w:val="0"/>
      <w:divBdr>
        <w:top w:val="none" w:sz="0" w:space="0" w:color="auto"/>
        <w:left w:val="none" w:sz="0" w:space="0" w:color="auto"/>
        <w:bottom w:val="none" w:sz="0" w:space="0" w:color="auto"/>
        <w:right w:val="none" w:sz="0" w:space="0" w:color="auto"/>
      </w:divBdr>
    </w:div>
    <w:div w:id="995302827">
      <w:bodyDiv w:val="1"/>
      <w:marLeft w:val="0"/>
      <w:marRight w:val="0"/>
      <w:marTop w:val="0"/>
      <w:marBottom w:val="0"/>
      <w:divBdr>
        <w:top w:val="none" w:sz="0" w:space="0" w:color="auto"/>
        <w:left w:val="none" w:sz="0" w:space="0" w:color="auto"/>
        <w:bottom w:val="none" w:sz="0" w:space="0" w:color="auto"/>
        <w:right w:val="none" w:sz="0" w:space="0" w:color="auto"/>
      </w:divBdr>
    </w:div>
    <w:div w:id="1143499851">
      <w:bodyDiv w:val="1"/>
      <w:marLeft w:val="0"/>
      <w:marRight w:val="0"/>
      <w:marTop w:val="0"/>
      <w:marBottom w:val="0"/>
      <w:divBdr>
        <w:top w:val="none" w:sz="0" w:space="0" w:color="auto"/>
        <w:left w:val="none" w:sz="0" w:space="0" w:color="auto"/>
        <w:bottom w:val="none" w:sz="0" w:space="0" w:color="auto"/>
        <w:right w:val="none" w:sz="0" w:space="0" w:color="auto"/>
      </w:divBdr>
    </w:div>
    <w:div w:id="1169907918">
      <w:bodyDiv w:val="1"/>
      <w:marLeft w:val="0"/>
      <w:marRight w:val="0"/>
      <w:marTop w:val="0"/>
      <w:marBottom w:val="0"/>
      <w:divBdr>
        <w:top w:val="none" w:sz="0" w:space="0" w:color="auto"/>
        <w:left w:val="none" w:sz="0" w:space="0" w:color="auto"/>
        <w:bottom w:val="none" w:sz="0" w:space="0" w:color="auto"/>
        <w:right w:val="none" w:sz="0" w:space="0" w:color="auto"/>
      </w:divBdr>
    </w:div>
    <w:div w:id="1220676646">
      <w:bodyDiv w:val="1"/>
      <w:marLeft w:val="0"/>
      <w:marRight w:val="0"/>
      <w:marTop w:val="0"/>
      <w:marBottom w:val="0"/>
      <w:divBdr>
        <w:top w:val="none" w:sz="0" w:space="0" w:color="auto"/>
        <w:left w:val="none" w:sz="0" w:space="0" w:color="auto"/>
        <w:bottom w:val="none" w:sz="0" w:space="0" w:color="auto"/>
        <w:right w:val="none" w:sz="0" w:space="0" w:color="auto"/>
      </w:divBdr>
    </w:div>
    <w:div w:id="1288898871">
      <w:bodyDiv w:val="1"/>
      <w:marLeft w:val="0"/>
      <w:marRight w:val="0"/>
      <w:marTop w:val="0"/>
      <w:marBottom w:val="0"/>
      <w:divBdr>
        <w:top w:val="none" w:sz="0" w:space="0" w:color="auto"/>
        <w:left w:val="none" w:sz="0" w:space="0" w:color="auto"/>
        <w:bottom w:val="none" w:sz="0" w:space="0" w:color="auto"/>
        <w:right w:val="none" w:sz="0" w:space="0" w:color="auto"/>
      </w:divBdr>
    </w:div>
    <w:div w:id="1325476716">
      <w:bodyDiv w:val="1"/>
      <w:marLeft w:val="0"/>
      <w:marRight w:val="0"/>
      <w:marTop w:val="0"/>
      <w:marBottom w:val="0"/>
      <w:divBdr>
        <w:top w:val="none" w:sz="0" w:space="0" w:color="auto"/>
        <w:left w:val="none" w:sz="0" w:space="0" w:color="auto"/>
        <w:bottom w:val="none" w:sz="0" w:space="0" w:color="auto"/>
        <w:right w:val="none" w:sz="0" w:space="0" w:color="auto"/>
      </w:divBdr>
    </w:div>
    <w:div w:id="1385370499">
      <w:bodyDiv w:val="1"/>
      <w:marLeft w:val="0"/>
      <w:marRight w:val="0"/>
      <w:marTop w:val="0"/>
      <w:marBottom w:val="0"/>
      <w:divBdr>
        <w:top w:val="none" w:sz="0" w:space="0" w:color="auto"/>
        <w:left w:val="none" w:sz="0" w:space="0" w:color="auto"/>
        <w:bottom w:val="none" w:sz="0" w:space="0" w:color="auto"/>
        <w:right w:val="none" w:sz="0" w:space="0" w:color="auto"/>
      </w:divBdr>
    </w:div>
    <w:div w:id="1439596412">
      <w:bodyDiv w:val="1"/>
      <w:marLeft w:val="0"/>
      <w:marRight w:val="0"/>
      <w:marTop w:val="0"/>
      <w:marBottom w:val="0"/>
      <w:divBdr>
        <w:top w:val="none" w:sz="0" w:space="0" w:color="auto"/>
        <w:left w:val="none" w:sz="0" w:space="0" w:color="auto"/>
        <w:bottom w:val="none" w:sz="0" w:space="0" w:color="auto"/>
        <w:right w:val="none" w:sz="0" w:space="0" w:color="auto"/>
      </w:divBdr>
    </w:div>
    <w:div w:id="1503666847">
      <w:bodyDiv w:val="1"/>
      <w:marLeft w:val="0"/>
      <w:marRight w:val="0"/>
      <w:marTop w:val="0"/>
      <w:marBottom w:val="0"/>
      <w:divBdr>
        <w:top w:val="none" w:sz="0" w:space="0" w:color="auto"/>
        <w:left w:val="none" w:sz="0" w:space="0" w:color="auto"/>
        <w:bottom w:val="none" w:sz="0" w:space="0" w:color="auto"/>
        <w:right w:val="none" w:sz="0" w:space="0" w:color="auto"/>
      </w:divBdr>
    </w:div>
    <w:div w:id="1523202456">
      <w:bodyDiv w:val="1"/>
      <w:marLeft w:val="0"/>
      <w:marRight w:val="0"/>
      <w:marTop w:val="0"/>
      <w:marBottom w:val="0"/>
      <w:divBdr>
        <w:top w:val="none" w:sz="0" w:space="0" w:color="auto"/>
        <w:left w:val="none" w:sz="0" w:space="0" w:color="auto"/>
        <w:bottom w:val="none" w:sz="0" w:space="0" w:color="auto"/>
        <w:right w:val="none" w:sz="0" w:space="0" w:color="auto"/>
      </w:divBdr>
    </w:div>
    <w:div w:id="1735854487">
      <w:bodyDiv w:val="1"/>
      <w:marLeft w:val="0"/>
      <w:marRight w:val="0"/>
      <w:marTop w:val="0"/>
      <w:marBottom w:val="0"/>
      <w:divBdr>
        <w:top w:val="none" w:sz="0" w:space="0" w:color="auto"/>
        <w:left w:val="none" w:sz="0" w:space="0" w:color="auto"/>
        <w:bottom w:val="none" w:sz="0" w:space="0" w:color="auto"/>
        <w:right w:val="none" w:sz="0" w:space="0" w:color="auto"/>
      </w:divBdr>
    </w:div>
    <w:div w:id="1780831318">
      <w:bodyDiv w:val="1"/>
      <w:marLeft w:val="0"/>
      <w:marRight w:val="0"/>
      <w:marTop w:val="0"/>
      <w:marBottom w:val="0"/>
      <w:divBdr>
        <w:top w:val="none" w:sz="0" w:space="0" w:color="auto"/>
        <w:left w:val="none" w:sz="0" w:space="0" w:color="auto"/>
        <w:bottom w:val="none" w:sz="0" w:space="0" w:color="auto"/>
        <w:right w:val="none" w:sz="0" w:space="0" w:color="auto"/>
      </w:divBdr>
    </w:div>
    <w:div w:id="1841970441">
      <w:bodyDiv w:val="1"/>
      <w:marLeft w:val="0"/>
      <w:marRight w:val="0"/>
      <w:marTop w:val="0"/>
      <w:marBottom w:val="0"/>
      <w:divBdr>
        <w:top w:val="none" w:sz="0" w:space="0" w:color="auto"/>
        <w:left w:val="none" w:sz="0" w:space="0" w:color="auto"/>
        <w:bottom w:val="none" w:sz="0" w:space="0" w:color="auto"/>
        <w:right w:val="none" w:sz="0" w:space="0" w:color="auto"/>
      </w:divBdr>
    </w:div>
    <w:div w:id="2034066240">
      <w:bodyDiv w:val="1"/>
      <w:marLeft w:val="0"/>
      <w:marRight w:val="0"/>
      <w:marTop w:val="0"/>
      <w:marBottom w:val="0"/>
      <w:divBdr>
        <w:top w:val="none" w:sz="0" w:space="0" w:color="auto"/>
        <w:left w:val="none" w:sz="0" w:space="0" w:color="auto"/>
        <w:bottom w:val="none" w:sz="0" w:space="0" w:color="auto"/>
        <w:right w:val="none" w:sz="0" w:space="0" w:color="auto"/>
      </w:divBdr>
    </w:div>
    <w:div w:id="2116945995">
      <w:bodyDiv w:val="1"/>
      <w:marLeft w:val="0"/>
      <w:marRight w:val="0"/>
      <w:marTop w:val="0"/>
      <w:marBottom w:val="0"/>
      <w:divBdr>
        <w:top w:val="none" w:sz="0" w:space="0" w:color="auto"/>
        <w:left w:val="none" w:sz="0" w:space="0" w:color="auto"/>
        <w:bottom w:val="none" w:sz="0" w:space="0" w:color="auto"/>
        <w:right w:val="none" w:sz="0" w:space="0" w:color="auto"/>
      </w:divBdr>
    </w:div>
    <w:div w:id="21187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Downloads\PEA_N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ia\Downloads\PEA_N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117738407699037"/>
          <c:y val="2.5428331875182269E-2"/>
          <c:w val="0.82705774278215227"/>
          <c:h val="0.73577136191309422"/>
        </c:manualLayout>
      </c:layout>
      <c:barChart>
        <c:barDir val="col"/>
        <c:grouping val="clustered"/>
        <c:varyColors val="0"/>
        <c:ser>
          <c:idx val="0"/>
          <c:order val="0"/>
          <c:tx>
            <c:strRef>
              <c:f>Datos!$H$1</c:f>
              <c:strCache>
                <c:ptCount val="1"/>
                <c:pt idx="0">
                  <c:v>Promedio de Población Ocupada</c:v>
                </c:pt>
              </c:strCache>
            </c:strRef>
          </c:tx>
          <c:spPr>
            <a:solidFill>
              <a:schemeClr val="accent1"/>
            </a:solidFill>
            <a:ln>
              <a:noFill/>
            </a:ln>
            <a:effectLst/>
          </c:spPr>
          <c:invertIfNegative val="0"/>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Datos!$H$2:$H$16</c:f>
              <c:numCache>
                <c:formatCode>#,##0</c:formatCode>
                <c:ptCount val="15"/>
                <c:pt idx="0">
                  <c:v>1837777.75</c:v>
                </c:pt>
                <c:pt idx="1">
                  <c:v>1922893</c:v>
                </c:pt>
                <c:pt idx="2">
                  <c:v>1974722.75</c:v>
                </c:pt>
                <c:pt idx="3">
                  <c:v>2010735.75</c:v>
                </c:pt>
                <c:pt idx="4">
                  <c:v>2016985.25</c:v>
                </c:pt>
                <c:pt idx="5">
                  <c:v>2069669.25</c:v>
                </c:pt>
                <c:pt idx="6">
                  <c:v>2087240.25</c:v>
                </c:pt>
                <c:pt idx="7">
                  <c:v>2153324.75</c:v>
                </c:pt>
                <c:pt idx="8">
                  <c:v>2155366</c:v>
                </c:pt>
                <c:pt idx="9">
                  <c:v>2161241</c:v>
                </c:pt>
                <c:pt idx="10">
                  <c:v>2225108.25</c:v>
                </c:pt>
                <c:pt idx="11">
                  <c:v>2298935.5</c:v>
                </c:pt>
                <c:pt idx="12">
                  <c:v>2350902.25</c:v>
                </c:pt>
                <c:pt idx="13">
                  <c:v>2405650</c:v>
                </c:pt>
                <c:pt idx="14">
                  <c:v>2453894.5</c:v>
                </c:pt>
              </c:numCache>
            </c:numRef>
          </c:val>
          <c:extLst>
            <c:ext xmlns:c16="http://schemas.microsoft.com/office/drawing/2014/chart" uri="{C3380CC4-5D6E-409C-BE32-E72D297353CC}">
              <c16:uniqueId val="{00000000-AF07-40ED-B6DA-B84B95CED7A0}"/>
            </c:ext>
          </c:extLst>
        </c:ser>
        <c:ser>
          <c:idx val="1"/>
          <c:order val="1"/>
          <c:tx>
            <c:strRef>
              <c:f>Datos!$I$1</c:f>
              <c:strCache>
                <c:ptCount val="1"/>
                <c:pt idx="0">
                  <c:v>Promedio de Población Desocupada</c:v>
                </c:pt>
              </c:strCache>
            </c:strRef>
          </c:tx>
          <c:spPr>
            <a:solidFill>
              <a:schemeClr val="accent2"/>
            </a:solidFill>
            <a:ln>
              <a:noFill/>
            </a:ln>
            <a:effectLst/>
          </c:spPr>
          <c:invertIfNegative val="0"/>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Datos!$I$2:$I$16</c:f>
              <c:numCache>
                <c:formatCode>#,##0</c:formatCode>
                <c:ptCount val="15"/>
                <c:pt idx="0">
                  <c:v>99540.5</c:v>
                </c:pt>
                <c:pt idx="1">
                  <c:v>99779</c:v>
                </c:pt>
                <c:pt idx="2">
                  <c:v>93174.5</c:v>
                </c:pt>
                <c:pt idx="3">
                  <c:v>94988.5</c:v>
                </c:pt>
                <c:pt idx="4">
                  <c:v>157953</c:v>
                </c:pt>
                <c:pt idx="5">
                  <c:v>144913.5</c:v>
                </c:pt>
                <c:pt idx="6">
                  <c:v>135854.75</c:v>
                </c:pt>
                <c:pt idx="7">
                  <c:v>131431.25</c:v>
                </c:pt>
                <c:pt idx="8">
                  <c:v>128801</c:v>
                </c:pt>
                <c:pt idx="9">
                  <c:v>119650.25</c:v>
                </c:pt>
                <c:pt idx="10">
                  <c:v>107764</c:v>
                </c:pt>
                <c:pt idx="11">
                  <c:v>102251</c:v>
                </c:pt>
                <c:pt idx="12">
                  <c:v>92620.75</c:v>
                </c:pt>
                <c:pt idx="13">
                  <c:v>89528.75</c:v>
                </c:pt>
                <c:pt idx="14">
                  <c:v>88904.75</c:v>
                </c:pt>
              </c:numCache>
            </c:numRef>
          </c:val>
          <c:extLst>
            <c:ext xmlns:c16="http://schemas.microsoft.com/office/drawing/2014/chart" uri="{C3380CC4-5D6E-409C-BE32-E72D297353CC}">
              <c16:uniqueId val="{00000001-AF07-40ED-B6DA-B84B95CED7A0}"/>
            </c:ext>
          </c:extLst>
        </c:ser>
        <c:dLbls>
          <c:showLegendKey val="0"/>
          <c:showVal val="0"/>
          <c:showCatName val="0"/>
          <c:showSerName val="0"/>
          <c:showPercent val="0"/>
          <c:showBubbleSize val="0"/>
        </c:dLbls>
        <c:gapWidth val="219"/>
        <c:overlap val="-27"/>
        <c:axId val="1689653264"/>
        <c:axId val="1689646192"/>
      </c:barChart>
      <c:catAx>
        <c:axId val="168965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46192"/>
        <c:crosses val="autoZero"/>
        <c:auto val="0"/>
        <c:lblAlgn val="ctr"/>
        <c:lblOffset val="100"/>
        <c:noMultiLvlLbl val="0"/>
      </c:catAx>
      <c:valAx>
        <c:axId val="1689646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5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strRef>
              <c:f>Datos!$K$22</c:f>
              <c:strCache>
                <c:ptCount val="1"/>
                <c:pt idx="0">
                  <c:v>Alumnos en busca de su primer trabajo</c:v>
                </c:pt>
              </c:strCache>
            </c:strRef>
          </c:tx>
          <c:spPr>
            <a:solidFill>
              <a:schemeClr val="accent2"/>
            </a:solidFill>
            <a:ln>
              <a:noFill/>
            </a:ln>
            <a:effectLst/>
          </c:spPr>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Datos!$K$23:$K$35</c:f>
              <c:numCache>
                <c:formatCode>#,##0</c:formatCode>
                <c:ptCount val="13"/>
                <c:pt idx="0">
                  <c:v>254368</c:v>
                </c:pt>
                <c:pt idx="1">
                  <c:v>262420</c:v>
                </c:pt>
                <c:pt idx="2">
                  <c:v>266795</c:v>
                </c:pt>
                <c:pt idx="3">
                  <c:v>274726</c:v>
                </c:pt>
                <c:pt idx="4">
                  <c:v>287109</c:v>
                </c:pt>
                <c:pt idx="5">
                  <c:v>294312</c:v>
                </c:pt>
                <c:pt idx="6">
                  <c:v>301184</c:v>
                </c:pt>
                <c:pt idx="7">
                  <c:v>317648</c:v>
                </c:pt>
                <c:pt idx="8">
                  <c:v>328099</c:v>
                </c:pt>
                <c:pt idx="9">
                  <c:v>336392</c:v>
                </c:pt>
                <c:pt idx="10">
                  <c:v>346898</c:v>
                </c:pt>
                <c:pt idx="11">
                  <c:v>364034</c:v>
                </c:pt>
                <c:pt idx="12">
                  <c:v>379380</c:v>
                </c:pt>
              </c:numCache>
            </c:numRef>
          </c:val>
          <c:extLst>
            <c:ext xmlns:c16="http://schemas.microsoft.com/office/drawing/2014/chart" uri="{C3380CC4-5D6E-409C-BE32-E72D297353CC}">
              <c16:uniqueId val="{00000000-418A-4E23-9DAE-29ACACBD5D02}"/>
            </c:ext>
          </c:extLst>
        </c:ser>
        <c:ser>
          <c:idx val="1"/>
          <c:order val="1"/>
          <c:tx>
            <c:strRef>
              <c:f>Datos!$I$1</c:f>
              <c:strCache>
                <c:ptCount val="1"/>
                <c:pt idx="0">
                  <c:v>Promedio de Población Desocupada</c:v>
                </c:pt>
              </c:strCache>
            </c:strRef>
          </c:tx>
          <c:spPr>
            <a:solidFill>
              <a:schemeClr val="accent4"/>
            </a:solidFill>
            <a:ln>
              <a:noFill/>
            </a:ln>
            <a:effectLst/>
          </c:spPr>
          <c:cat>
            <c:numRef>
              <c:f>Datos!$G$2:$G$16</c:f>
              <c:numCache>
                <c:formatCode>General</c:formatCod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Datos!$I$2:$I$16</c:f>
              <c:numCache>
                <c:formatCode>#,##0</c:formatCode>
                <c:ptCount val="15"/>
                <c:pt idx="0">
                  <c:v>99540.5</c:v>
                </c:pt>
                <c:pt idx="1">
                  <c:v>99779</c:v>
                </c:pt>
                <c:pt idx="2">
                  <c:v>93174.5</c:v>
                </c:pt>
                <c:pt idx="3">
                  <c:v>94988.5</c:v>
                </c:pt>
                <c:pt idx="4">
                  <c:v>157953</c:v>
                </c:pt>
                <c:pt idx="5">
                  <c:v>144913.5</c:v>
                </c:pt>
                <c:pt idx="6">
                  <c:v>135854.75</c:v>
                </c:pt>
                <c:pt idx="7">
                  <c:v>131431.25</c:v>
                </c:pt>
                <c:pt idx="8">
                  <c:v>128801</c:v>
                </c:pt>
                <c:pt idx="9">
                  <c:v>119650.25</c:v>
                </c:pt>
                <c:pt idx="10">
                  <c:v>107764</c:v>
                </c:pt>
                <c:pt idx="11">
                  <c:v>102251</c:v>
                </c:pt>
                <c:pt idx="12">
                  <c:v>92620.75</c:v>
                </c:pt>
                <c:pt idx="13">
                  <c:v>89528.75</c:v>
                </c:pt>
                <c:pt idx="14">
                  <c:v>88904.75</c:v>
                </c:pt>
              </c:numCache>
            </c:numRef>
          </c:val>
          <c:extLst>
            <c:ext xmlns:c16="http://schemas.microsoft.com/office/drawing/2014/chart" uri="{C3380CC4-5D6E-409C-BE32-E72D297353CC}">
              <c16:uniqueId val="{00000001-418A-4E23-9DAE-29ACACBD5D02}"/>
            </c:ext>
          </c:extLst>
        </c:ser>
        <c:dLbls>
          <c:showLegendKey val="0"/>
          <c:showVal val="0"/>
          <c:showCatName val="0"/>
          <c:showSerName val="0"/>
          <c:showPercent val="0"/>
          <c:showBubbleSize val="0"/>
        </c:dLbls>
        <c:axId val="1689648912"/>
        <c:axId val="1689649456"/>
      </c:areaChart>
      <c:catAx>
        <c:axId val="16896489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49456"/>
        <c:crosses val="autoZero"/>
        <c:auto val="1"/>
        <c:lblAlgn val="ctr"/>
        <c:lblOffset val="100"/>
        <c:noMultiLvlLbl val="0"/>
      </c:catAx>
      <c:valAx>
        <c:axId val="168964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9648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E0F91-A81C-4690-9FCD-C258C487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2311</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ALONSO VENEGAS SILVA</dc:creator>
  <cp:keywords/>
  <dc:description/>
  <cp:lastModifiedBy>HECTOR MAURICIO FLORES MARTINEZ</cp:lastModifiedBy>
  <cp:revision>13</cp:revision>
  <cp:lastPrinted>2020-09-17T01:05:00Z</cp:lastPrinted>
  <dcterms:created xsi:type="dcterms:W3CDTF">2020-09-17T01:03:00Z</dcterms:created>
  <dcterms:modified xsi:type="dcterms:W3CDTF">2020-11-27T23:22:00Z</dcterms:modified>
</cp:coreProperties>
</file>