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6" w:rsidRPr="00DF3710" w:rsidRDefault="000D6C96" w:rsidP="000D6C96">
      <w:pPr>
        <w:pStyle w:val="Puest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C14FDE" w:rsidP="000D6C96">
      <w:pPr>
        <w:pStyle w:val="Puesto"/>
        <w:jc w:val="right"/>
        <w:rPr>
          <w:rFonts w:cs="Arial"/>
          <w:sz w:val="28"/>
          <w:lang w:val="es-PE"/>
        </w:rPr>
      </w:pPr>
      <w:r>
        <w:rPr>
          <w:rFonts w:cs="Arial"/>
          <w:lang w:val="es-PE"/>
        </w:rPr>
        <w:t>Consultar Información</w:t>
      </w:r>
    </w:p>
    <w:p w:rsidR="000D6C96" w:rsidRPr="00DF3710" w:rsidRDefault="00333581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Puesto"/>
        <w:rPr>
          <w:rFonts w:cs="Arial"/>
          <w:lang w:val="es-PE"/>
        </w:rPr>
      </w:pPr>
      <w:r w:rsidRPr="00DF3710">
        <w:rPr>
          <w:rFonts w:cs="Arial"/>
          <w:lang w:val="es-PE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0D6C96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 xml:space="preserve">Héctor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Chumpitaz</w:t>
            </w:r>
            <w:proofErr w:type="spellEnd"/>
            <w:r w:rsidRPr="00DF3710"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Watanave</w:t>
            </w:r>
            <w:proofErr w:type="spellEnd"/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Puest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t>Tabla de Contenidos</w:t>
      </w:r>
    </w:p>
    <w:p w:rsidR="00E81FCD" w:rsidRDefault="00FC1B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F3710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F3710">
        <w:rPr>
          <w:rFonts w:ascii="Arial" w:hAnsi="Arial" w:cs="Arial"/>
          <w:sz w:val="24"/>
          <w:szCs w:val="24"/>
          <w:lang w:val="es-PE"/>
        </w:rPr>
        <w:fldChar w:fldCharType="separate"/>
      </w:r>
      <w:r w:rsidR="00E81FCD" w:rsidRPr="001C4F2E">
        <w:rPr>
          <w:rFonts w:cs="Arial"/>
          <w:noProof/>
          <w:lang w:val="es-PE"/>
        </w:rPr>
        <w:t>Especificación de Caso de Uso: Consultar Información</w:t>
      </w:r>
      <w:r w:rsidR="00E81FCD" w:rsidRPr="00E81FCD">
        <w:rPr>
          <w:noProof/>
          <w:lang w:val="es-PE"/>
        </w:rPr>
        <w:tab/>
      </w:r>
      <w:r>
        <w:rPr>
          <w:noProof/>
        </w:rPr>
        <w:fldChar w:fldCharType="begin"/>
      </w:r>
      <w:r w:rsidR="00E81FCD" w:rsidRPr="00E81FCD">
        <w:rPr>
          <w:noProof/>
          <w:lang w:val="es-PE"/>
        </w:rPr>
        <w:instrText xml:space="preserve"> PAGEREF _Toc419558748 \h </w:instrText>
      </w:r>
      <w:r>
        <w:rPr>
          <w:noProof/>
        </w:rPr>
      </w:r>
      <w:r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Consultar Información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_Toc419558749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Breve Descripción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Actor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_Toc419558751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de Eventos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_Toc419558756 \h </w:instrText>
      </w:r>
      <w:r w:rsidR="00FC1B1B">
        <w:rPr>
          <w:noProof/>
        </w:rPr>
        <w:fldChar w:fldCharType="separate"/>
      </w:r>
      <w:r w:rsidR="00C64DF3">
        <w:rPr>
          <w:b/>
          <w:bCs/>
          <w:noProof/>
          <w:lang w:val="es-ES"/>
        </w:rPr>
        <w:t>¡Error! Marcador no definido.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Flujos Alternativos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_Toc419558757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_Toc419558758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_Toc419558761 \h </w:instrText>
      </w:r>
      <w:r w:rsidR="00FC1B1B">
        <w:rPr>
          <w:noProof/>
        </w:rPr>
        <w:fldChar w:fldCharType="separate"/>
      </w:r>
      <w:r w:rsidR="00C64DF3">
        <w:rPr>
          <w:b/>
          <w:bCs/>
          <w:noProof/>
          <w:lang w:val="es-ES"/>
        </w:rPr>
        <w:t>¡Error! Marcador no definido.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Precondiciones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Post 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Prototipos: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Pr="002869BC" w:rsidRDefault="00E81FCD">
      <w:pPr>
        <w:pStyle w:val="TDC1"/>
        <w:tabs>
          <w:tab w:val="left" w:pos="432"/>
        </w:tabs>
        <w:rPr>
          <w:noProof/>
          <w:lang w:val="es-PE"/>
        </w:rPr>
      </w:pPr>
      <w:r w:rsidRPr="001C4F2E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Diagramas: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0F7EA8" w:rsidRPr="00DF3710" w:rsidRDefault="00FC1B1B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fldChar w:fldCharType="end"/>
      </w:r>
      <w:bookmarkStart w:id="0" w:name="_Toc419558748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EB3C44">
        <w:rPr>
          <w:rFonts w:cs="Arial"/>
          <w:noProof/>
          <w:sz w:val="36"/>
          <w:szCs w:val="44"/>
          <w:lang w:val="es-PE"/>
        </w:rPr>
        <w:t>Consultar Información</w:t>
      </w:r>
      <w:bookmarkEnd w:id="0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1" w:name="_Toc419558749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CF7547">
        <w:rPr>
          <w:rFonts w:cs="Arial"/>
          <w:szCs w:val="24"/>
          <w:lang w:val="es-PE"/>
        </w:rPr>
        <w:t>Consultar Información</w:t>
      </w:r>
      <w:bookmarkEnd w:id="1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2" w:name="_Toc423410238"/>
      <w:bookmarkStart w:id="3" w:name="_Toc425054504"/>
      <w:bookmarkStart w:id="4" w:name="_Toc18988767"/>
      <w:bookmarkStart w:id="5" w:name="_Toc419558750"/>
      <w:bookmarkStart w:id="6" w:name="_Toc423410239"/>
      <w:bookmarkStart w:id="7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2"/>
      <w:bookmarkEnd w:id="3"/>
      <w:bookmarkEnd w:id="4"/>
      <w:r w:rsidRPr="00DF3710">
        <w:rPr>
          <w:rFonts w:cs="Arial"/>
          <w:sz w:val="24"/>
          <w:szCs w:val="24"/>
          <w:lang w:val="es-PE"/>
        </w:rPr>
        <w:t>Descripción</w:t>
      </w:r>
      <w:bookmarkEnd w:id="5"/>
    </w:p>
    <w:p w:rsidR="00CF7547" w:rsidRPr="00CF7547" w:rsidRDefault="00CF7547" w:rsidP="00CF7547">
      <w:pPr>
        <w:ind w:left="1304"/>
        <w:jc w:val="both"/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caso de uso permitirá visualizar los detalles de los productos, locales </w:t>
      </w:r>
      <w:r w:rsidR="0022592C" w:rsidRPr="00CF7547"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 xml:space="preserve"> información del usu</w:t>
      </w:r>
      <w:r w:rsidR="00E93CB4">
        <w:rPr>
          <w:rFonts w:ascii="Arial" w:hAnsi="Arial" w:cs="Arial"/>
          <w:lang w:val="es-PE"/>
        </w:rPr>
        <w:t>ario</w:t>
      </w:r>
      <w:r w:rsidRPr="00CF7547">
        <w:rPr>
          <w:rFonts w:ascii="Arial" w:hAnsi="Arial" w:cs="Arial"/>
          <w:lang w:val="es-PE"/>
        </w:rPr>
        <w:t>.</w:t>
      </w:r>
    </w:p>
    <w:p w:rsidR="004619A7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8" w:name="_Toc419558751"/>
      <w:r w:rsidRPr="00DF3710">
        <w:rPr>
          <w:rFonts w:cs="Arial"/>
          <w:sz w:val="24"/>
          <w:szCs w:val="24"/>
          <w:lang w:val="es-PE"/>
        </w:rPr>
        <w:t>Actor</w:t>
      </w:r>
      <w:bookmarkEnd w:id="8"/>
    </w:p>
    <w:p w:rsidR="00CF7547" w:rsidRPr="00CF7547" w:rsidRDefault="00E81FCD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</w:t>
      </w:r>
      <w:r w:rsidR="00CF7547" w:rsidRPr="00CF7547">
        <w:rPr>
          <w:rFonts w:ascii="Arial" w:hAnsi="Arial" w:cs="Arial"/>
          <w:lang w:val="es-PE"/>
        </w:rPr>
        <w:t>suario</w:t>
      </w:r>
      <w:r w:rsidR="00CF7547">
        <w:rPr>
          <w:rFonts w:ascii="Arial" w:hAnsi="Arial" w:cs="Arial"/>
          <w:lang w:val="es-PE"/>
        </w:rPr>
        <w:t>.</w:t>
      </w:r>
    </w:p>
    <w:p w:rsid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Administrador.</w:t>
      </w:r>
    </w:p>
    <w:p w:rsidR="00E93CB4" w:rsidRPr="00CF7547" w:rsidRDefault="00E93CB4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Cocinero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9" w:name="_Toc419558752"/>
      <w:r w:rsidRPr="00DF3710">
        <w:rPr>
          <w:rFonts w:cs="Arial"/>
          <w:szCs w:val="24"/>
          <w:lang w:val="es-PE"/>
        </w:rPr>
        <w:t>Flujo Básico de Eventos</w:t>
      </w:r>
      <w:bookmarkEnd w:id="6"/>
      <w:bookmarkEnd w:id="7"/>
      <w:bookmarkEnd w:id="9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0" w:name="_Toc419558753"/>
      <w:r w:rsidRPr="00DF3710">
        <w:rPr>
          <w:rFonts w:cs="Arial"/>
          <w:lang w:val="es-PE"/>
        </w:rPr>
        <w:t xml:space="preserve">Flujo Básico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0"/>
    </w:p>
    <w:p w:rsidR="00DD4FD7" w:rsidRPr="00B342D4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comida</w:t>
      </w:r>
      <w:r w:rsidR="00DD4FD7" w:rsidRPr="00DF3710">
        <w:rPr>
          <w:rFonts w:ascii="Arial" w:hAnsi="Arial" w:cs="Arial"/>
          <w:lang w:val="es-PE"/>
        </w:rPr>
        <w:t>.</w:t>
      </w:r>
    </w:p>
    <w:p w:rsidR="00DD4FD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la categoría que desea</w:t>
      </w:r>
      <w:r w:rsidR="00DD4FD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sistema muestra la lista de comidas de la categoría</w:t>
      </w:r>
      <w:r>
        <w:rPr>
          <w:rFonts w:ascii="Arial" w:hAnsi="Arial" w:cs="Arial"/>
          <w:lang w:val="es-PE"/>
        </w:rPr>
        <w:t>.</w:t>
      </w:r>
    </w:p>
    <w:p w:rsidR="00CF7547" w:rsidRPr="00CF7547" w:rsidRDefault="00D57F3B" w:rsidP="00CF7547">
      <w:pPr>
        <w:pStyle w:val="Ttulo2"/>
        <w:ind w:left="709"/>
        <w:rPr>
          <w:rFonts w:cs="Arial"/>
          <w:lang w:val="es-PE"/>
        </w:rPr>
      </w:pPr>
      <w:bookmarkStart w:id="11" w:name="_Toc419558754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1"/>
    </w:p>
    <w:p w:rsidR="004E0C6C" w:rsidRP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>l 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ingresa a la opción Locales.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Pr="00CF7547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el distrito.</w:t>
      </w:r>
    </w:p>
    <w:p w:rsid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local por distrito.</w:t>
      </w:r>
    </w:p>
    <w:p w:rsidR="00CF7547" w:rsidRPr="00DD4FD7" w:rsidRDefault="00CF7547" w:rsidP="00CF7547">
      <w:pPr>
        <w:pStyle w:val="Ttulo2"/>
        <w:ind w:left="709"/>
        <w:rPr>
          <w:rFonts w:cs="Arial"/>
          <w:lang w:val="es-PE"/>
        </w:rPr>
      </w:pPr>
      <w:bookmarkStart w:id="12" w:name="_Toc419558755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2"/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detalles de usuario.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usuario.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3" w:name="_Toc423410241"/>
      <w:bookmarkStart w:id="14" w:name="_Toc425054507"/>
      <w:bookmarkStart w:id="15" w:name="_Toc419558757"/>
      <w:r w:rsidRPr="00DF3710">
        <w:rPr>
          <w:rFonts w:cs="Arial"/>
          <w:szCs w:val="24"/>
          <w:lang w:val="es-PE"/>
        </w:rPr>
        <w:t>Flujos Alternativos</w:t>
      </w:r>
      <w:bookmarkEnd w:id="13"/>
      <w:bookmarkEnd w:id="14"/>
      <w:bookmarkEnd w:id="15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8758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6"/>
    </w:p>
    <w:p w:rsidR="0003405C" w:rsidRDefault="00CF7547" w:rsidP="00AE10BB">
      <w:pPr>
        <w:pStyle w:val="Prrafodelista"/>
        <w:numPr>
          <w:ilvl w:val="0"/>
          <w:numId w:val="5"/>
        </w:numPr>
        <w:rPr>
          <w:rStyle w:val="nfasis"/>
          <w:rFonts w:ascii="Arial" w:hAnsi="Arial" w:cs="Arial"/>
          <w:i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cambiar de tipo de categoría en cualquier instante</w:t>
      </w:r>
      <w:r w:rsidR="0003405C" w:rsidRPr="00DF3710">
        <w:rPr>
          <w:rStyle w:val="nfasis"/>
          <w:rFonts w:ascii="Arial" w:hAnsi="Arial" w:cs="Arial"/>
          <w:i w:val="0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iCs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comida en cualquier instante.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7" w:name="_Toc419558759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7"/>
    </w:p>
    <w:p w:rsidR="00CF7547" w:rsidRP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cambiar de tipo de distrito en cualquier instante.</w:t>
      </w:r>
    </w:p>
    <w:p w:rsidR="00CF7547" w:rsidRPr="00EB110B" w:rsidRDefault="00CF7547" w:rsidP="00AE10B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Locales en cualquier instante.</w:t>
      </w:r>
    </w:p>
    <w:p w:rsidR="00CF7547" w:rsidRDefault="00CF7547" w:rsidP="00CF7547">
      <w:pPr>
        <w:pStyle w:val="Ttulo2"/>
        <w:ind w:left="709"/>
        <w:rPr>
          <w:rFonts w:cs="Arial"/>
          <w:lang w:val="es-PE"/>
        </w:rPr>
      </w:pPr>
      <w:bookmarkStart w:id="18" w:name="_Toc419558760"/>
      <w:r w:rsidRPr="00DF3710">
        <w:rPr>
          <w:rFonts w:cs="Arial"/>
          <w:lang w:val="es-PE"/>
        </w:rPr>
        <w:t xml:space="preserve">Flujo Alternativo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8"/>
    </w:p>
    <w:p w:rsid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salir de la opción información del usuario en cualquier instante.</w:t>
      </w:r>
    </w:p>
    <w:p w:rsidR="00C6276F" w:rsidRDefault="00C6276F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>
        <w:rPr>
          <w:rFonts w:ascii="Arial" w:hAnsi="Arial" w:cs="Arial"/>
          <w:lang w:val="es-PE"/>
        </w:rPr>
        <w:t xml:space="preserve"> puede actualizar su información personal.</w:t>
      </w:r>
    </w:p>
    <w:p w:rsidR="00EE7C7E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EE7C7E" w:rsidRPr="00CF7547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9" w:name="_Toc419558762"/>
      <w:r w:rsidRPr="00DF3710">
        <w:rPr>
          <w:rFonts w:cs="Arial"/>
          <w:szCs w:val="24"/>
          <w:lang w:val="es-PE"/>
        </w:rPr>
        <w:t>Precondiciones</w:t>
      </w:r>
      <w:bookmarkEnd w:id="19"/>
    </w:p>
    <w:p w:rsidR="00EE7C7E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haberse registrado en el sistema</w:t>
      </w:r>
    </w:p>
    <w:p w:rsidR="00CF7547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registrado en el sistema</w:t>
      </w:r>
      <w:r w:rsidR="00CF7547" w:rsidRPr="00CF754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estar en una red segura.</w:t>
      </w:r>
    </w:p>
    <w:p w:rsid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administrador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EE7C7E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producto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local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 debe haberse registrado previamente en el sistema.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20" w:name="_Toc423410255"/>
      <w:bookmarkStart w:id="21" w:name="_Toc425054514"/>
      <w:bookmarkStart w:id="22" w:name="_Toc419558763"/>
      <w:r w:rsidRPr="00DF3710">
        <w:rPr>
          <w:rFonts w:cs="Arial"/>
          <w:szCs w:val="24"/>
          <w:lang w:val="es-PE"/>
        </w:rPr>
        <w:t xml:space="preserve">Post </w:t>
      </w:r>
      <w:bookmarkEnd w:id="20"/>
      <w:bookmarkEnd w:id="21"/>
      <w:r w:rsidRPr="00DF3710">
        <w:rPr>
          <w:rFonts w:cs="Arial"/>
          <w:szCs w:val="24"/>
          <w:lang w:val="es-PE"/>
        </w:rPr>
        <w:t>condiciones</w:t>
      </w:r>
      <w:bookmarkEnd w:id="22"/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producto se visualizarán en la Web.</w:t>
      </w:r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local de visualizarán en la Web.</w:t>
      </w:r>
    </w:p>
    <w:p w:rsidR="0004336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usuario se visualizarán en la Web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Pr="00CF7547" w:rsidRDefault="00043367" w:rsidP="00CF7547">
      <w:pPr>
        <w:rPr>
          <w:rFonts w:ascii="Arial" w:hAnsi="Arial" w:cs="Arial"/>
          <w:lang w:val="es-PE"/>
        </w:rPr>
      </w:pP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3" w:name="_Toc419558764"/>
      <w:r w:rsidRPr="00DF3710">
        <w:rPr>
          <w:rFonts w:cs="Arial"/>
          <w:szCs w:val="24"/>
          <w:lang w:val="es-PE"/>
        </w:rPr>
        <w:t>Prototipos:</w:t>
      </w:r>
      <w:bookmarkEnd w:id="23"/>
      <w:r w:rsidRPr="00DF3710">
        <w:rPr>
          <w:rFonts w:cs="Arial"/>
          <w:szCs w:val="24"/>
          <w:lang w:val="es-PE"/>
        </w:rPr>
        <w:t xml:space="preserve"> </w:t>
      </w:r>
    </w:p>
    <w:p w:rsidR="00E81FCD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612908"/>
            <wp:effectExtent l="19050" t="0" r="0" b="0"/>
            <wp:docPr id="6" name="Imagen 1" descr="F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571034"/>
            <wp:effectExtent l="19050" t="0" r="0" b="0"/>
            <wp:docPr id="8" name="Imagen 2" descr="F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199355"/>
            <wp:effectExtent l="19050" t="0" r="0" b="0"/>
            <wp:docPr id="9" name="Imagen 3" descr="F: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408259"/>
            <wp:effectExtent l="19050" t="0" r="0" b="0"/>
            <wp:docPr id="10" name="Imagen 4" descr="F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4F8" w:rsidRDefault="00E624F8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724697"/>
            <wp:effectExtent l="19050" t="0" r="0" b="0"/>
            <wp:docPr id="11" name="Imagen 1" descr="F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4" w:name="_Toc419558765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4"/>
      <w:r w:rsidRPr="00DF3710">
        <w:rPr>
          <w:rFonts w:cs="Arial"/>
          <w:szCs w:val="24"/>
          <w:lang w:val="es-PE"/>
        </w:rPr>
        <w:t xml:space="preserve"> </w:t>
      </w: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Producto</w:t>
      </w:r>
    </w:p>
    <w:p w:rsidR="00B422B5" w:rsidRDefault="00EE7C7E" w:rsidP="002869BC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57200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Local</w:t>
      </w:r>
    </w:p>
    <w:p w:rsidR="00B422B5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373880" cy="12725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Usuario</w:t>
      </w:r>
    </w:p>
    <w:p w:rsidR="00B422B5" w:rsidRPr="00A743B1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929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C64DF3" w:rsidRDefault="00C64DF3" w:rsidP="00C64DF3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2127DC" w:rsidRPr="00C64DF3" w:rsidRDefault="00C64DF3" w:rsidP="002127DC">
      <w:pPr>
        <w:ind w:left="720"/>
        <w:rPr>
          <w:rFonts w:ascii="Arial" w:hAnsi="Arial" w:cs="Arial"/>
          <w:b/>
          <w:lang w:val="es-PE"/>
        </w:rPr>
      </w:pPr>
      <w:r w:rsidRPr="00C64DF3">
        <w:rPr>
          <w:rFonts w:ascii="Arial" w:hAnsi="Arial" w:cs="Arial"/>
          <w:b/>
          <w:lang w:val="es-PE"/>
        </w:rPr>
        <w:t>Visualizar detalle de comida</w:t>
      </w:r>
    </w:p>
    <w:p w:rsidR="00C64DF3" w:rsidRPr="00D52638" w:rsidRDefault="00C64DF3" w:rsidP="002127DC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9300" cy="2228850"/>
            <wp:effectExtent l="19050" t="0" r="0" b="0"/>
            <wp:docPr id="3" name="Imagen 3" descr="F:\Visualizar detalle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isualizar detalle product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22" cy="22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Pr="00C64DF3" w:rsidRDefault="00C64DF3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 w:rsidRPr="00C64DF3">
        <w:rPr>
          <w:rFonts w:ascii="Arial" w:hAnsi="Arial" w:cs="Arial"/>
          <w:b/>
          <w:lang w:val="es-PE" w:eastAsia="es-PE"/>
        </w:rPr>
        <w:t>Visualizar detal</w:t>
      </w:r>
      <w:r>
        <w:rPr>
          <w:rFonts w:ascii="Arial" w:hAnsi="Arial" w:cs="Arial"/>
          <w:b/>
          <w:lang w:val="es-PE" w:eastAsia="es-PE"/>
        </w:rPr>
        <w:t>l</w:t>
      </w:r>
      <w:r w:rsidRPr="00C64DF3">
        <w:rPr>
          <w:rFonts w:ascii="Arial" w:hAnsi="Arial" w:cs="Arial"/>
          <w:b/>
          <w:lang w:val="es-PE" w:eastAsia="es-PE"/>
        </w:rPr>
        <w:t>e de usuario</w:t>
      </w: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5415" cy="2905125"/>
            <wp:effectExtent l="19050" t="0" r="3885" b="0"/>
            <wp:docPr id="1" name="Imagen 1" descr="F:\Detalle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talle usuari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24" cy="29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F3" w:rsidRPr="00C64DF3" w:rsidRDefault="002127DC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 xml:space="preserve">           </w:t>
      </w:r>
      <w:r w:rsidR="00C64DF3" w:rsidRPr="00C64DF3">
        <w:rPr>
          <w:rFonts w:ascii="Arial" w:hAnsi="Arial" w:cs="Arial"/>
          <w:b/>
          <w:lang w:val="es-PE" w:eastAsia="es-PE"/>
        </w:rPr>
        <w:t>Visualizar detalle de local</w:t>
      </w:r>
    </w:p>
    <w:p w:rsidR="002127DC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1857375"/>
            <wp:effectExtent l="19050" t="0" r="0" b="0"/>
            <wp:docPr id="2" name="Imagen 2" descr="F:\Detalle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talle local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Pr="00DF3710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7B32B4" w:rsidRPr="00DF3710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sectPr w:rsidR="007B32B4" w:rsidRPr="00DF3710" w:rsidSect="003E17EC">
      <w:headerReference w:type="default" r:id="rId20"/>
      <w:footerReference w:type="default" r:id="rId2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1A1" w:rsidRDefault="002771A1">
      <w:pPr>
        <w:spacing w:line="240" w:lineRule="auto"/>
      </w:pPr>
      <w:r>
        <w:separator/>
      </w:r>
    </w:p>
  </w:endnote>
  <w:endnote w:type="continuationSeparator" w:id="0">
    <w:p w:rsidR="002771A1" w:rsidRDefault="00277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FC1B1B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FC1B1B" w:rsidRPr="001168FA">
            <w:rPr>
              <w:sz w:val="18"/>
              <w:lang w:val="es-ES_tradnl"/>
            </w:rPr>
            <w:fldChar w:fldCharType="separate"/>
          </w:r>
          <w:r w:rsidR="00C64DF3">
            <w:rPr>
              <w:noProof/>
              <w:sz w:val="18"/>
              <w:lang w:val="es-ES_tradnl"/>
            </w:rPr>
            <w:t>2015</w:t>
          </w:r>
          <w:r w:rsidR="00FC1B1B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FC1B1B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FC1B1B" w:rsidRPr="00C87D1C">
            <w:rPr>
              <w:rStyle w:val="Nmerodepgina"/>
              <w:lang w:val="es-ES_tradnl"/>
            </w:rPr>
            <w:fldChar w:fldCharType="separate"/>
          </w:r>
          <w:r w:rsidR="00C64DF3">
            <w:rPr>
              <w:rStyle w:val="Nmerodepgina"/>
              <w:noProof/>
              <w:lang w:val="es-ES_tradnl"/>
            </w:rPr>
            <w:t>8</w:t>
          </w:r>
          <w:r w:rsidR="00FC1B1B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1A1" w:rsidRDefault="002771A1">
      <w:pPr>
        <w:spacing w:line="240" w:lineRule="auto"/>
      </w:pPr>
      <w:r>
        <w:separator/>
      </w:r>
    </w:p>
  </w:footnote>
  <w:footnote w:type="continuationSeparator" w:id="0">
    <w:p w:rsidR="002771A1" w:rsidRDefault="00277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2771A1" w:rsidP="00C14FDE">
          <w:pPr>
            <w:rPr>
              <w:lang w:val="es-PE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64DF3" w:rsidRPr="00C64DF3">
            <w:rPr>
              <w:lang w:val="es-ES"/>
            </w:rPr>
            <w:t>Especificación de Caso de Uso</w:t>
          </w:r>
          <w:r>
            <w:rPr>
              <w:lang w:val="es-ES"/>
            </w:rPr>
            <w:fldChar w:fldCharType="end"/>
          </w:r>
          <w:r w:rsidR="004619A7">
            <w:rPr>
              <w:lang w:val="es-ES"/>
            </w:rPr>
            <w:t xml:space="preserve">: </w:t>
          </w:r>
          <w:r w:rsidR="00C14FDE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Consultar Información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DB0FEB">
      <w:tc>
        <w:tcPr>
          <w:tcW w:w="9558" w:type="dxa"/>
          <w:gridSpan w:val="2"/>
        </w:tcPr>
        <w:p w:rsidR="004619A7" w:rsidRPr="00044193" w:rsidRDefault="002D12F6" w:rsidP="00DB0FEB">
          <w:pPr>
            <w:rPr>
              <w:lang w:val="es-ES"/>
            </w:rPr>
          </w:pPr>
          <w:r>
            <w:t>DLC_ECU_02_v1.0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</w:t>
          </w:r>
          <w:proofErr w:type="spellStart"/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doc</w:t>
          </w:r>
          <w:proofErr w:type="spellEnd"/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F6F42"/>
    <w:rsid w:val="000F764B"/>
    <w:rsid w:val="000F7EA8"/>
    <w:rsid w:val="0015281B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27DC"/>
    <w:rsid w:val="00215822"/>
    <w:rsid w:val="00222655"/>
    <w:rsid w:val="0022592C"/>
    <w:rsid w:val="00265E84"/>
    <w:rsid w:val="00271DB5"/>
    <w:rsid w:val="002757D7"/>
    <w:rsid w:val="00276498"/>
    <w:rsid w:val="002771A1"/>
    <w:rsid w:val="002869BC"/>
    <w:rsid w:val="002969BB"/>
    <w:rsid w:val="00296AAF"/>
    <w:rsid w:val="002B54BF"/>
    <w:rsid w:val="002D12F6"/>
    <w:rsid w:val="002E0014"/>
    <w:rsid w:val="002F60E7"/>
    <w:rsid w:val="00314982"/>
    <w:rsid w:val="0033215C"/>
    <w:rsid w:val="00333581"/>
    <w:rsid w:val="00341B8B"/>
    <w:rsid w:val="00343F18"/>
    <w:rsid w:val="00350336"/>
    <w:rsid w:val="00355ADD"/>
    <w:rsid w:val="003959B4"/>
    <w:rsid w:val="003C37F0"/>
    <w:rsid w:val="003D0F48"/>
    <w:rsid w:val="003E17EC"/>
    <w:rsid w:val="003E4AB6"/>
    <w:rsid w:val="003F5956"/>
    <w:rsid w:val="00414F04"/>
    <w:rsid w:val="00415827"/>
    <w:rsid w:val="00423C90"/>
    <w:rsid w:val="00445D00"/>
    <w:rsid w:val="004619A7"/>
    <w:rsid w:val="004664EC"/>
    <w:rsid w:val="004669BA"/>
    <w:rsid w:val="00482DED"/>
    <w:rsid w:val="004E0C6C"/>
    <w:rsid w:val="004E6A50"/>
    <w:rsid w:val="005100D6"/>
    <w:rsid w:val="00512B59"/>
    <w:rsid w:val="005331D9"/>
    <w:rsid w:val="00534CE7"/>
    <w:rsid w:val="00535438"/>
    <w:rsid w:val="00543E1C"/>
    <w:rsid w:val="005C4411"/>
    <w:rsid w:val="005E507C"/>
    <w:rsid w:val="005F2AA1"/>
    <w:rsid w:val="00601295"/>
    <w:rsid w:val="0060371D"/>
    <w:rsid w:val="00607CDC"/>
    <w:rsid w:val="00634686"/>
    <w:rsid w:val="0063518C"/>
    <w:rsid w:val="0063519E"/>
    <w:rsid w:val="00643B3E"/>
    <w:rsid w:val="00643EC1"/>
    <w:rsid w:val="00661699"/>
    <w:rsid w:val="006A6B34"/>
    <w:rsid w:val="006E5273"/>
    <w:rsid w:val="006F0E38"/>
    <w:rsid w:val="00730535"/>
    <w:rsid w:val="0073622F"/>
    <w:rsid w:val="00741495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94856"/>
    <w:rsid w:val="0089621F"/>
    <w:rsid w:val="008E0721"/>
    <w:rsid w:val="00911765"/>
    <w:rsid w:val="0091409E"/>
    <w:rsid w:val="00917541"/>
    <w:rsid w:val="00930D98"/>
    <w:rsid w:val="009379A8"/>
    <w:rsid w:val="009B03F9"/>
    <w:rsid w:val="009F4946"/>
    <w:rsid w:val="00A0289C"/>
    <w:rsid w:val="00A42888"/>
    <w:rsid w:val="00A45D8F"/>
    <w:rsid w:val="00A63FF1"/>
    <w:rsid w:val="00A71AE0"/>
    <w:rsid w:val="00A743B1"/>
    <w:rsid w:val="00A75A8D"/>
    <w:rsid w:val="00A87617"/>
    <w:rsid w:val="00AA2463"/>
    <w:rsid w:val="00AD45A9"/>
    <w:rsid w:val="00AE10BB"/>
    <w:rsid w:val="00AF109A"/>
    <w:rsid w:val="00AF5BC4"/>
    <w:rsid w:val="00B26333"/>
    <w:rsid w:val="00B342D4"/>
    <w:rsid w:val="00B422B5"/>
    <w:rsid w:val="00B7457F"/>
    <w:rsid w:val="00B86168"/>
    <w:rsid w:val="00BA0F2C"/>
    <w:rsid w:val="00C02448"/>
    <w:rsid w:val="00C14FDE"/>
    <w:rsid w:val="00C36AB3"/>
    <w:rsid w:val="00C6276F"/>
    <w:rsid w:val="00C64DF3"/>
    <w:rsid w:val="00C7095A"/>
    <w:rsid w:val="00C81C43"/>
    <w:rsid w:val="00C87D1C"/>
    <w:rsid w:val="00C95AA2"/>
    <w:rsid w:val="00CC488E"/>
    <w:rsid w:val="00CD07DA"/>
    <w:rsid w:val="00CF7547"/>
    <w:rsid w:val="00D1462D"/>
    <w:rsid w:val="00D4387C"/>
    <w:rsid w:val="00D52638"/>
    <w:rsid w:val="00D57F3B"/>
    <w:rsid w:val="00D66848"/>
    <w:rsid w:val="00D84DB6"/>
    <w:rsid w:val="00D95E53"/>
    <w:rsid w:val="00DB0FEB"/>
    <w:rsid w:val="00DC2791"/>
    <w:rsid w:val="00DD4FD7"/>
    <w:rsid w:val="00DD66DF"/>
    <w:rsid w:val="00DF3710"/>
    <w:rsid w:val="00DF79AC"/>
    <w:rsid w:val="00E07090"/>
    <w:rsid w:val="00E267D7"/>
    <w:rsid w:val="00E41D24"/>
    <w:rsid w:val="00E566DD"/>
    <w:rsid w:val="00E624F8"/>
    <w:rsid w:val="00E81FCD"/>
    <w:rsid w:val="00E911D3"/>
    <w:rsid w:val="00E93CB4"/>
    <w:rsid w:val="00EA1E3C"/>
    <w:rsid w:val="00EB0A64"/>
    <w:rsid w:val="00EB3C44"/>
    <w:rsid w:val="00EB4798"/>
    <w:rsid w:val="00EB7A8A"/>
    <w:rsid w:val="00EE7C7E"/>
    <w:rsid w:val="00F01017"/>
    <w:rsid w:val="00F20215"/>
    <w:rsid w:val="00F80516"/>
    <w:rsid w:val="00FC1B1B"/>
    <w:rsid w:val="00FC517C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DCC100-028D-4228-BEE5-BB40034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A5479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DA5479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uiPriority w:val="99"/>
    <w:rsid w:val="00DA5479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uiPriority w:val="99"/>
    <w:rsid w:val="00DA5479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uiPriority w:val="99"/>
    <w:rsid w:val="00DA5479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rsid w:val="00DA5479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rsid w:val="00DA5479"/>
    <w:rPr>
      <w:lang w:val="en-US" w:eastAsia="en-US"/>
    </w:rPr>
  </w:style>
  <w:style w:type="character" w:customStyle="1" w:styleId="Ttulo8Car">
    <w:name w:val="Título 8 Car"/>
    <w:link w:val="Ttulo8"/>
    <w:uiPriority w:val="99"/>
    <w:rsid w:val="00DA5479"/>
    <w:rPr>
      <w:i/>
      <w:lang w:val="en-US" w:eastAsia="en-US"/>
    </w:rPr>
  </w:style>
  <w:style w:type="character" w:customStyle="1" w:styleId="Ttulo9Car">
    <w:name w:val="Título 9 Car"/>
    <w:link w:val="Ttulo9"/>
    <w:uiPriority w:val="99"/>
    <w:rsid w:val="00DA5479"/>
    <w:rPr>
      <w:b/>
      <w:i/>
      <w:sz w:val="18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7251D-B2C3-4429-8F5F-E7AD9E9A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147</TotalTime>
  <Pages>1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Hector</cp:lastModifiedBy>
  <cp:revision>36</cp:revision>
  <cp:lastPrinted>2012-10-13T04:56:00Z</cp:lastPrinted>
  <dcterms:created xsi:type="dcterms:W3CDTF">2014-06-30T19:36:00Z</dcterms:created>
  <dcterms:modified xsi:type="dcterms:W3CDTF">2015-05-30T14:47:00Z</dcterms:modified>
</cp:coreProperties>
</file>