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7ED33" w14:textId="77777777" w:rsidR="00F71B1C" w:rsidRPr="0043458D" w:rsidRDefault="00F71B1C" w:rsidP="00247337">
      <w:pPr>
        <w:wordWrap w:val="0"/>
        <w:spacing w:beforeLines="50" w:before="180" w:line="360" w:lineRule="exact"/>
        <w:ind w:rightChars="30" w:right="72"/>
        <w:jc w:val="right"/>
        <w:rPr>
          <w:rFonts w:ascii="Arial" w:eastAsia="標楷體" w:hAnsi="Arial" w:cs="Arial"/>
          <w:sz w:val="30"/>
          <w:szCs w:val="30"/>
        </w:rPr>
      </w:pPr>
      <w:r>
        <w:rPr>
          <w:rFonts w:ascii="Arial" w:eastAsia="標楷體" w:hAnsi="Arial" w:cs="Arial" w:hint="eastAsia"/>
          <w:noProof/>
          <w:sz w:val="30"/>
          <w:szCs w:val="30"/>
        </w:rPr>
        <mc:AlternateContent>
          <mc:Choice Requires="wpg">
            <w:drawing>
              <wp:anchor distT="0" distB="0" distL="114300" distR="114300" simplePos="0" relativeHeight="251659264" behindDoc="0" locked="0" layoutInCell="1" allowOverlap="1" wp14:anchorId="235BCC94" wp14:editId="13C3FE25">
                <wp:simplePos x="0" y="0"/>
                <wp:positionH relativeFrom="column">
                  <wp:posOffset>-3810</wp:posOffset>
                </wp:positionH>
                <wp:positionV relativeFrom="paragraph">
                  <wp:posOffset>107315</wp:posOffset>
                </wp:positionV>
                <wp:extent cx="2019300" cy="602615"/>
                <wp:effectExtent l="0" t="0" r="0" b="6985"/>
                <wp:wrapNone/>
                <wp:docPr id="9" name="群組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300" cy="602615"/>
                          <a:chOff x="1288" y="1144"/>
                          <a:chExt cx="3180" cy="949"/>
                        </a:xfrm>
                      </wpg:grpSpPr>
                      <wps:wsp>
                        <wps:cNvPr id="10" name="Text Box 11"/>
                        <wps:cNvSpPr txBox="1">
                          <a:spLocks noChangeArrowheads="1"/>
                        </wps:cNvSpPr>
                        <wps:spPr bwMode="auto">
                          <a:xfrm>
                            <a:off x="2188" y="1373"/>
                            <a:ext cx="22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50322" w14:textId="77777777" w:rsidR="00F71B1C" w:rsidRDefault="00F71B1C">
                              <w:pPr>
                                <w:rPr>
                                  <w:rFonts w:ascii="華康粗黑體" w:eastAsia="華康粗黑體"/>
                                  <w:sz w:val="30"/>
                                  <w:szCs w:val="30"/>
                                </w:rPr>
                              </w:pPr>
                              <w:r>
                                <w:rPr>
                                  <w:rFonts w:ascii="華康粗黑體" w:eastAsia="華康粗黑體" w:hint="eastAsia"/>
                                  <w:sz w:val="30"/>
                                  <w:szCs w:val="30"/>
                                </w:rPr>
                                <w:t>光寶科技</w:t>
                              </w:r>
                            </w:p>
                          </w:txbxContent>
                        </wps:txbx>
                        <wps:bodyPr rot="0" vert="horz" wrap="square" lIns="91440" tIns="45720" rIns="91440" bIns="45720" anchor="t" anchorCtr="0" upright="1">
                          <a:noAutofit/>
                        </wps:bodyPr>
                      </wps:wsp>
                      <pic:pic xmlns:pic="http://schemas.openxmlformats.org/drawingml/2006/picture">
                        <pic:nvPicPr>
                          <pic:cNvPr id="11" name="Picture 12" descr="liteon 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288" y="1144"/>
                            <a:ext cx="2096"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35BCC94" id="群組 9" o:spid="_x0000_s1026" style="position:absolute;left:0;text-align:left;margin-left:-.3pt;margin-top:8.45pt;width:159pt;height:47.45pt;z-index:251659264" coordorigin="1288,1144" coordsize="3180,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">
                <v:shapetype id="_x0000_t202" coordsize="21600,21600" o:spt="202" path="m,l,21600r21600,l21600,xe">
                  <v:stroke joinstyle="miter"/>
                  <v:path gradientshapeok="t" o:connecttype="rect"/>
                </v:shapetype>
                <v:shape id="Text Box 11" o:spid="_x0000_s1027" type="#_x0000_t202" style="position:absolute;left:2188;top:1373;width:22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3C50322" w14:textId="77777777" w:rsidR="00F71B1C" w:rsidRDefault="00F71B1C">
                        <w:pPr>
                          <w:rPr>
                            <w:rFonts w:ascii="華康粗黑體" w:eastAsia="華康粗黑體"/>
                            <w:sz w:val="30"/>
                            <w:szCs w:val="30"/>
                          </w:rPr>
                        </w:pPr>
                        <w:r>
                          <w:rPr>
                            <w:rFonts w:ascii="華康粗黑體" w:eastAsia="華康粗黑體" w:hint="eastAsia"/>
                            <w:sz w:val="30"/>
                            <w:szCs w:val="30"/>
                          </w:rPr>
                          <w:t>光寶科技</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alt="liteon logo " style="position:absolute;left:1288;top:1144;width:2096;height: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">
                  <v:imagedata r:id="rId8" o:title="liteon logo "/>
                </v:shape>
              </v:group>
            </w:pict>
          </mc:Fallback>
        </mc:AlternateContent>
      </w:r>
      <w:r>
        <w:rPr>
          <w:rFonts w:ascii="Arial" w:eastAsia="標楷體" w:hAnsi="Arial" w:cs="Arial" w:hint="eastAsia"/>
          <w:sz w:val="30"/>
          <w:szCs w:val="30"/>
        </w:rPr>
        <w:t>光寶科技</w:t>
      </w:r>
    </w:p>
    <w:p w14:paraId="23237D38" w14:textId="77777777" w:rsidR="00F71B1C" w:rsidRPr="0043458D" w:rsidRDefault="00F71B1C" w:rsidP="00247337">
      <w:pPr>
        <w:spacing w:line="360" w:lineRule="exact"/>
        <w:ind w:rightChars="30" w:right="72"/>
        <w:jc w:val="right"/>
        <w:rPr>
          <w:rFonts w:ascii="Arial" w:eastAsia="標楷體" w:hAnsi="Arial" w:cs="Arial"/>
          <w:sz w:val="26"/>
          <w:szCs w:val="26"/>
        </w:rPr>
      </w:pPr>
      <w:r>
        <w:rPr>
          <w:rFonts w:ascii="Arial" w:eastAsia="標楷體" w:hAnsi="Arial" w:cs="Arial"/>
          <w:noProof/>
          <w:sz w:val="26"/>
          <w:szCs w:val="26"/>
        </w:rPr>
        <mc:AlternateContent>
          <mc:Choice Requires="wps">
            <w:drawing>
              <wp:anchor distT="0" distB="0" distL="114300" distR="114300" simplePos="0" relativeHeight="251660288" behindDoc="0" locked="0" layoutInCell="1" allowOverlap="1" wp14:anchorId="60F983A4" wp14:editId="5F3C1F3D">
                <wp:simplePos x="0" y="0"/>
                <wp:positionH relativeFrom="column">
                  <wp:posOffset>3390900</wp:posOffset>
                </wp:positionH>
                <wp:positionV relativeFrom="paragraph">
                  <wp:posOffset>24765</wp:posOffset>
                </wp:positionV>
                <wp:extent cx="3009900" cy="0"/>
                <wp:effectExtent l="5715" t="7620" r="13335" b="11430"/>
                <wp:wrapNone/>
                <wp:docPr id="1" name="直線接點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09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9A256" id="直線接點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pt,1.95pt" to="7in,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"/>
            </w:pict>
          </mc:Fallback>
        </mc:AlternateContent>
      </w:r>
      <w:r w:rsidRPr="0043458D">
        <w:rPr>
          <w:rFonts w:ascii="Arial" w:eastAsia="標楷體" w:hAnsi="標楷體" w:cs="Arial"/>
          <w:sz w:val="26"/>
          <w:szCs w:val="26"/>
        </w:rPr>
        <w:t>新進人員試用期滿心得報告書</w:t>
      </w:r>
    </w:p>
    <w:p w14:paraId="23878FF5" w14:textId="77777777" w:rsidR="00F71B1C" w:rsidRPr="0043458D" w:rsidRDefault="00F71B1C" w:rsidP="00247337">
      <w:pPr>
        <w:spacing w:line="0" w:lineRule="atLeast"/>
        <w:ind w:rightChars="-412" w:right="-989"/>
        <w:jc w:val="center"/>
        <w:outlineLvl w:val="0"/>
        <w:rPr>
          <w:rFonts w:ascii="Arial" w:eastAsia="標楷體" w:hAnsi="Arial" w:cs="Arial"/>
          <w:bCs/>
          <w:sz w:val="28"/>
          <w:szCs w:val="16"/>
        </w:rPr>
      </w:pPr>
      <w:r w:rsidRPr="0043458D">
        <w:rPr>
          <w:rFonts w:ascii="Arial" w:eastAsia="標楷體" w:hAnsi="Arial" w:cs="Arial"/>
          <w:b/>
          <w:bCs/>
          <w:sz w:val="28"/>
          <w:szCs w:val="16"/>
        </w:rPr>
        <w:t xml:space="preserve">                                         </w:t>
      </w:r>
      <w:r w:rsidRPr="0043458D">
        <w:rPr>
          <w:rFonts w:ascii="Arial" w:eastAsia="標楷體" w:hAnsi="Arial" w:cs="Arial"/>
          <w:bCs/>
          <w:sz w:val="28"/>
          <w:szCs w:val="16"/>
        </w:rPr>
        <w:t xml:space="preserve"> </w:t>
      </w:r>
      <w:r>
        <w:rPr>
          <w:rFonts w:ascii="Arial" w:eastAsia="標楷體" w:hAnsi="Arial" w:cs="Arial" w:hint="eastAsia"/>
          <w:bCs/>
          <w:sz w:val="28"/>
          <w:szCs w:val="16"/>
        </w:rPr>
        <w:t xml:space="preserve">   </w:t>
      </w:r>
      <w:r w:rsidRPr="0043458D">
        <w:rPr>
          <w:rFonts w:ascii="Arial" w:eastAsia="標楷體" w:hAnsi="Arial" w:cs="Arial"/>
          <w:bCs/>
          <w:sz w:val="28"/>
          <w:szCs w:val="16"/>
        </w:rPr>
        <w:t xml:space="preserve"> Confirmation Form</w:t>
      </w:r>
    </w:p>
    <w:p w14:paraId="22AA6FD7" w14:textId="77777777" w:rsidR="00F71B1C" w:rsidRPr="0043458D" w:rsidRDefault="00F71B1C" w:rsidP="00247337">
      <w:pPr>
        <w:wordWrap w:val="0"/>
        <w:spacing w:line="0" w:lineRule="atLeast"/>
        <w:ind w:rightChars="30" w:right="72"/>
        <w:jc w:val="right"/>
        <w:rPr>
          <w:rFonts w:ascii="Arial" w:eastAsia="標楷體" w:hAnsi="Arial" w:cs="Arial"/>
        </w:rPr>
      </w:pPr>
      <w:r w:rsidRPr="0043458D">
        <w:rPr>
          <w:rFonts w:ascii="Arial" w:eastAsia="標楷體" w:hAnsi="標楷體" w:cs="Arial"/>
          <w:sz w:val="20"/>
        </w:rPr>
        <w:t>核發日期</w:t>
      </w:r>
      <w:r w:rsidRPr="0043458D">
        <w:rPr>
          <w:rFonts w:ascii="Arial" w:eastAsia="標楷體" w:hAnsi="Arial" w:cs="Arial"/>
          <w:sz w:val="20"/>
        </w:rPr>
        <w:t>Issuance Date:</w:t>
      </w:r>
      <w:r>
        <w:rPr>
          <w:rFonts w:ascii="Arial" w:eastAsia="標楷體" w:hAnsi="Arial" w:cs="Arial" w:hint="eastAsia"/>
          <w:sz w:val="20"/>
        </w:rPr>
        <w:t>2</w:t>
      </w:r>
      <w:r>
        <w:rPr>
          <w:rFonts w:ascii="Arial" w:eastAsia="標楷體" w:hAnsi="Arial" w:cs="Arial"/>
          <w:sz w:val="20"/>
        </w:rPr>
        <w:t>021/6/28</w:t>
      </w:r>
    </w:p>
    <w:p w14:paraId="7F9149AB" w14:textId="77777777" w:rsidR="00F71B1C" w:rsidRPr="0043458D" w:rsidRDefault="00F71B1C" w:rsidP="00247337">
      <w:pPr>
        <w:ind w:rightChars="30" w:right="72"/>
        <w:rPr>
          <w:rFonts w:ascii="Arial" w:eastAsia="標楷體" w:hAnsi="Arial" w:cs="Arial"/>
        </w:rPr>
      </w:pPr>
      <w:r w:rsidRPr="0043458D">
        <w:rPr>
          <w:rFonts w:ascii="Arial" w:eastAsia="標楷體" w:hAnsi="標楷體" w:cs="Arial"/>
        </w:rPr>
        <w:t>受文者</w:t>
      </w:r>
      <w:r w:rsidRPr="0043458D">
        <w:rPr>
          <w:rFonts w:ascii="Arial" w:eastAsia="標楷體" w:hAnsi="Arial" w:cs="Arial"/>
        </w:rPr>
        <w:t xml:space="preserve">: </w:t>
      </w:r>
      <w:r w:rsidRPr="000E7E09">
        <w:rPr>
          <w:rFonts w:ascii="Arial" w:eastAsia="標楷體" w:hAnsi="Arial" w:cs="Arial" w:hint="eastAsia"/>
          <w:noProof/>
        </w:rPr>
        <w:t>蘇致瑋</w:t>
      </w:r>
      <w:r>
        <w:rPr>
          <w:rFonts w:ascii="Arial" w:eastAsia="標楷體" w:hAnsi="Arial" w:cs="Arial" w:hint="eastAsia"/>
        </w:rPr>
        <w:t xml:space="preserve">         </w:t>
      </w:r>
    </w:p>
    <w:p w14:paraId="03C418AA" w14:textId="77777777" w:rsidR="00F71B1C" w:rsidRPr="0043458D" w:rsidRDefault="00F71B1C" w:rsidP="00247337">
      <w:pPr>
        <w:ind w:rightChars="30" w:right="72"/>
        <w:rPr>
          <w:rFonts w:ascii="Arial" w:eastAsia="標楷體" w:hAnsi="Arial" w:cs="Arial"/>
        </w:rPr>
      </w:pPr>
      <w:r w:rsidRPr="0043458D">
        <w:rPr>
          <w:rFonts w:ascii="Arial" w:eastAsia="標楷體" w:hAnsi="標楷體" w:cs="Arial"/>
        </w:rPr>
        <w:t>發文者</w:t>
      </w:r>
      <w:r w:rsidRPr="0043458D">
        <w:rPr>
          <w:rFonts w:ascii="Arial" w:eastAsia="標楷體" w:hAnsi="Arial" w:cs="Arial"/>
        </w:rPr>
        <w:t xml:space="preserve">: </w:t>
      </w:r>
      <w:r w:rsidRPr="0043458D">
        <w:rPr>
          <w:rFonts w:ascii="Arial" w:eastAsia="標楷體" w:hAnsi="標楷體" w:cs="Arial"/>
        </w:rPr>
        <w:t>人力資源單位</w:t>
      </w:r>
    </w:p>
    <w:p w14:paraId="14F2E8D5" w14:textId="77777777" w:rsidR="00F71B1C" w:rsidRPr="0043458D" w:rsidRDefault="00F71B1C" w:rsidP="00247337">
      <w:pPr>
        <w:ind w:rightChars="30" w:right="72"/>
        <w:rPr>
          <w:rFonts w:ascii="Arial" w:eastAsia="標楷體" w:hAnsi="Arial" w:cs="Arial"/>
        </w:rPr>
      </w:pPr>
    </w:p>
    <w:p w14:paraId="45DAFA43" w14:textId="77777777" w:rsidR="00F71B1C" w:rsidRPr="0043458D" w:rsidRDefault="00F71B1C" w:rsidP="00247337">
      <w:pPr>
        <w:ind w:rightChars="30" w:right="72"/>
        <w:rPr>
          <w:rFonts w:ascii="Arial" w:eastAsia="標楷體" w:hAnsi="Arial" w:cs="Arial"/>
        </w:rPr>
      </w:pPr>
      <w:r w:rsidRPr="00247337">
        <w:rPr>
          <w:rFonts w:ascii="Arial" w:eastAsia="標楷體" w:hAnsi="Arial" w:cs="Arial" w:hint="eastAsia"/>
          <w:u w:val="single"/>
        </w:rPr>
        <w:t xml:space="preserve">  </w:t>
      </w:r>
      <w:r w:rsidRPr="000E7E09">
        <w:rPr>
          <w:rFonts w:ascii="Arial" w:eastAsia="標楷體" w:hAnsi="Arial" w:cs="Arial" w:hint="eastAsia"/>
          <w:noProof/>
          <w:u w:val="single"/>
        </w:rPr>
        <w:t>蘇致瑋</w:t>
      </w:r>
      <w:r w:rsidRPr="00247337">
        <w:rPr>
          <w:rFonts w:ascii="Arial" w:eastAsia="標楷體" w:hAnsi="Arial" w:cs="Arial" w:hint="eastAsia"/>
          <w:u w:val="single"/>
        </w:rPr>
        <w:t xml:space="preserve">  </w:t>
      </w:r>
      <w:r w:rsidRPr="0043458D">
        <w:rPr>
          <w:rFonts w:ascii="Arial" w:eastAsia="標楷體" w:hAnsi="標楷體" w:cs="Arial"/>
        </w:rPr>
        <w:t>同仁您好</w:t>
      </w:r>
      <w:r w:rsidRPr="0043458D">
        <w:rPr>
          <w:rFonts w:ascii="Arial" w:eastAsia="標楷體" w:hAnsi="Arial" w:cs="Arial"/>
        </w:rPr>
        <w:t xml:space="preserve">, </w:t>
      </w:r>
      <w:r w:rsidRPr="0043458D">
        <w:rPr>
          <w:rFonts w:ascii="Arial" w:eastAsia="標楷體" w:hAnsi="標楷體" w:cs="Arial"/>
        </w:rPr>
        <w:t>恭喜您即將於</w:t>
      </w:r>
      <w:r w:rsidRPr="00247337">
        <w:rPr>
          <w:rFonts w:ascii="Arial" w:eastAsia="標楷體" w:hAnsi="Arial" w:cs="Arial" w:hint="eastAsia"/>
          <w:u w:val="single"/>
        </w:rPr>
        <w:t xml:space="preserve"> </w:t>
      </w:r>
      <w:r w:rsidRPr="000E7E09">
        <w:rPr>
          <w:rFonts w:ascii="Arial" w:eastAsia="標楷體" w:hAnsi="Arial" w:cs="Arial"/>
          <w:noProof/>
          <w:u w:val="single"/>
        </w:rPr>
        <w:t>7/19/2021</w:t>
      </w:r>
      <w:r w:rsidRPr="00247337">
        <w:rPr>
          <w:rFonts w:ascii="Arial" w:eastAsia="標楷體" w:hAnsi="Arial" w:cs="Arial" w:hint="eastAsia"/>
          <w:u w:val="single"/>
        </w:rPr>
        <w:t xml:space="preserve">  </w:t>
      </w:r>
      <w:r w:rsidRPr="0043458D">
        <w:rPr>
          <w:rFonts w:ascii="Arial" w:eastAsia="標楷體" w:hAnsi="標楷體" w:cs="Arial"/>
        </w:rPr>
        <w:t>試用期滿</w:t>
      </w:r>
      <w:r w:rsidRPr="0043458D">
        <w:rPr>
          <w:rFonts w:ascii="Arial" w:eastAsia="標楷體" w:hAnsi="Arial" w:cs="Arial"/>
        </w:rPr>
        <w:t xml:space="preserve">, </w:t>
      </w:r>
      <w:r w:rsidRPr="0043458D">
        <w:rPr>
          <w:rFonts w:ascii="Arial" w:eastAsia="標楷體" w:hAnsi="標楷體" w:cs="Arial"/>
        </w:rPr>
        <w:t>依規定新進人員需於試用期滿前二</w:t>
      </w:r>
      <w:proofErr w:type="gramStart"/>
      <w:r w:rsidRPr="0043458D">
        <w:rPr>
          <w:rFonts w:ascii="Arial" w:eastAsia="標楷體" w:hAnsi="標楷體" w:cs="Arial"/>
        </w:rPr>
        <w:t>週</w:t>
      </w:r>
      <w:proofErr w:type="gramEnd"/>
      <w:r w:rsidRPr="0043458D">
        <w:rPr>
          <w:rFonts w:ascii="Arial" w:eastAsia="標楷體" w:hAnsi="標楷體" w:cs="Arial"/>
        </w:rPr>
        <w:t>完成心得報告</w:t>
      </w:r>
      <w:r w:rsidRPr="0043458D">
        <w:rPr>
          <w:rFonts w:ascii="Arial" w:eastAsia="標楷體" w:hAnsi="Arial" w:cs="Arial"/>
        </w:rPr>
        <w:t xml:space="preserve">, </w:t>
      </w:r>
      <w:r w:rsidRPr="0043458D">
        <w:rPr>
          <w:rFonts w:ascii="Arial" w:eastAsia="標楷體" w:hAnsi="標楷體" w:cs="Arial"/>
        </w:rPr>
        <w:t>並交給部門主管</w:t>
      </w:r>
      <w:proofErr w:type="gramStart"/>
      <w:r w:rsidRPr="0043458D">
        <w:rPr>
          <w:rFonts w:ascii="Arial" w:eastAsia="標楷體" w:hAnsi="標楷體" w:cs="Arial"/>
        </w:rPr>
        <w:t>評核送人力資源</w:t>
      </w:r>
      <w:proofErr w:type="gramEnd"/>
      <w:r w:rsidRPr="0043458D">
        <w:rPr>
          <w:rFonts w:ascii="Arial" w:eastAsia="標楷體" w:hAnsi="標楷體" w:cs="Arial"/>
        </w:rPr>
        <w:t>單位</w:t>
      </w:r>
      <w:r w:rsidRPr="0043458D">
        <w:rPr>
          <w:rFonts w:ascii="Arial" w:eastAsia="標楷體" w:hAnsi="Arial" w:cs="Arial"/>
        </w:rPr>
        <w:t>.</w:t>
      </w:r>
    </w:p>
    <w:p w14:paraId="7CBFAFBB" w14:textId="77777777" w:rsidR="00F71B1C" w:rsidRPr="0043458D" w:rsidRDefault="00F71B1C" w:rsidP="00247337">
      <w:pPr>
        <w:ind w:rightChars="30" w:right="72"/>
        <w:rPr>
          <w:rFonts w:ascii="Arial" w:eastAsia="標楷體" w:hAnsi="Arial" w:cs="Arial"/>
        </w:rPr>
      </w:pPr>
    </w:p>
    <w:p w14:paraId="60C59F81" w14:textId="77777777" w:rsidR="00F71B1C" w:rsidRPr="0043458D" w:rsidRDefault="00F71B1C" w:rsidP="00247337">
      <w:pPr>
        <w:wordWrap w:val="0"/>
        <w:ind w:rightChars="30" w:right="72"/>
        <w:jc w:val="right"/>
        <w:rPr>
          <w:rFonts w:ascii="Arial" w:eastAsia="標楷體" w:hAnsi="Arial" w:cs="Arial"/>
        </w:rPr>
      </w:pPr>
      <w:r w:rsidRPr="0043458D">
        <w:rPr>
          <w:rFonts w:ascii="Arial" w:eastAsia="標楷體" w:hAnsi="標楷體" w:cs="Arial"/>
        </w:rPr>
        <w:t>人力資源單位</w:t>
      </w:r>
      <w:r w:rsidRPr="0043458D">
        <w:rPr>
          <w:rFonts w:ascii="Arial" w:eastAsia="標楷體" w:hAnsi="Arial" w:cs="Arial"/>
        </w:rPr>
        <w:t xml:space="preserve">  </w:t>
      </w:r>
      <w:r w:rsidRPr="0043458D">
        <w:rPr>
          <w:rFonts w:ascii="Arial" w:eastAsia="標楷體" w:hAnsi="標楷體" w:cs="Arial"/>
        </w:rPr>
        <w:t>敬上</w:t>
      </w:r>
    </w:p>
    <w:tbl>
      <w:tblPr>
        <w:tblW w:w="9720" w:type="dxa"/>
        <w:tblInd w:w="2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3060"/>
        <w:gridCol w:w="6660"/>
      </w:tblGrid>
      <w:tr w:rsidR="00F71B1C" w:rsidRPr="0043458D" w14:paraId="0DDC3286" w14:textId="77777777" w:rsidTr="00024752">
        <w:trPr>
          <w:trHeight w:val="670"/>
        </w:trPr>
        <w:tc>
          <w:tcPr>
            <w:tcW w:w="3060" w:type="dxa"/>
            <w:tcBorders>
              <w:top w:val="single" w:sz="12" w:space="0" w:color="auto"/>
              <w:bottom w:val="single" w:sz="8" w:space="0" w:color="auto"/>
            </w:tcBorders>
            <w:shd w:val="clear" w:color="auto" w:fill="E6E6E6"/>
            <w:vAlign w:val="center"/>
          </w:tcPr>
          <w:p w14:paraId="1884FA66" w14:textId="77777777" w:rsidR="00F71B1C" w:rsidRPr="0043458D" w:rsidRDefault="00F71B1C" w:rsidP="00024752">
            <w:pPr>
              <w:jc w:val="center"/>
              <w:rPr>
                <w:rFonts w:ascii="Arial" w:eastAsia="標楷體" w:hAnsi="Arial" w:cs="Arial"/>
              </w:rPr>
            </w:pPr>
            <w:r w:rsidRPr="0043458D">
              <w:rPr>
                <w:rFonts w:ascii="Arial" w:eastAsia="標楷體" w:hAnsi="標楷體" w:cs="Arial"/>
              </w:rPr>
              <w:t>項目</w:t>
            </w:r>
          </w:p>
        </w:tc>
        <w:tc>
          <w:tcPr>
            <w:tcW w:w="6660" w:type="dxa"/>
            <w:tcBorders>
              <w:top w:val="single" w:sz="12" w:space="0" w:color="auto"/>
              <w:bottom w:val="single" w:sz="8" w:space="0" w:color="auto"/>
            </w:tcBorders>
            <w:shd w:val="clear" w:color="auto" w:fill="E6E6E6"/>
            <w:vAlign w:val="center"/>
          </w:tcPr>
          <w:p w14:paraId="4086C910" w14:textId="77777777" w:rsidR="00F71B1C" w:rsidRPr="0043458D" w:rsidRDefault="00F71B1C" w:rsidP="00024752">
            <w:pPr>
              <w:jc w:val="center"/>
              <w:rPr>
                <w:rFonts w:ascii="Arial" w:eastAsia="標楷體" w:hAnsi="Arial" w:cs="Arial"/>
              </w:rPr>
            </w:pPr>
            <w:r w:rsidRPr="0043458D">
              <w:rPr>
                <w:rFonts w:ascii="Arial" w:eastAsia="標楷體" w:hAnsi="標楷體" w:cs="Arial"/>
              </w:rPr>
              <w:t>內容</w:t>
            </w:r>
          </w:p>
        </w:tc>
      </w:tr>
      <w:tr w:rsidR="00F71B1C" w:rsidRPr="0043458D" w14:paraId="02264A9C" w14:textId="77777777" w:rsidTr="00024752">
        <w:trPr>
          <w:trHeight w:val="806"/>
        </w:trPr>
        <w:tc>
          <w:tcPr>
            <w:tcW w:w="3060" w:type="dxa"/>
            <w:tcBorders>
              <w:top w:val="single" w:sz="8" w:space="0" w:color="auto"/>
              <w:bottom w:val="single" w:sz="8" w:space="0" w:color="auto"/>
            </w:tcBorders>
            <w:shd w:val="clear" w:color="auto" w:fill="E6E6E6"/>
            <w:vAlign w:val="center"/>
          </w:tcPr>
          <w:p w14:paraId="538AEBA3" w14:textId="77777777" w:rsidR="00F71B1C" w:rsidRPr="0043458D" w:rsidRDefault="00F71B1C" w:rsidP="00024752">
            <w:pPr>
              <w:jc w:val="center"/>
              <w:rPr>
                <w:rFonts w:ascii="Arial" w:eastAsia="標楷體" w:hAnsi="Arial" w:cs="Arial"/>
              </w:rPr>
            </w:pPr>
          </w:p>
          <w:p w14:paraId="137EA575" w14:textId="77777777" w:rsidR="00F71B1C" w:rsidRPr="0043458D" w:rsidRDefault="00F71B1C" w:rsidP="00024752">
            <w:pPr>
              <w:jc w:val="center"/>
              <w:rPr>
                <w:rFonts w:ascii="Arial" w:eastAsia="標楷體" w:hAnsi="Arial" w:cs="Arial"/>
              </w:rPr>
            </w:pPr>
          </w:p>
          <w:p w14:paraId="7C9E39CA" w14:textId="77777777" w:rsidR="00F71B1C" w:rsidRPr="0043458D" w:rsidRDefault="00F71B1C" w:rsidP="00024752">
            <w:pPr>
              <w:jc w:val="center"/>
              <w:rPr>
                <w:rFonts w:ascii="Arial" w:eastAsia="標楷體" w:hAnsi="Arial" w:cs="Arial"/>
              </w:rPr>
            </w:pPr>
            <w:r w:rsidRPr="0043458D">
              <w:rPr>
                <w:rFonts w:ascii="Arial" w:eastAsia="標楷體" w:hAnsi="標楷體" w:cs="Arial"/>
              </w:rPr>
              <w:t>對工作之改善建議</w:t>
            </w:r>
          </w:p>
          <w:p w14:paraId="5D1BF4BD" w14:textId="77777777" w:rsidR="00F71B1C" w:rsidRPr="0043458D" w:rsidRDefault="00F71B1C" w:rsidP="00024752">
            <w:pPr>
              <w:jc w:val="center"/>
              <w:rPr>
                <w:rFonts w:ascii="Arial" w:eastAsia="標楷體" w:hAnsi="Arial" w:cs="Arial"/>
              </w:rPr>
            </w:pPr>
          </w:p>
          <w:p w14:paraId="1488E854" w14:textId="77777777" w:rsidR="00F71B1C" w:rsidRPr="0043458D" w:rsidRDefault="00F71B1C" w:rsidP="00024752">
            <w:pPr>
              <w:jc w:val="center"/>
              <w:rPr>
                <w:rFonts w:ascii="Arial" w:eastAsia="標楷體" w:hAnsi="Arial" w:cs="Arial"/>
              </w:rPr>
            </w:pPr>
          </w:p>
        </w:tc>
        <w:tc>
          <w:tcPr>
            <w:tcW w:w="6660" w:type="dxa"/>
            <w:tcBorders>
              <w:top w:val="single" w:sz="8" w:space="0" w:color="auto"/>
            </w:tcBorders>
          </w:tcPr>
          <w:p w14:paraId="6345A70B" w14:textId="6B1856AD" w:rsidR="000D5DD4" w:rsidRPr="0043458D" w:rsidRDefault="000D5DD4" w:rsidP="00024752">
            <w:pPr>
              <w:rPr>
                <w:rFonts w:ascii="Arial" w:eastAsia="標楷體" w:hAnsi="Arial" w:cs="Arial" w:hint="eastAsia"/>
              </w:rPr>
            </w:pPr>
            <w:r>
              <w:rPr>
                <w:rFonts w:ascii="Arial" w:eastAsia="標楷體" w:hAnsi="Arial" w:cs="Arial"/>
              </w:rPr>
              <w:t>LITEON 5G</w:t>
            </w:r>
            <w:r>
              <w:rPr>
                <w:rFonts w:ascii="Arial" w:eastAsia="標楷體" w:hAnsi="Arial" w:cs="Arial" w:hint="eastAsia"/>
              </w:rPr>
              <w:t>開發</w:t>
            </w:r>
            <w:r w:rsidR="00F60059">
              <w:rPr>
                <w:rFonts w:ascii="Arial" w:eastAsia="標楷體" w:hAnsi="Arial" w:cs="Arial" w:hint="eastAsia"/>
              </w:rPr>
              <w:t>板</w:t>
            </w:r>
            <w:r>
              <w:rPr>
                <w:rFonts w:ascii="Arial" w:eastAsia="標楷體" w:hAnsi="Arial" w:cs="Arial" w:hint="eastAsia"/>
              </w:rPr>
              <w:t>已在</w:t>
            </w:r>
            <w:r>
              <w:rPr>
                <w:rFonts w:ascii="Arial" w:eastAsia="標楷體" w:hAnsi="Arial" w:cs="Arial" w:hint="eastAsia"/>
              </w:rPr>
              <w:t>5</w:t>
            </w:r>
            <w:r>
              <w:rPr>
                <w:rFonts w:ascii="Arial" w:eastAsia="標楷體" w:hAnsi="Arial" w:cs="Arial" w:hint="eastAsia"/>
              </w:rPr>
              <w:t>月初使用</w:t>
            </w:r>
            <w:r>
              <w:rPr>
                <w:rFonts w:ascii="Arial" w:eastAsia="標楷體" w:hAnsi="Arial" w:cs="Arial" w:hint="eastAsia"/>
              </w:rPr>
              <w:t>Sy</w:t>
            </w:r>
            <w:r>
              <w:rPr>
                <w:rFonts w:ascii="Arial" w:eastAsia="標楷體" w:hAnsi="Arial" w:cs="Arial"/>
              </w:rPr>
              <w:t xml:space="preserve">nergy </w:t>
            </w:r>
            <w:r>
              <w:rPr>
                <w:rFonts w:ascii="Arial" w:eastAsia="標楷體" w:hAnsi="Arial" w:cs="Arial" w:hint="eastAsia"/>
              </w:rPr>
              <w:t>SW</w:t>
            </w:r>
            <w:r>
              <w:rPr>
                <w:rFonts w:ascii="Arial" w:eastAsia="標楷體" w:hAnsi="Arial" w:cs="Arial" w:hint="eastAsia"/>
              </w:rPr>
              <w:t>完成</w:t>
            </w:r>
            <w:r>
              <w:rPr>
                <w:rFonts w:ascii="Arial" w:eastAsia="標楷體" w:hAnsi="Arial" w:cs="Arial" w:hint="eastAsia"/>
              </w:rPr>
              <w:t>b</w:t>
            </w:r>
            <w:r>
              <w:rPr>
                <w:rFonts w:ascii="Arial" w:eastAsia="標楷體" w:hAnsi="Arial" w:cs="Arial"/>
              </w:rPr>
              <w:t>ring up</w:t>
            </w:r>
            <w:r>
              <w:rPr>
                <w:rFonts w:ascii="Arial" w:eastAsia="標楷體" w:hAnsi="Arial" w:cs="Arial" w:hint="eastAsia"/>
              </w:rPr>
              <w:t>，但到</w:t>
            </w:r>
            <w:r>
              <w:rPr>
                <w:rFonts w:ascii="Arial" w:eastAsia="標楷體" w:hAnsi="Arial" w:cs="Arial" w:hint="eastAsia"/>
              </w:rPr>
              <w:t>7</w:t>
            </w:r>
            <w:r>
              <w:rPr>
                <w:rFonts w:ascii="Arial" w:eastAsia="標楷體" w:hAnsi="Arial" w:cs="Arial" w:hint="eastAsia"/>
              </w:rPr>
              <w:t>月初才簽訂</w:t>
            </w:r>
            <w:r>
              <w:rPr>
                <w:rFonts w:ascii="Arial" w:eastAsia="標楷體" w:hAnsi="Arial" w:cs="Arial" w:hint="eastAsia"/>
              </w:rPr>
              <w:t>NXP Li</w:t>
            </w:r>
            <w:r>
              <w:rPr>
                <w:rFonts w:ascii="Arial" w:eastAsia="標楷體" w:hAnsi="Arial" w:cs="Arial"/>
              </w:rPr>
              <w:t>cense</w:t>
            </w:r>
            <w:r w:rsidR="009E21DB">
              <w:rPr>
                <w:rFonts w:ascii="Arial" w:eastAsia="標楷體" w:hAnsi="Arial" w:cs="Arial" w:hint="eastAsia"/>
              </w:rPr>
              <w:t>。</w:t>
            </w:r>
            <w:r>
              <w:rPr>
                <w:rFonts w:ascii="Arial" w:eastAsia="標楷體" w:hAnsi="Arial" w:cs="Arial" w:hint="eastAsia"/>
              </w:rPr>
              <w:t>LITEON SW b</w:t>
            </w:r>
            <w:r>
              <w:rPr>
                <w:rFonts w:ascii="Arial" w:eastAsia="標楷體" w:hAnsi="Arial" w:cs="Arial"/>
              </w:rPr>
              <w:t>ring</w:t>
            </w:r>
            <w:r w:rsidR="00F60059">
              <w:rPr>
                <w:rFonts w:ascii="Arial" w:eastAsia="標楷體" w:hAnsi="Arial" w:cs="Arial"/>
              </w:rPr>
              <w:t xml:space="preserve"> </w:t>
            </w:r>
            <w:r w:rsidR="00F60059">
              <w:rPr>
                <w:rFonts w:ascii="Arial" w:eastAsia="標楷體" w:hAnsi="Arial" w:cs="Arial" w:hint="eastAsia"/>
              </w:rPr>
              <w:t>u</w:t>
            </w:r>
            <w:r w:rsidR="00F60059">
              <w:rPr>
                <w:rFonts w:ascii="Arial" w:eastAsia="標楷體" w:hAnsi="Arial" w:cs="Arial"/>
              </w:rPr>
              <w:t>p</w:t>
            </w:r>
            <w:r>
              <w:rPr>
                <w:rFonts w:ascii="Arial" w:eastAsia="標楷體" w:hAnsi="Arial" w:cs="Arial" w:hint="eastAsia"/>
              </w:rPr>
              <w:t>過程缺乏</w:t>
            </w:r>
            <w:r w:rsidR="00F60059">
              <w:rPr>
                <w:rFonts w:ascii="Arial" w:eastAsia="標楷體" w:hAnsi="Arial" w:cs="Arial" w:hint="eastAsia"/>
              </w:rPr>
              <w:t>N</w:t>
            </w:r>
            <w:r w:rsidR="00F60059">
              <w:rPr>
                <w:rFonts w:ascii="Arial" w:eastAsia="標楷體" w:hAnsi="Arial" w:cs="Arial"/>
              </w:rPr>
              <w:t>XP</w:t>
            </w:r>
            <w:r w:rsidR="00F60059">
              <w:rPr>
                <w:rFonts w:ascii="Arial" w:eastAsia="標楷體" w:hAnsi="Arial" w:cs="Arial" w:hint="eastAsia"/>
              </w:rPr>
              <w:t>公板、</w:t>
            </w:r>
            <w:r w:rsidR="00F60059">
              <w:rPr>
                <w:rFonts w:ascii="Arial" w:eastAsia="標楷體" w:hAnsi="Arial" w:cs="Arial" w:hint="eastAsia"/>
              </w:rPr>
              <w:t>Sy</w:t>
            </w:r>
            <w:r w:rsidR="00F60059">
              <w:rPr>
                <w:rFonts w:ascii="Arial" w:eastAsia="標楷體" w:hAnsi="Arial" w:cs="Arial"/>
              </w:rPr>
              <w:t>nergy patch</w:t>
            </w:r>
            <w:r w:rsidR="00F60059">
              <w:rPr>
                <w:rFonts w:ascii="Arial" w:eastAsia="標楷體" w:hAnsi="Arial" w:cs="Arial" w:hint="eastAsia"/>
              </w:rPr>
              <w:t>不完整且支援</w:t>
            </w:r>
            <w:r w:rsidR="009E21DB">
              <w:rPr>
                <w:rFonts w:ascii="Arial" w:eastAsia="標楷體" w:hAnsi="Arial" w:cs="Arial" w:hint="eastAsia"/>
              </w:rPr>
              <w:t>力度不足。希望未來能改善行政簽核速度及訂定合作廠商的履行義務以確保開發團隊能及時獲取所需的資源。</w:t>
            </w:r>
          </w:p>
        </w:tc>
      </w:tr>
      <w:tr w:rsidR="00F71B1C" w:rsidRPr="0043458D" w14:paraId="6AB4D0A4" w14:textId="77777777" w:rsidTr="00024752">
        <w:tc>
          <w:tcPr>
            <w:tcW w:w="3060" w:type="dxa"/>
            <w:tcBorders>
              <w:top w:val="single" w:sz="8" w:space="0" w:color="auto"/>
              <w:bottom w:val="single" w:sz="8" w:space="0" w:color="auto"/>
            </w:tcBorders>
            <w:shd w:val="clear" w:color="auto" w:fill="E6E6E6"/>
            <w:vAlign w:val="center"/>
          </w:tcPr>
          <w:p w14:paraId="1208EE95" w14:textId="77777777" w:rsidR="00F71B1C" w:rsidRPr="0043458D" w:rsidRDefault="00F71B1C" w:rsidP="00024752">
            <w:pPr>
              <w:jc w:val="center"/>
              <w:rPr>
                <w:rFonts w:ascii="Arial" w:eastAsia="標楷體" w:hAnsi="Arial" w:cs="Arial"/>
              </w:rPr>
            </w:pPr>
          </w:p>
          <w:p w14:paraId="7BB58E8A" w14:textId="77777777" w:rsidR="00F71B1C" w:rsidRPr="0043458D" w:rsidRDefault="00F71B1C" w:rsidP="00024752">
            <w:pPr>
              <w:jc w:val="center"/>
              <w:rPr>
                <w:rFonts w:ascii="Arial" w:eastAsia="標楷體" w:hAnsi="Arial" w:cs="Arial"/>
              </w:rPr>
            </w:pPr>
          </w:p>
          <w:p w14:paraId="7F2A2EC1" w14:textId="77777777" w:rsidR="00F71B1C" w:rsidRPr="0043458D" w:rsidRDefault="00F71B1C" w:rsidP="00024752">
            <w:pPr>
              <w:jc w:val="center"/>
              <w:rPr>
                <w:rFonts w:ascii="Arial" w:eastAsia="標楷體" w:hAnsi="Arial" w:cs="Arial"/>
              </w:rPr>
            </w:pPr>
            <w:r w:rsidRPr="0043458D">
              <w:rPr>
                <w:rFonts w:ascii="Arial" w:eastAsia="標楷體" w:hAnsi="標楷體" w:cs="Arial"/>
              </w:rPr>
              <w:t>對公司之改善建議</w:t>
            </w:r>
          </w:p>
          <w:p w14:paraId="10508E3D" w14:textId="77777777" w:rsidR="00F71B1C" w:rsidRPr="0043458D" w:rsidRDefault="00F71B1C" w:rsidP="00024752">
            <w:pPr>
              <w:jc w:val="center"/>
              <w:rPr>
                <w:rFonts w:ascii="Arial" w:eastAsia="標楷體" w:hAnsi="Arial" w:cs="Arial"/>
              </w:rPr>
            </w:pPr>
          </w:p>
        </w:tc>
        <w:tc>
          <w:tcPr>
            <w:tcW w:w="6660" w:type="dxa"/>
          </w:tcPr>
          <w:p w14:paraId="64D5D79A" w14:textId="645A5018" w:rsidR="00F71B1C" w:rsidRDefault="00905458" w:rsidP="00024752">
            <w:pPr>
              <w:rPr>
                <w:rFonts w:ascii="Arial" w:eastAsia="標楷體" w:hAnsi="Arial" w:cs="Arial"/>
              </w:rPr>
            </w:pPr>
            <w:r>
              <w:rPr>
                <w:rFonts w:ascii="Arial" w:eastAsia="標楷體" w:hAnsi="Arial" w:cs="Arial" w:hint="eastAsia"/>
              </w:rPr>
              <w:t>防疫分流上班</w:t>
            </w:r>
            <w:proofErr w:type="gramStart"/>
            <w:r>
              <w:rPr>
                <w:rFonts w:ascii="Arial" w:eastAsia="標楷體" w:hAnsi="Arial" w:cs="Arial" w:hint="eastAsia"/>
              </w:rPr>
              <w:t>期間，</w:t>
            </w:r>
            <w:proofErr w:type="gramEnd"/>
            <w:r>
              <w:rPr>
                <w:rFonts w:ascii="Arial" w:eastAsia="標楷體" w:hAnsi="Arial" w:cs="Arial" w:hint="eastAsia"/>
              </w:rPr>
              <w:t>中午訂的便當希望也能有</w:t>
            </w:r>
            <w:proofErr w:type="gramStart"/>
            <w:r>
              <w:rPr>
                <w:rFonts w:ascii="Arial" w:eastAsia="標楷體" w:hAnsi="Arial" w:cs="Arial" w:hint="eastAsia"/>
              </w:rPr>
              <w:t>先前團膳</w:t>
            </w:r>
            <w:proofErr w:type="gramEnd"/>
            <w:r>
              <w:rPr>
                <w:rFonts w:ascii="Arial" w:eastAsia="標楷體" w:hAnsi="Arial" w:cs="Arial" w:hint="eastAsia"/>
              </w:rPr>
              <w:t>品質；地下停車場是否可彈性開放半月租</w:t>
            </w:r>
            <w:r w:rsidR="008322DA">
              <w:rPr>
                <w:rFonts w:ascii="Arial" w:eastAsia="標楷體" w:hAnsi="Arial" w:cs="Arial" w:hint="eastAsia"/>
              </w:rPr>
              <w:t>方案；臨停繳費方式建議增加信用卡</w:t>
            </w:r>
            <w:r w:rsidR="008322DA">
              <w:rPr>
                <w:rFonts w:ascii="Arial" w:eastAsia="標楷體" w:hAnsi="Arial" w:cs="Arial" w:hint="eastAsia"/>
              </w:rPr>
              <w:t>/</w:t>
            </w:r>
            <w:r w:rsidR="008322DA">
              <w:rPr>
                <w:rFonts w:ascii="Arial" w:eastAsia="標楷體" w:hAnsi="Arial" w:cs="Arial" w:hint="eastAsia"/>
              </w:rPr>
              <w:t>感應支付以減少零錢接觸。</w:t>
            </w:r>
          </w:p>
          <w:p w14:paraId="7D6D71D4" w14:textId="18508A49" w:rsidR="008322DA" w:rsidRPr="0043458D" w:rsidRDefault="008322DA" w:rsidP="00024752">
            <w:pPr>
              <w:rPr>
                <w:rFonts w:ascii="Arial" w:eastAsia="標楷體" w:hAnsi="Arial" w:cs="Arial" w:hint="eastAsia"/>
              </w:rPr>
            </w:pPr>
          </w:p>
        </w:tc>
      </w:tr>
      <w:tr w:rsidR="00F71B1C" w:rsidRPr="0043458D" w14:paraId="53330E6E" w14:textId="77777777" w:rsidTr="00024752">
        <w:trPr>
          <w:trHeight w:val="1305"/>
        </w:trPr>
        <w:tc>
          <w:tcPr>
            <w:tcW w:w="3060" w:type="dxa"/>
            <w:tcBorders>
              <w:top w:val="single" w:sz="8" w:space="0" w:color="auto"/>
              <w:bottom w:val="single" w:sz="8" w:space="0" w:color="auto"/>
            </w:tcBorders>
            <w:shd w:val="clear" w:color="auto" w:fill="E6E6E6"/>
            <w:vAlign w:val="center"/>
          </w:tcPr>
          <w:p w14:paraId="35B522E2" w14:textId="77777777" w:rsidR="00F71B1C" w:rsidRPr="0043458D" w:rsidRDefault="00F71B1C" w:rsidP="00024752">
            <w:pPr>
              <w:jc w:val="center"/>
              <w:rPr>
                <w:rFonts w:ascii="Arial" w:eastAsia="標楷體" w:hAnsi="Arial" w:cs="Arial"/>
              </w:rPr>
            </w:pPr>
          </w:p>
          <w:p w14:paraId="010802E2" w14:textId="77777777" w:rsidR="00F71B1C" w:rsidRPr="0043458D" w:rsidRDefault="00F71B1C" w:rsidP="00024752">
            <w:pPr>
              <w:jc w:val="center"/>
              <w:rPr>
                <w:rFonts w:ascii="Arial" w:eastAsia="標楷體" w:hAnsi="Arial" w:cs="Arial"/>
              </w:rPr>
            </w:pPr>
          </w:p>
          <w:p w14:paraId="2B635638" w14:textId="77777777" w:rsidR="00F71B1C" w:rsidRPr="0043458D" w:rsidRDefault="00F71B1C" w:rsidP="00024752">
            <w:pPr>
              <w:jc w:val="center"/>
              <w:rPr>
                <w:rFonts w:ascii="Arial" w:eastAsia="標楷體" w:hAnsi="Arial" w:cs="Arial"/>
              </w:rPr>
            </w:pPr>
            <w:r w:rsidRPr="0043458D">
              <w:rPr>
                <w:rFonts w:ascii="Arial" w:eastAsia="標楷體" w:hAnsi="標楷體" w:cs="Arial"/>
              </w:rPr>
              <w:t>對部門之改善建議</w:t>
            </w:r>
          </w:p>
          <w:p w14:paraId="1CEF6C14" w14:textId="77777777" w:rsidR="00F71B1C" w:rsidRPr="0043458D" w:rsidRDefault="00F71B1C" w:rsidP="00024752">
            <w:pPr>
              <w:jc w:val="center"/>
              <w:rPr>
                <w:rFonts w:ascii="Arial" w:eastAsia="標楷體" w:hAnsi="Arial" w:cs="Arial"/>
              </w:rPr>
            </w:pPr>
          </w:p>
        </w:tc>
        <w:tc>
          <w:tcPr>
            <w:tcW w:w="6660" w:type="dxa"/>
          </w:tcPr>
          <w:p w14:paraId="2811F00E" w14:textId="1BEEF11D" w:rsidR="00F71B1C" w:rsidRPr="0043458D" w:rsidRDefault="0069447C" w:rsidP="00BE157C">
            <w:pPr>
              <w:ind w:left="240" w:hangingChars="100" w:hanging="240"/>
              <w:rPr>
                <w:rFonts w:ascii="Arial" w:eastAsia="標楷體" w:hAnsi="Arial" w:cs="Arial" w:hint="eastAsia"/>
              </w:rPr>
            </w:pPr>
            <w:r>
              <w:rPr>
                <w:rFonts w:ascii="Arial" w:eastAsia="標楷體" w:hAnsi="Arial" w:cs="Arial" w:hint="eastAsia"/>
              </w:rPr>
              <w:t>部門是一個新創的團隊，人員</w:t>
            </w:r>
            <w:r w:rsidR="00BE157C">
              <w:rPr>
                <w:rFonts w:ascii="Arial" w:eastAsia="標楷體" w:hAnsi="Arial" w:cs="Arial" w:hint="eastAsia"/>
              </w:rPr>
              <w:t>會</w:t>
            </w:r>
            <w:r>
              <w:rPr>
                <w:rFonts w:ascii="Arial" w:eastAsia="標楷體" w:hAnsi="Arial" w:cs="Arial" w:hint="eastAsia"/>
              </w:rPr>
              <w:t>不斷擴張，團隊方向也</w:t>
            </w:r>
            <w:r w:rsidR="00BE157C">
              <w:rPr>
                <w:rFonts w:ascii="Arial" w:eastAsia="標楷體" w:hAnsi="Arial" w:cs="Arial" w:hint="eastAsia"/>
              </w:rPr>
              <w:t>可能不斷</w:t>
            </w:r>
            <w:r>
              <w:rPr>
                <w:rFonts w:ascii="Arial" w:eastAsia="標楷體" w:hAnsi="Arial" w:cs="Arial" w:hint="eastAsia"/>
              </w:rPr>
              <w:t>修改微調。希望能定時分享各個小組</w:t>
            </w:r>
            <w:r>
              <w:rPr>
                <w:rFonts w:ascii="Arial" w:eastAsia="標楷體" w:hAnsi="Arial" w:cs="Arial" w:hint="eastAsia"/>
              </w:rPr>
              <w:t>(HW</w:t>
            </w:r>
            <w:r>
              <w:rPr>
                <w:rFonts w:ascii="Arial" w:eastAsia="標楷體" w:hAnsi="Arial" w:cs="Arial" w:hint="eastAsia"/>
              </w:rPr>
              <w:t>、</w:t>
            </w:r>
            <w:r>
              <w:rPr>
                <w:rFonts w:ascii="Arial" w:eastAsia="標楷體" w:hAnsi="Arial" w:cs="Arial" w:hint="eastAsia"/>
              </w:rPr>
              <w:t>SW</w:t>
            </w:r>
            <w:r>
              <w:rPr>
                <w:rFonts w:ascii="Arial" w:eastAsia="標楷體" w:hAnsi="Arial" w:cs="Arial" w:hint="eastAsia"/>
              </w:rPr>
              <w:t>、</w:t>
            </w:r>
            <w:r>
              <w:rPr>
                <w:rFonts w:ascii="Arial" w:eastAsia="標楷體" w:hAnsi="Arial" w:cs="Arial" w:hint="eastAsia"/>
              </w:rPr>
              <w:t>QA</w:t>
            </w:r>
            <w:r>
              <w:rPr>
                <w:rFonts w:ascii="Arial" w:eastAsia="標楷體" w:hAnsi="Arial" w:cs="Arial" w:hint="eastAsia"/>
              </w:rPr>
              <w:t>、</w:t>
            </w:r>
            <w:r>
              <w:rPr>
                <w:rFonts w:ascii="Arial" w:eastAsia="標楷體" w:hAnsi="Arial" w:cs="Arial" w:hint="eastAsia"/>
              </w:rPr>
              <w:t>PM)</w:t>
            </w:r>
            <w:r>
              <w:rPr>
                <w:rFonts w:ascii="Arial" w:eastAsia="標楷體" w:hAnsi="Arial" w:cs="Arial" w:hint="eastAsia"/>
              </w:rPr>
              <w:t>的工作內容，</w:t>
            </w:r>
            <w:r w:rsidR="00BE157C">
              <w:rPr>
                <w:rFonts w:ascii="Arial" w:eastAsia="標楷體" w:hAnsi="Arial" w:cs="Arial" w:hint="eastAsia"/>
              </w:rPr>
              <w:t>讓</w:t>
            </w:r>
            <w:r>
              <w:rPr>
                <w:rFonts w:ascii="Arial" w:eastAsia="標楷體" w:hAnsi="Arial" w:cs="Arial" w:hint="eastAsia"/>
              </w:rPr>
              <w:t>大家</w:t>
            </w:r>
            <w:r w:rsidR="00BE157C">
              <w:rPr>
                <w:rFonts w:ascii="Arial" w:eastAsia="標楷體" w:hAnsi="Arial" w:cs="Arial" w:hint="eastAsia"/>
              </w:rPr>
              <w:t>加速融入團隊並</w:t>
            </w:r>
            <w:r>
              <w:rPr>
                <w:rFonts w:ascii="Arial" w:eastAsia="標楷體" w:hAnsi="Arial" w:cs="Arial" w:hint="eastAsia"/>
              </w:rPr>
              <w:t>了解團隊</w:t>
            </w:r>
            <w:r w:rsidR="00BE157C">
              <w:rPr>
                <w:rFonts w:ascii="Arial" w:eastAsia="標楷體" w:hAnsi="Arial" w:cs="Arial" w:hint="eastAsia"/>
              </w:rPr>
              <w:t>動</w:t>
            </w:r>
            <w:r>
              <w:rPr>
                <w:rFonts w:ascii="Arial" w:eastAsia="標楷體" w:hAnsi="Arial" w:cs="Arial" w:hint="eastAsia"/>
              </w:rPr>
              <w:t>向</w:t>
            </w:r>
            <w:r w:rsidR="00BE157C">
              <w:rPr>
                <w:rFonts w:ascii="Arial" w:eastAsia="標楷體" w:hAnsi="Arial" w:cs="Arial" w:hint="eastAsia"/>
              </w:rPr>
              <w:t>。</w:t>
            </w:r>
          </w:p>
        </w:tc>
      </w:tr>
      <w:tr w:rsidR="006A1D5E" w:rsidRPr="0043458D" w14:paraId="43D5039B" w14:textId="77777777" w:rsidTr="00024752">
        <w:tc>
          <w:tcPr>
            <w:tcW w:w="3060" w:type="dxa"/>
            <w:tcBorders>
              <w:top w:val="single" w:sz="8" w:space="0" w:color="auto"/>
              <w:bottom w:val="single" w:sz="8" w:space="0" w:color="auto"/>
            </w:tcBorders>
            <w:shd w:val="clear" w:color="auto" w:fill="E6E6E6"/>
            <w:vAlign w:val="center"/>
          </w:tcPr>
          <w:p w14:paraId="68BD8323" w14:textId="77777777" w:rsidR="006A1D5E" w:rsidRPr="0043458D" w:rsidRDefault="006A1D5E" w:rsidP="006A1D5E">
            <w:pPr>
              <w:jc w:val="center"/>
              <w:rPr>
                <w:rFonts w:ascii="Arial" w:eastAsia="標楷體" w:hAnsi="Arial" w:cs="Arial"/>
              </w:rPr>
            </w:pPr>
          </w:p>
          <w:p w14:paraId="495CD0E6" w14:textId="77777777" w:rsidR="006A1D5E" w:rsidRPr="0043458D" w:rsidRDefault="006A1D5E" w:rsidP="006A1D5E">
            <w:pPr>
              <w:jc w:val="center"/>
              <w:rPr>
                <w:rFonts w:ascii="Arial" w:eastAsia="標楷體" w:hAnsi="Arial" w:cs="Arial"/>
              </w:rPr>
            </w:pPr>
            <w:r w:rsidRPr="0043458D">
              <w:rPr>
                <w:rFonts w:ascii="Arial" w:eastAsia="標楷體" w:hAnsi="標楷體" w:cs="Arial"/>
              </w:rPr>
              <w:t>自我期許與生涯規劃</w:t>
            </w:r>
          </w:p>
          <w:p w14:paraId="08C6D2B6" w14:textId="77777777" w:rsidR="006A1D5E" w:rsidRPr="0043458D" w:rsidRDefault="006A1D5E" w:rsidP="006A1D5E">
            <w:pPr>
              <w:jc w:val="center"/>
              <w:rPr>
                <w:rFonts w:ascii="Arial" w:eastAsia="標楷體" w:hAnsi="Arial" w:cs="Arial"/>
              </w:rPr>
            </w:pPr>
          </w:p>
        </w:tc>
        <w:tc>
          <w:tcPr>
            <w:tcW w:w="6660" w:type="dxa"/>
          </w:tcPr>
          <w:p w14:paraId="56CE20E6" w14:textId="50BCA267" w:rsidR="006A1D5E" w:rsidRDefault="006A1D5E" w:rsidP="006A1D5E">
            <w:pPr>
              <w:pStyle w:val="a7"/>
              <w:numPr>
                <w:ilvl w:val="0"/>
                <w:numId w:val="1"/>
              </w:numPr>
              <w:suppressAutoHyphens/>
              <w:autoSpaceDN w:val="0"/>
              <w:ind w:leftChars="0"/>
              <w:textAlignment w:val="baseline"/>
              <w:rPr>
                <w:rFonts w:ascii="Arial" w:eastAsia="標楷體" w:hAnsi="Arial" w:cs="Arial"/>
              </w:rPr>
            </w:pPr>
            <w:r>
              <w:rPr>
                <w:rFonts w:ascii="Arial" w:eastAsia="標楷體" w:hAnsi="Arial" w:cs="Arial" w:hint="eastAsia"/>
              </w:rPr>
              <w:t>短期目標</w:t>
            </w:r>
            <w:r>
              <w:rPr>
                <w:rFonts w:ascii="Arial" w:eastAsia="標楷體" w:hAnsi="Arial" w:cs="Arial" w:hint="eastAsia"/>
              </w:rPr>
              <w:t>:</w:t>
            </w:r>
            <w:r>
              <w:rPr>
                <w:rFonts w:ascii="Arial" w:eastAsia="標楷體" w:hAnsi="Arial" w:cs="Arial"/>
              </w:rPr>
              <w:t xml:space="preserve"> </w:t>
            </w:r>
            <w:r>
              <w:rPr>
                <w:rFonts w:ascii="Arial" w:eastAsia="標楷體" w:hAnsi="Arial" w:cs="Arial" w:hint="eastAsia"/>
              </w:rPr>
              <w:t>掌握</w:t>
            </w:r>
            <w:proofErr w:type="spellStart"/>
            <w:r>
              <w:rPr>
                <w:rFonts w:ascii="Arial" w:eastAsia="標楷體" w:hAnsi="Arial" w:cs="Arial" w:hint="eastAsia"/>
              </w:rPr>
              <w:t>gNB</w:t>
            </w:r>
            <w:proofErr w:type="spellEnd"/>
            <w:r>
              <w:rPr>
                <w:rFonts w:ascii="Arial" w:eastAsia="標楷體" w:hAnsi="Arial" w:cs="Arial" w:hint="eastAsia"/>
              </w:rPr>
              <w:t>核心技術，並完成產品開發。</w:t>
            </w:r>
          </w:p>
          <w:p w14:paraId="3CD0FA16" w14:textId="403530D3" w:rsidR="006A1D5E" w:rsidRDefault="006A1D5E" w:rsidP="006A1D5E">
            <w:pPr>
              <w:pStyle w:val="a7"/>
              <w:numPr>
                <w:ilvl w:val="0"/>
                <w:numId w:val="1"/>
              </w:numPr>
              <w:suppressAutoHyphens/>
              <w:autoSpaceDN w:val="0"/>
              <w:ind w:leftChars="0"/>
              <w:textAlignment w:val="baseline"/>
              <w:rPr>
                <w:rFonts w:ascii="Arial" w:eastAsia="標楷體" w:hAnsi="Arial" w:cs="Arial"/>
              </w:rPr>
            </w:pPr>
            <w:r>
              <w:rPr>
                <w:rFonts w:ascii="Arial" w:eastAsia="標楷體" w:hAnsi="Arial" w:cs="Arial" w:hint="eastAsia"/>
              </w:rPr>
              <w:t>中期目標</w:t>
            </w:r>
            <w:r>
              <w:rPr>
                <w:rFonts w:ascii="Arial" w:eastAsia="標楷體" w:hAnsi="Arial" w:cs="Arial" w:hint="eastAsia"/>
              </w:rPr>
              <w:t>:</w:t>
            </w:r>
            <w:r>
              <w:rPr>
                <w:rFonts w:ascii="Arial" w:eastAsia="標楷體" w:hAnsi="Arial" w:cs="Arial"/>
              </w:rPr>
              <w:t xml:space="preserve"> </w:t>
            </w:r>
            <w:r>
              <w:rPr>
                <w:rFonts w:ascii="Arial" w:eastAsia="標楷體" w:hAnsi="Arial" w:cs="Arial" w:hint="eastAsia"/>
              </w:rPr>
              <w:t>優化及客製化</w:t>
            </w:r>
            <w:proofErr w:type="spellStart"/>
            <w:r>
              <w:rPr>
                <w:rFonts w:ascii="Arial" w:eastAsia="標楷體" w:hAnsi="Arial" w:cs="Arial" w:hint="eastAsia"/>
              </w:rPr>
              <w:t>gNB</w:t>
            </w:r>
            <w:proofErr w:type="spellEnd"/>
            <w:r w:rsidRPr="006A1D5E">
              <w:rPr>
                <w:rFonts w:ascii="Arial" w:eastAsia="標楷體" w:hAnsi="Arial" w:cs="Arial" w:hint="eastAsia"/>
              </w:rPr>
              <w:t>以符合市場需求</w:t>
            </w:r>
            <w:r>
              <w:rPr>
                <w:rFonts w:ascii="Arial" w:eastAsia="標楷體" w:hAnsi="Arial" w:cs="Arial" w:hint="eastAsia"/>
              </w:rPr>
              <w:t>並取得市占率。</w:t>
            </w:r>
          </w:p>
          <w:p w14:paraId="4E8E4AB6" w14:textId="6515ECBC" w:rsidR="006A1D5E" w:rsidRPr="006A1D5E" w:rsidRDefault="006A1D5E" w:rsidP="006A1D5E">
            <w:pPr>
              <w:pStyle w:val="a7"/>
              <w:numPr>
                <w:ilvl w:val="0"/>
                <w:numId w:val="1"/>
              </w:numPr>
              <w:ind w:leftChars="0"/>
              <w:rPr>
                <w:rFonts w:ascii="Arial" w:eastAsia="標楷體" w:hAnsi="Arial" w:cs="Arial"/>
              </w:rPr>
            </w:pPr>
            <w:r w:rsidRPr="006A1D5E">
              <w:rPr>
                <w:rFonts w:ascii="Arial" w:eastAsia="標楷體" w:hAnsi="Arial" w:cs="Arial" w:hint="eastAsia"/>
              </w:rPr>
              <w:t>長期目標</w:t>
            </w:r>
            <w:r w:rsidRPr="006A1D5E">
              <w:rPr>
                <w:rFonts w:ascii="Arial" w:eastAsia="標楷體" w:hAnsi="Arial" w:cs="Arial" w:hint="eastAsia"/>
              </w:rPr>
              <w:t>:</w:t>
            </w:r>
            <w:r w:rsidRPr="006A1D5E">
              <w:rPr>
                <w:rFonts w:ascii="Arial" w:eastAsia="標楷體" w:hAnsi="Arial" w:cs="Arial"/>
              </w:rPr>
              <w:t xml:space="preserve"> </w:t>
            </w:r>
            <w:r w:rsidR="00D439B1">
              <w:rPr>
                <w:rFonts w:ascii="Arial" w:eastAsia="標楷體" w:hAnsi="Arial" w:cs="Arial" w:hint="eastAsia"/>
              </w:rPr>
              <w:t>帶領</w:t>
            </w:r>
            <w:r>
              <w:rPr>
                <w:rFonts w:ascii="Arial" w:eastAsia="標楷體" w:hAnsi="Arial" w:cs="Arial" w:hint="eastAsia"/>
              </w:rPr>
              <w:t>5G</w:t>
            </w:r>
            <w:r w:rsidR="00D439B1">
              <w:rPr>
                <w:rFonts w:ascii="Arial" w:eastAsia="標楷體" w:hAnsi="Arial" w:cs="Arial" w:hint="eastAsia"/>
              </w:rPr>
              <w:t>解決方案團隊邁向</w:t>
            </w:r>
            <w:r w:rsidR="00D439B1">
              <w:rPr>
                <w:rFonts w:ascii="Arial" w:eastAsia="標楷體" w:hAnsi="Arial" w:cs="Arial" w:hint="eastAsia"/>
              </w:rPr>
              <w:t>6G</w:t>
            </w:r>
            <w:r w:rsidR="00D439B1">
              <w:rPr>
                <w:rFonts w:ascii="Arial" w:eastAsia="標楷體" w:hAnsi="Arial" w:cs="Arial" w:hint="eastAsia"/>
              </w:rPr>
              <w:t>技術開發。</w:t>
            </w:r>
          </w:p>
        </w:tc>
      </w:tr>
      <w:tr w:rsidR="006A1D5E" w:rsidRPr="0043458D" w14:paraId="594E70D6" w14:textId="77777777" w:rsidTr="00024752">
        <w:tc>
          <w:tcPr>
            <w:tcW w:w="3060" w:type="dxa"/>
            <w:tcBorders>
              <w:top w:val="single" w:sz="8" w:space="0" w:color="auto"/>
              <w:bottom w:val="single" w:sz="12" w:space="0" w:color="auto"/>
            </w:tcBorders>
            <w:shd w:val="clear" w:color="auto" w:fill="E6E6E6"/>
            <w:vAlign w:val="center"/>
          </w:tcPr>
          <w:p w14:paraId="5DF822D4" w14:textId="77777777" w:rsidR="006A1D5E" w:rsidRPr="0043458D" w:rsidRDefault="006A1D5E" w:rsidP="006A1D5E">
            <w:pPr>
              <w:jc w:val="center"/>
              <w:rPr>
                <w:rFonts w:ascii="Arial" w:eastAsia="標楷體" w:hAnsi="Arial" w:cs="Arial"/>
              </w:rPr>
            </w:pPr>
          </w:p>
          <w:p w14:paraId="135D10D6" w14:textId="77777777" w:rsidR="006A1D5E" w:rsidRPr="0043458D" w:rsidRDefault="006A1D5E" w:rsidP="006A1D5E">
            <w:pPr>
              <w:jc w:val="center"/>
              <w:rPr>
                <w:rFonts w:ascii="Arial" w:eastAsia="標楷體" w:hAnsi="Arial" w:cs="Arial"/>
              </w:rPr>
            </w:pPr>
            <w:r w:rsidRPr="0043458D">
              <w:rPr>
                <w:rFonts w:ascii="Arial" w:eastAsia="標楷體" w:hAnsi="標楷體" w:cs="Arial"/>
              </w:rPr>
              <w:t>讀書心得報告</w:t>
            </w:r>
            <w:r w:rsidRPr="0043458D">
              <w:rPr>
                <w:rFonts w:ascii="Arial" w:eastAsia="標楷體" w:hAnsi="Arial" w:cs="Arial"/>
              </w:rPr>
              <w:t>(</w:t>
            </w:r>
            <w:proofErr w:type="gramStart"/>
            <w:r w:rsidRPr="0043458D">
              <w:rPr>
                <w:rFonts w:ascii="Arial" w:eastAsia="標楷體" w:hAnsi="標楷體" w:cs="Arial"/>
              </w:rPr>
              <w:t>註</w:t>
            </w:r>
            <w:proofErr w:type="gramEnd"/>
            <w:r w:rsidRPr="0043458D">
              <w:rPr>
                <w:rFonts w:ascii="Arial" w:eastAsia="標楷體" w:hAnsi="Arial" w:cs="Arial"/>
              </w:rPr>
              <w:t>)</w:t>
            </w:r>
          </w:p>
          <w:p w14:paraId="745B91D8" w14:textId="77777777" w:rsidR="006A1D5E" w:rsidRPr="0043458D" w:rsidRDefault="006A1D5E" w:rsidP="006A1D5E">
            <w:pPr>
              <w:jc w:val="center"/>
              <w:rPr>
                <w:rFonts w:ascii="Arial" w:eastAsia="標楷體" w:hAnsi="Arial" w:cs="Arial"/>
              </w:rPr>
            </w:pPr>
          </w:p>
        </w:tc>
        <w:tc>
          <w:tcPr>
            <w:tcW w:w="6660" w:type="dxa"/>
          </w:tcPr>
          <w:p w14:paraId="5D21EAB4" w14:textId="17D73038" w:rsidR="006A1D5E" w:rsidRDefault="00D103EC" w:rsidP="006A1D5E">
            <w:pPr>
              <w:rPr>
                <w:rFonts w:ascii="Arial" w:eastAsia="標楷體" w:hAnsi="Arial" w:cs="Arial"/>
              </w:rPr>
            </w:pPr>
            <w:r>
              <w:rPr>
                <w:rFonts w:ascii="Arial" w:eastAsia="標楷體" w:hAnsi="Arial" w:cs="Arial" w:hint="eastAsia"/>
              </w:rPr>
              <w:t>閱讀書籍</w:t>
            </w:r>
            <w:r>
              <w:rPr>
                <w:rFonts w:ascii="Arial" w:eastAsia="標楷體" w:hAnsi="Arial" w:cs="Arial" w:hint="eastAsia"/>
              </w:rPr>
              <w:t>:</w:t>
            </w:r>
            <w:proofErr w:type="gramStart"/>
            <w:r>
              <w:rPr>
                <w:rFonts w:ascii="Arial" w:eastAsia="標楷體" w:hAnsi="Arial" w:cs="Arial" w:hint="eastAsia"/>
              </w:rPr>
              <w:t>當</w:t>
            </w:r>
            <w:r w:rsidR="00782A85">
              <w:rPr>
                <w:rFonts w:ascii="Arial" w:eastAsia="標楷體" w:hAnsi="Arial" w:cs="Arial" w:hint="eastAsia"/>
              </w:rPr>
              <w:t>責</w:t>
            </w:r>
            <w:proofErr w:type="gramEnd"/>
            <w:r>
              <w:rPr>
                <w:rFonts w:ascii="Arial" w:eastAsia="標楷體" w:hAnsi="Arial" w:cs="Arial" w:hint="eastAsia"/>
              </w:rPr>
              <w:t>(Ac</w:t>
            </w:r>
            <w:r>
              <w:rPr>
                <w:rFonts w:ascii="Arial" w:eastAsia="標楷體" w:hAnsi="Arial" w:cs="Arial"/>
              </w:rPr>
              <w:t>countability</w:t>
            </w:r>
            <w:r>
              <w:rPr>
                <w:rFonts w:ascii="Arial" w:eastAsia="標楷體" w:hAnsi="Arial" w:cs="Arial" w:hint="eastAsia"/>
              </w:rPr>
              <w:t>)</w:t>
            </w:r>
          </w:p>
          <w:p w14:paraId="142216ED" w14:textId="77777777" w:rsidR="00D103EC" w:rsidRDefault="00782A85" w:rsidP="006A1D5E">
            <w:pPr>
              <w:rPr>
                <w:rFonts w:ascii="Arial" w:eastAsia="標楷體" w:hAnsi="Arial" w:cs="Arial"/>
              </w:rPr>
            </w:pPr>
            <w:r>
              <w:rPr>
                <w:rFonts w:ascii="Arial" w:eastAsia="標楷體" w:hAnsi="Arial" w:cs="Arial" w:hint="eastAsia"/>
              </w:rPr>
              <w:t xml:space="preserve">  </w:t>
            </w:r>
            <w:r w:rsidR="00D103EC">
              <w:rPr>
                <w:rFonts w:ascii="Arial" w:eastAsia="標楷體" w:hAnsi="Arial" w:cs="Arial" w:hint="eastAsia"/>
              </w:rPr>
              <w:t>本書</w:t>
            </w:r>
            <w:r>
              <w:rPr>
                <w:rFonts w:ascii="Arial" w:eastAsia="標楷體" w:hAnsi="Arial" w:cs="Arial" w:hint="eastAsia"/>
              </w:rPr>
              <w:t>所述的</w:t>
            </w:r>
            <w:proofErr w:type="gramStart"/>
            <w:r>
              <w:rPr>
                <w:rFonts w:ascii="Arial" w:eastAsia="標楷體" w:hAnsi="Arial" w:cs="Arial"/>
              </w:rPr>
              <w:t>”</w:t>
            </w:r>
            <w:proofErr w:type="gramEnd"/>
            <w:r>
              <w:rPr>
                <w:rFonts w:ascii="Arial" w:eastAsia="標楷體" w:hAnsi="Arial" w:cs="Arial" w:hint="eastAsia"/>
              </w:rPr>
              <w:t>當責</w:t>
            </w:r>
            <w:proofErr w:type="gramStart"/>
            <w:r>
              <w:rPr>
                <w:rFonts w:ascii="Arial" w:eastAsia="標楷體" w:hAnsi="Arial" w:cs="Arial"/>
              </w:rPr>
              <w:t>”</w:t>
            </w:r>
            <w:r>
              <w:rPr>
                <w:rFonts w:ascii="Arial" w:eastAsia="標楷體" w:hAnsi="Arial" w:cs="Arial" w:hint="eastAsia"/>
              </w:rPr>
              <w:t>一</w:t>
            </w:r>
            <w:proofErr w:type="gramEnd"/>
            <w:r>
              <w:rPr>
                <w:rFonts w:ascii="Arial" w:eastAsia="標楷體" w:hAnsi="Arial" w:cs="Arial" w:hint="eastAsia"/>
              </w:rPr>
              <w:t>概念已在國內外</w:t>
            </w:r>
            <w:proofErr w:type="gramStart"/>
            <w:r>
              <w:rPr>
                <w:rFonts w:ascii="Arial" w:eastAsia="標楷體" w:hAnsi="Arial" w:cs="Arial" w:hint="eastAsia"/>
              </w:rPr>
              <w:t>企業間行之</w:t>
            </w:r>
            <w:proofErr w:type="gramEnd"/>
            <w:r>
              <w:rPr>
                <w:rFonts w:ascii="Arial" w:eastAsia="標楷體" w:hAnsi="Arial" w:cs="Arial" w:hint="eastAsia"/>
              </w:rPr>
              <w:t>有年，但對一般大眾而言卻相當陌生。作者透過</w:t>
            </w:r>
            <w:proofErr w:type="gramStart"/>
            <w:r>
              <w:rPr>
                <w:rFonts w:ascii="Arial" w:eastAsia="標楷體" w:hAnsi="Arial" w:cs="Arial" w:hint="eastAsia"/>
              </w:rPr>
              <w:t>清楚的</w:t>
            </w:r>
            <w:proofErr w:type="gramEnd"/>
            <w:r>
              <w:rPr>
                <w:rFonts w:ascii="Arial" w:eastAsia="標楷體" w:hAnsi="Arial" w:cs="Arial" w:hint="eastAsia"/>
              </w:rPr>
              <w:t>定義、實例讓社會大眾可以更加容易理解其含義，並與負責</w:t>
            </w:r>
            <w:r>
              <w:rPr>
                <w:rFonts w:ascii="Arial" w:eastAsia="標楷體" w:hAnsi="Arial" w:cs="Arial" w:hint="eastAsia"/>
              </w:rPr>
              <w:t>(Re</w:t>
            </w:r>
            <w:r>
              <w:rPr>
                <w:rFonts w:ascii="Arial" w:eastAsia="標楷體" w:hAnsi="Arial" w:cs="Arial"/>
              </w:rPr>
              <w:t>sponsibility</w:t>
            </w:r>
            <w:r>
              <w:rPr>
                <w:rFonts w:ascii="Arial" w:eastAsia="標楷體" w:hAnsi="Arial" w:cs="Arial" w:hint="eastAsia"/>
              </w:rPr>
              <w:t>)</w:t>
            </w:r>
            <w:r>
              <w:rPr>
                <w:rFonts w:ascii="Arial" w:eastAsia="標楷體" w:hAnsi="Arial" w:cs="Arial" w:hint="eastAsia"/>
              </w:rPr>
              <w:t>加以區分。</w:t>
            </w:r>
          </w:p>
          <w:p w14:paraId="2B8C9A46" w14:textId="77777777" w:rsidR="00782A85" w:rsidRDefault="00782A85" w:rsidP="006A1D5E">
            <w:pPr>
              <w:rPr>
                <w:rFonts w:ascii="Arial" w:eastAsia="標楷體" w:hAnsi="Arial" w:cs="Arial"/>
              </w:rPr>
            </w:pPr>
            <w:r>
              <w:rPr>
                <w:rFonts w:ascii="Arial" w:eastAsia="標楷體" w:hAnsi="Arial" w:cs="Arial" w:hint="eastAsia"/>
              </w:rPr>
              <w:t xml:space="preserve">  </w:t>
            </w:r>
            <w:r>
              <w:rPr>
                <w:rFonts w:ascii="Arial" w:eastAsia="標楷體" w:hAnsi="Arial" w:cs="Arial"/>
              </w:rPr>
              <w:t>“</w:t>
            </w:r>
            <w:r>
              <w:rPr>
                <w:rFonts w:ascii="Arial" w:eastAsia="標楷體" w:hAnsi="Arial" w:cs="Arial" w:hint="eastAsia"/>
              </w:rPr>
              <w:t>負責</w:t>
            </w:r>
            <w:r>
              <w:rPr>
                <w:rFonts w:ascii="Arial" w:eastAsia="標楷體" w:hAnsi="Arial" w:cs="Arial"/>
              </w:rPr>
              <w:t>”</w:t>
            </w:r>
            <w:r>
              <w:rPr>
                <w:rFonts w:ascii="Arial" w:eastAsia="標楷體" w:hAnsi="Arial" w:cs="Arial" w:hint="eastAsia"/>
              </w:rPr>
              <w:t>一詞眾人皆知，但是</w:t>
            </w:r>
            <w:r w:rsidR="00EA00A3">
              <w:rPr>
                <w:rFonts w:ascii="Arial" w:eastAsia="標楷體" w:hAnsi="Arial" w:cs="Arial" w:hint="eastAsia"/>
              </w:rPr>
              <w:t>每個人的解讀可能不盡相同。對一個上班族而言，有人會認為每天準時上班，</w:t>
            </w:r>
            <w:r w:rsidR="0006266A">
              <w:rPr>
                <w:rFonts w:ascii="Arial" w:eastAsia="標楷體" w:hAnsi="Arial" w:cs="Arial" w:hint="eastAsia"/>
              </w:rPr>
              <w:t>盡力</w:t>
            </w:r>
            <w:r w:rsidR="00EA00A3">
              <w:rPr>
                <w:rFonts w:ascii="Arial" w:eastAsia="標楷體" w:hAnsi="Arial" w:cs="Arial" w:hint="eastAsia"/>
              </w:rPr>
              <w:t>完成上司交代的任務就是一種負責的態度，然而當遇到不確定的因素</w:t>
            </w:r>
            <w:r w:rsidR="0006266A">
              <w:rPr>
                <w:rFonts w:ascii="Arial" w:eastAsia="標楷體" w:hAnsi="Arial" w:cs="Arial" w:hint="eastAsia"/>
              </w:rPr>
              <w:t>:</w:t>
            </w:r>
            <w:r w:rsidR="00EA00A3">
              <w:rPr>
                <w:rFonts w:ascii="Arial" w:eastAsia="標楷體" w:hAnsi="Arial" w:cs="Arial" w:hint="eastAsia"/>
              </w:rPr>
              <w:t>如上司給的任務有誤、</w:t>
            </w:r>
            <w:r w:rsidR="0006266A">
              <w:rPr>
                <w:rFonts w:ascii="Arial" w:eastAsia="標楷體" w:hAnsi="Arial" w:cs="Arial" w:hint="eastAsia"/>
              </w:rPr>
              <w:t>同事</w:t>
            </w:r>
            <w:r w:rsidR="0006266A">
              <w:rPr>
                <w:rFonts w:ascii="Arial" w:eastAsia="標楷體" w:hAnsi="Arial" w:cs="Arial" w:hint="eastAsia"/>
              </w:rPr>
              <w:t>/</w:t>
            </w:r>
            <w:r w:rsidR="0006266A">
              <w:rPr>
                <w:rFonts w:ascii="Arial" w:eastAsia="標楷體" w:hAnsi="Arial" w:cs="Arial" w:hint="eastAsia"/>
              </w:rPr>
              <w:t>客戶負責的產品</w:t>
            </w:r>
            <w:r w:rsidR="0006266A">
              <w:rPr>
                <w:rFonts w:ascii="Arial" w:eastAsia="標楷體" w:hAnsi="Arial" w:cs="Arial" w:hint="eastAsia"/>
              </w:rPr>
              <w:t>d</w:t>
            </w:r>
            <w:r w:rsidR="0006266A">
              <w:rPr>
                <w:rFonts w:ascii="Arial" w:eastAsia="標楷體" w:hAnsi="Arial" w:cs="Arial"/>
              </w:rPr>
              <w:t>elay</w:t>
            </w:r>
            <w:r w:rsidR="0006266A">
              <w:rPr>
                <w:rFonts w:ascii="Arial" w:eastAsia="標楷體" w:hAnsi="Arial" w:cs="Arial" w:hint="eastAsia"/>
              </w:rPr>
              <w:t>或是其他天災意外等問題，造成任務未能完成，就會覺得這些不是自己的責任，都是</w:t>
            </w:r>
            <w:r w:rsidR="0006266A">
              <w:rPr>
                <w:rFonts w:ascii="Arial" w:eastAsia="標楷體" w:hAnsi="Arial" w:cs="Arial" w:hint="eastAsia"/>
              </w:rPr>
              <w:lastRenderedPageBreak/>
              <w:t>外在因素不可抗力；而有些人在遇到相同問題時，卻能選擇正視問題並嘗試解決，長久下來累積出預防問題、解決問題的能力，進而增進完成任務機率。正所謂失敗的人找理由</w:t>
            </w:r>
            <w:r w:rsidR="00E42E49">
              <w:rPr>
                <w:rFonts w:ascii="Arial" w:eastAsia="標楷體" w:hAnsi="Arial" w:cs="Arial" w:hint="eastAsia"/>
              </w:rPr>
              <w:t>，</w:t>
            </w:r>
            <w:r w:rsidR="00E42E49">
              <w:rPr>
                <w:rFonts w:ascii="Arial" w:eastAsia="標楷體" w:hAnsi="Arial" w:cs="Arial" w:hint="eastAsia"/>
              </w:rPr>
              <w:t>成功的人找方法</w:t>
            </w:r>
            <w:r w:rsidR="00E42E49">
              <w:rPr>
                <w:rFonts w:ascii="Arial" w:eastAsia="標楷體" w:hAnsi="Arial" w:cs="Arial" w:hint="eastAsia"/>
              </w:rPr>
              <w:t>，後者之所以成功，是因為他能有積極的態度來面對問題，即使這些問題責任可能不在自己，因此這種態度不再稱為負責，而稱之為</w:t>
            </w:r>
            <w:proofErr w:type="gramStart"/>
            <w:r w:rsidR="00E42E49">
              <w:rPr>
                <w:rFonts w:ascii="Arial" w:eastAsia="標楷體" w:hAnsi="Arial" w:cs="Arial"/>
              </w:rPr>
              <w:t>”</w:t>
            </w:r>
            <w:proofErr w:type="gramEnd"/>
            <w:r w:rsidR="00E42E49">
              <w:rPr>
                <w:rFonts w:ascii="Arial" w:eastAsia="標楷體" w:hAnsi="Arial" w:cs="Arial" w:hint="eastAsia"/>
              </w:rPr>
              <w:t>當責</w:t>
            </w:r>
            <w:proofErr w:type="gramStart"/>
            <w:r w:rsidR="00E42E49">
              <w:rPr>
                <w:rFonts w:ascii="Arial" w:eastAsia="標楷體" w:hAnsi="Arial" w:cs="Arial"/>
              </w:rPr>
              <w:t>”</w:t>
            </w:r>
            <w:proofErr w:type="gramEnd"/>
            <w:r w:rsidR="00E42E49">
              <w:rPr>
                <w:rFonts w:ascii="Arial" w:eastAsia="標楷體" w:hAnsi="Arial" w:cs="Arial" w:hint="eastAsia"/>
              </w:rPr>
              <w:t>。</w:t>
            </w:r>
          </w:p>
          <w:p w14:paraId="6D4328D6" w14:textId="2FE5E24B" w:rsidR="0081470D" w:rsidRDefault="00E42E49" w:rsidP="006A1D5E">
            <w:pPr>
              <w:rPr>
                <w:rFonts w:ascii="Arial" w:eastAsia="標楷體" w:hAnsi="Arial" w:cs="Arial"/>
              </w:rPr>
            </w:pPr>
            <w:r>
              <w:rPr>
                <w:rFonts w:ascii="Arial" w:eastAsia="標楷體" w:hAnsi="Arial" w:cs="Arial" w:hint="eastAsia"/>
              </w:rPr>
              <w:t xml:space="preserve">  </w:t>
            </w:r>
            <w:proofErr w:type="gramStart"/>
            <w:r w:rsidR="00410989">
              <w:rPr>
                <w:rFonts w:ascii="Arial" w:eastAsia="標楷體" w:hAnsi="Arial" w:cs="Arial" w:hint="eastAsia"/>
              </w:rPr>
              <w:t>當責即</w:t>
            </w:r>
            <w:proofErr w:type="gramEnd"/>
            <w:r w:rsidR="00410989">
              <w:rPr>
                <w:rFonts w:ascii="Arial" w:eastAsia="標楷體" w:hAnsi="Arial" w:cs="Arial" w:hint="eastAsia"/>
              </w:rPr>
              <w:t>為一種結果導向的態度，盡全力完成</w:t>
            </w:r>
            <w:r w:rsidR="0081470D">
              <w:rPr>
                <w:rFonts w:ascii="Arial" w:eastAsia="標楷體" w:hAnsi="Arial" w:cs="Arial" w:hint="eastAsia"/>
              </w:rPr>
              <w:t>任務</w:t>
            </w:r>
            <w:r w:rsidR="00410989">
              <w:rPr>
                <w:rFonts w:ascii="Arial" w:eastAsia="標楷體" w:hAnsi="Arial" w:cs="Arial" w:hint="eastAsia"/>
              </w:rPr>
              <w:t>，成功</w:t>
            </w:r>
            <w:r w:rsidR="0081470D">
              <w:rPr>
                <w:rFonts w:ascii="Arial" w:eastAsia="標楷體" w:hAnsi="Arial" w:cs="Arial" w:hint="eastAsia"/>
              </w:rPr>
              <w:t>則</w:t>
            </w:r>
          </w:p>
          <w:p w14:paraId="58D5DA83" w14:textId="3E0AD4DE" w:rsidR="00E42E49" w:rsidRDefault="0081470D" w:rsidP="006A1D5E">
            <w:pPr>
              <w:rPr>
                <w:rFonts w:ascii="Arial" w:eastAsia="標楷體" w:hAnsi="Arial" w:cs="Arial"/>
              </w:rPr>
            </w:pPr>
            <w:r>
              <w:rPr>
                <w:rFonts w:ascii="Arial" w:eastAsia="標楷體" w:hAnsi="Arial" w:cs="Arial" w:hint="eastAsia"/>
              </w:rPr>
              <w:t>享受榮耀，失敗</w:t>
            </w:r>
            <w:r w:rsidR="00410989">
              <w:rPr>
                <w:rFonts w:ascii="Arial" w:eastAsia="標楷體" w:hAnsi="Arial" w:cs="Arial" w:hint="eastAsia"/>
              </w:rPr>
              <w:t>便負起全責</w:t>
            </w:r>
            <w:r>
              <w:rPr>
                <w:rFonts w:ascii="Arial" w:eastAsia="標楷體" w:hAnsi="Arial" w:cs="Arial" w:hint="eastAsia"/>
              </w:rPr>
              <w:t>，一種對自我威逼利誘的鞭策，以求達成目標。</w:t>
            </w:r>
            <w:proofErr w:type="gramStart"/>
            <w:r>
              <w:rPr>
                <w:rFonts w:ascii="Arial" w:eastAsia="標楷體" w:hAnsi="Arial" w:cs="Arial" w:hint="eastAsia"/>
              </w:rPr>
              <w:t>然而當</w:t>
            </w:r>
            <w:r>
              <w:rPr>
                <w:rFonts w:ascii="Arial" w:eastAsia="標楷體" w:hAnsi="Arial" w:cs="Arial" w:hint="eastAsia"/>
              </w:rPr>
              <w:t>責</w:t>
            </w:r>
            <w:r>
              <w:rPr>
                <w:rFonts w:ascii="Arial" w:eastAsia="標楷體" w:hAnsi="Arial" w:cs="Arial" w:hint="eastAsia"/>
              </w:rPr>
              <w:t>者</w:t>
            </w:r>
            <w:proofErr w:type="gramEnd"/>
            <w:r>
              <w:rPr>
                <w:rFonts w:ascii="Arial" w:eastAsia="標楷體" w:hAnsi="Arial" w:cs="Arial" w:hint="eastAsia"/>
              </w:rPr>
              <w:t>，並不代表</w:t>
            </w:r>
            <w:r w:rsidR="00AE632E">
              <w:rPr>
                <w:rFonts w:ascii="Arial" w:eastAsia="標楷體" w:hAnsi="Arial" w:cs="Arial" w:hint="eastAsia"/>
              </w:rPr>
              <w:t>做任何事都</w:t>
            </w:r>
            <w:r>
              <w:rPr>
                <w:rFonts w:ascii="Arial" w:eastAsia="標楷體" w:hAnsi="Arial" w:cs="Arial" w:hint="eastAsia"/>
              </w:rPr>
              <w:t>會成功，</w:t>
            </w:r>
            <w:r w:rsidR="00AE632E">
              <w:rPr>
                <w:rFonts w:ascii="Arial" w:eastAsia="標楷體" w:hAnsi="Arial" w:cs="Arial" w:hint="eastAsia"/>
              </w:rPr>
              <w:t>在一次</w:t>
            </w:r>
            <w:proofErr w:type="gramStart"/>
            <w:r w:rsidR="00AE632E">
              <w:rPr>
                <w:rFonts w:ascii="Arial" w:eastAsia="標楷體" w:hAnsi="Arial" w:cs="Arial" w:hint="eastAsia"/>
              </w:rPr>
              <w:t>次</w:t>
            </w:r>
            <w:proofErr w:type="gramEnd"/>
            <w:r w:rsidR="00AE632E">
              <w:rPr>
                <w:rFonts w:ascii="Arial" w:eastAsia="標楷體" w:hAnsi="Arial" w:cs="Arial" w:hint="eastAsia"/>
              </w:rPr>
              <w:t>解決問題的過程中</w:t>
            </w:r>
            <w:r>
              <w:rPr>
                <w:rFonts w:ascii="Arial" w:eastAsia="標楷體" w:hAnsi="Arial" w:cs="Arial" w:hint="eastAsia"/>
              </w:rPr>
              <w:t>成長並吸取經驗，透過</w:t>
            </w:r>
            <w:proofErr w:type="gramStart"/>
            <w:r>
              <w:rPr>
                <w:rFonts w:ascii="Arial" w:eastAsia="標楷體" w:hAnsi="Arial" w:cs="Arial"/>
              </w:rPr>
              <w:t>”</w:t>
            </w:r>
            <w:proofErr w:type="gramEnd"/>
            <w:r>
              <w:rPr>
                <w:rFonts w:ascii="Arial" w:eastAsia="標楷體" w:hAnsi="Arial" w:cs="Arial" w:hint="eastAsia"/>
              </w:rPr>
              <w:t>當責</w:t>
            </w:r>
            <w:proofErr w:type="gramStart"/>
            <w:r>
              <w:rPr>
                <w:rFonts w:ascii="Arial" w:eastAsia="標楷體" w:hAnsi="Arial" w:cs="Arial"/>
              </w:rPr>
              <w:t>”</w:t>
            </w:r>
            <w:proofErr w:type="gramEnd"/>
            <w:r>
              <w:rPr>
                <w:rFonts w:ascii="Arial" w:eastAsia="標楷體" w:hAnsi="Arial" w:cs="Arial" w:hint="eastAsia"/>
              </w:rPr>
              <w:t>的態度及累積的經驗在未來的道路上</w:t>
            </w:r>
            <w:r w:rsidR="00AE632E">
              <w:rPr>
                <w:rFonts w:ascii="Arial" w:eastAsia="標楷體" w:hAnsi="Arial" w:cs="Arial" w:hint="eastAsia"/>
              </w:rPr>
              <w:t>迎來更高的成功率。</w:t>
            </w:r>
          </w:p>
          <w:p w14:paraId="77F6FCD5" w14:textId="774E31C1" w:rsidR="0081470D" w:rsidRPr="0043458D" w:rsidRDefault="00AE632E" w:rsidP="006A1D5E">
            <w:pPr>
              <w:rPr>
                <w:rFonts w:ascii="Arial" w:eastAsia="標楷體" w:hAnsi="Arial" w:cs="Arial" w:hint="eastAsia"/>
              </w:rPr>
            </w:pPr>
            <w:r>
              <w:rPr>
                <w:rFonts w:ascii="Arial" w:eastAsia="標楷體" w:hAnsi="Arial" w:cs="Arial" w:hint="eastAsia"/>
              </w:rPr>
              <w:t xml:space="preserve">  </w:t>
            </w:r>
            <w:r>
              <w:rPr>
                <w:rFonts w:ascii="Arial" w:eastAsia="標楷體" w:hAnsi="Arial" w:cs="Arial" w:hint="eastAsia"/>
              </w:rPr>
              <w:t>成功並非</w:t>
            </w:r>
            <w:proofErr w:type="gramStart"/>
            <w:r>
              <w:rPr>
                <w:rFonts w:ascii="Arial" w:eastAsia="標楷體" w:hAnsi="Arial" w:cs="Arial" w:hint="eastAsia"/>
              </w:rPr>
              <w:t>一蹴</w:t>
            </w:r>
            <w:proofErr w:type="gramEnd"/>
            <w:r>
              <w:rPr>
                <w:rFonts w:ascii="Arial" w:eastAsia="標楷體" w:hAnsi="Arial" w:cs="Arial" w:hint="eastAsia"/>
              </w:rPr>
              <w:t>可幾，若能</w:t>
            </w:r>
            <w:proofErr w:type="gramStart"/>
            <w:r>
              <w:rPr>
                <w:rFonts w:ascii="Arial" w:eastAsia="標楷體" w:hAnsi="Arial" w:cs="Arial" w:hint="eastAsia"/>
              </w:rPr>
              <w:t>保有當責的</w:t>
            </w:r>
            <w:proofErr w:type="gramEnd"/>
            <w:r>
              <w:rPr>
                <w:rFonts w:ascii="Arial" w:eastAsia="標楷體" w:hAnsi="Arial" w:cs="Arial" w:hint="eastAsia"/>
              </w:rPr>
              <w:t>心態，不論</w:t>
            </w:r>
            <w:r w:rsidR="003C523F">
              <w:rPr>
                <w:rFonts w:ascii="Arial" w:eastAsia="標楷體" w:hAnsi="Arial" w:cs="Arial" w:hint="eastAsia"/>
              </w:rPr>
              <w:t>是對於個人或職場</w:t>
            </w:r>
            <w:r>
              <w:rPr>
                <w:rFonts w:ascii="Arial" w:eastAsia="標楷體" w:hAnsi="Arial" w:cs="Arial" w:hint="eastAsia"/>
              </w:rPr>
              <w:t>，都將能</w:t>
            </w:r>
            <w:r w:rsidR="003C523F">
              <w:rPr>
                <w:rFonts w:ascii="Arial" w:eastAsia="標楷體" w:hAnsi="Arial" w:cs="Arial" w:hint="eastAsia"/>
              </w:rPr>
              <w:t>一點一滴的累積，不斷地超越自己。</w:t>
            </w:r>
          </w:p>
        </w:tc>
      </w:tr>
    </w:tbl>
    <w:p w14:paraId="314BAC84" w14:textId="77777777" w:rsidR="00F71B1C" w:rsidRPr="0043458D" w:rsidRDefault="00F71B1C" w:rsidP="00247337">
      <w:pPr>
        <w:ind w:leftChars="-150" w:left="-180" w:hangingChars="75" w:hanging="180"/>
        <w:jc w:val="both"/>
        <w:rPr>
          <w:rFonts w:ascii="Arial" w:eastAsia="標楷體" w:hAnsi="Arial" w:cs="Arial"/>
        </w:rPr>
      </w:pPr>
      <w:proofErr w:type="gramStart"/>
      <w:r w:rsidRPr="0043458D">
        <w:rPr>
          <w:rFonts w:ascii="Arial" w:eastAsia="標楷體" w:hAnsi="標楷體" w:cs="Arial"/>
        </w:rPr>
        <w:lastRenderedPageBreak/>
        <w:t>註</w:t>
      </w:r>
      <w:proofErr w:type="gramEnd"/>
      <w:r w:rsidRPr="0043458D">
        <w:rPr>
          <w:rFonts w:ascii="Arial" w:eastAsia="標楷體" w:hAnsi="標楷體" w:cs="Arial"/>
        </w:rPr>
        <w:t>：主管得要求員工閱讀指定書籍，並於試用期滿附上心得報告</w:t>
      </w:r>
    </w:p>
    <w:p w14:paraId="3F261793" w14:textId="77777777" w:rsidR="00F71B1C" w:rsidRPr="0043458D" w:rsidRDefault="00F71B1C" w:rsidP="00247337">
      <w:pPr>
        <w:ind w:rightChars="-286" w:right="-686"/>
        <w:jc w:val="right"/>
        <w:rPr>
          <w:rFonts w:ascii="Arial" w:eastAsia="標楷體" w:hAnsi="Arial" w:cs="Arial"/>
        </w:rPr>
      </w:pPr>
    </w:p>
    <w:p w14:paraId="33633127" w14:textId="77777777" w:rsidR="00F71B1C" w:rsidRDefault="00F71B1C" w:rsidP="00247337">
      <w:pPr>
        <w:ind w:rightChars="-286" w:right="-686"/>
        <w:jc w:val="right"/>
        <w:rPr>
          <w:rFonts w:ascii="Arial" w:eastAsia="標楷體" w:hAnsi="Arial" w:cs="Arial"/>
        </w:rPr>
      </w:pPr>
    </w:p>
    <w:p w14:paraId="7F617B55" w14:textId="77777777" w:rsidR="00F71B1C" w:rsidRPr="0043458D" w:rsidRDefault="00F71B1C" w:rsidP="00247337">
      <w:pPr>
        <w:ind w:rightChars="-286" w:right="-686"/>
        <w:jc w:val="right"/>
        <w:rPr>
          <w:rFonts w:ascii="Arial" w:eastAsia="標楷體" w:hAnsi="Arial" w:cs="Arial"/>
        </w:rPr>
      </w:pPr>
    </w:p>
    <w:p w14:paraId="59C567BC" w14:textId="77777777" w:rsidR="00F71B1C" w:rsidRDefault="00F71B1C" w:rsidP="00247337">
      <w:pPr>
        <w:ind w:rightChars="-286" w:right="-686"/>
        <w:jc w:val="right"/>
        <w:rPr>
          <w:rFonts w:ascii="Arial" w:eastAsia="標楷體" w:hAnsi="Arial" w:cs="Arial"/>
        </w:rPr>
        <w:sectPr w:rsidR="00F71B1C" w:rsidSect="00F71B1C">
          <w:pgSz w:w="11906" w:h="16838"/>
          <w:pgMar w:top="1135" w:right="991" w:bottom="1440" w:left="993" w:header="851" w:footer="992" w:gutter="0"/>
          <w:pgNumType w:start="1"/>
          <w:cols w:space="425"/>
          <w:docGrid w:type="lines" w:linePitch="360"/>
        </w:sectPr>
      </w:pPr>
      <w:r w:rsidRPr="0043458D">
        <w:rPr>
          <w:rFonts w:ascii="Arial" w:eastAsia="標楷體" w:hAnsi="標楷體" w:cs="Arial"/>
        </w:rPr>
        <w:t>員工簽名</w:t>
      </w:r>
      <w:r w:rsidRPr="0043458D">
        <w:rPr>
          <w:rFonts w:ascii="Arial" w:eastAsia="標楷體" w:hAnsi="Arial" w:cs="Arial"/>
        </w:rPr>
        <w:t>: _________________________</w:t>
      </w:r>
    </w:p>
    <w:p w14:paraId="05297AE1" w14:textId="77777777" w:rsidR="00F71B1C" w:rsidRPr="0043458D" w:rsidRDefault="00F71B1C" w:rsidP="00247337">
      <w:pPr>
        <w:ind w:rightChars="-286" w:right="-686"/>
        <w:jc w:val="right"/>
        <w:rPr>
          <w:rFonts w:ascii="Arial" w:eastAsia="標楷體" w:hAnsi="Arial" w:cs="Arial"/>
        </w:rPr>
      </w:pPr>
    </w:p>
    <w:sectPr w:rsidR="00F71B1C" w:rsidRPr="0043458D" w:rsidSect="00F71B1C">
      <w:headerReference w:type="default" r:id="rId9"/>
      <w:footerReference w:type="default" r:id="rId10"/>
      <w:type w:val="continuous"/>
      <w:pgSz w:w="11906" w:h="16838"/>
      <w:pgMar w:top="1135" w:right="991" w:bottom="1440" w:left="99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B7C66" w14:textId="77777777" w:rsidR="0070348E" w:rsidRDefault="0070348E" w:rsidP="00247337">
      <w:r>
        <w:separator/>
      </w:r>
    </w:p>
  </w:endnote>
  <w:endnote w:type="continuationSeparator" w:id="0">
    <w:p w14:paraId="0F69E53A" w14:textId="77777777" w:rsidR="0070348E" w:rsidRDefault="0070348E" w:rsidP="00247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粗黑體">
    <w:altName w:val="細明體"/>
    <w:charset w:val="88"/>
    <w:family w:val="modern"/>
    <w:pitch w:val="fixed"/>
    <w:sig w:usb0="80000001" w:usb1="28091800" w:usb2="00000016"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494C5" w14:textId="04E5F79A" w:rsidR="00FC44B6" w:rsidRDefault="00F71B1C">
    <w:pPr>
      <w:pStyle w:val="a5"/>
    </w:pPr>
    <w:r>
      <w:rPr>
        <w:noProof/>
      </w:rPr>
      <mc:AlternateContent>
        <mc:Choice Requires="wps">
          <w:drawing>
            <wp:anchor distT="0" distB="0" distL="114300" distR="114300" simplePos="0" relativeHeight="251665408" behindDoc="0" locked="0" layoutInCell="0" allowOverlap="1" wp14:anchorId="0558935C" wp14:editId="755F312A">
              <wp:simplePos x="0" y="0"/>
              <wp:positionH relativeFrom="page">
                <wp:posOffset>0</wp:posOffset>
              </wp:positionH>
              <wp:positionV relativeFrom="page">
                <wp:posOffset>10234930</wp:posOffset>
              </wp:positionV>
              <wp:extent cx="7560310" cy="266700"/>
              <wp:effectExtent l="0" t="0" r="0" b="0"/>
              <wp:wrapNone/>
              <wp:docPr id="7" name="MSIPCM64f44db18faba1001ae8b740" descr="{&quot;HashCode&quot;:598257548,&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5A2AF6" w14:textId="664EC8A7" w:rsidR="00F71B1C" w:rsidRPr="00F71B1C" w:rsidRDefault="00F71B1C" w:rsidP="00F71B1C">
                          <w:pPr>
                            <w:rPr>
                              <w:rFonts w:ascii="Calibri" w:hAnsi="Calibri" w:cs="Calibri"/>
                              <w:color w:val="000000"/>
                              <w:sz w:val="28"/>
                            </w:rPr>
                          </w:pPr>
                          <w:r w:rsidRPr="00F71B1C">
                            <w:rPr>
                              <w:rFonts w:ascii="Calibri" w:hAnsi="Calibri" w:cs="Calibri" w:hint="eastAsia"/>
                              <w:color w:val="000000"/>
                              <w:sz w:val="28"/>
                            </w:rPr>
                            <w:t xml:space="preserve">Confidential </w:t>
                          </w:r>
                          <w:r w:rsidRPr="00F71B1C">
                            <w:rPr>
                              <w:rFonts w:ascii="Calibri" w:hAnsi="Calibri" w:cs="Calibri" w:hint="eastAsia"/>
                              <w:color w:val="000000"/>
                              <w:sz w:val="28"/>
                            </w:rPr>
                            <w:t>機密</w:t>
                          </w:r>
                          <w:r w:rsidRPr="00F71B1C">
                            <w:rPr>
                              <w:rFonts w:ascii="Calibri" w:hAnsi="Calibri" w:cs="Calibri" w:hint="eastAsia"/>
                              <w:color w:val="000000"/>
                              <w:sz w:val="28"/>
                            </w:rPr>
                            <w:t xml:space="preserve"> </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558935C" id="_x0000_t202" coordsize="21600,21600" o:spt="202" path="m,l,21600r21600,l21600,xe">
              <v:stroke joinstyle="miter"/>
              <v:path gradientshapeok="t" o:connecttype="rect"/>
            </v:shapetype>
            <v:shape id="MSIPCM64f44db18faba1001ae8b740" o:spid="_x0000_s1031" type="#_x0000_t202" alt="{&quot;HashCode&quot;:598257548,&quot;Height&quot;:841.0,&quot;Width&quot;:595.0,&quot;Placement&quot;:&quot;Footer&quot;,&quot;Index&quot;:&quot;Primary&quot;,&quot;Section&quot;:2,&quot;Top&quot;:0.0,&quot;Left&quot;:0.0}" style="position:absolute;margin-left:0;margin-top:805.9pt;width:595.3pt;height:21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" o:allowincell="f" filled="f" stroked="f" strokeweight=".5pt">
              <v:textbox inset="20pt,0,,0">
                <w:txbxContent>
                  <w:p w14:paraId="255A2AF6" w14:textId="664EC8A7" w:rsidR="00F71B1C" w:rsidRPr="00F71B1C" w:rsidRDefault="00F71B1C" w:rsidP="00F71B1C">
                    <w:pPr>
                      <w:rPr>
                        <w:rFonts w:ascii="Calibri" w:hAnsi="Calibri" w:cs="Calibri"/>
                        <w:color w:val="000000"/>
                        <w:sz w:val="28"/>
                      </w:rPr>
                    </w:pPr>
                    <w:r w:rsidRPr="00F71B1C">
                      <w:rPr>
                        <w:rFonts w:ascii="Calibri" w:hAnsi="Calibri" w:cs="Calibri" w:hint="eastAsia"/>
                        <w:color w:val="000000"/>
                        <w:sz w:val="28"/>
                      </w:rPr>
                      <w:t xml:space="preserve">Confidential </w:t>
                    </w:r>
                    <w:r w:rsidRPr="00F71B1C">
                      <w:rPr>
                        <w:rFonts w:ascii="Calibri" w:hAnsi="Calibri" w:cs="Calibri" w:hint="eastAsia"/>
                        <w:color w:val="000000"/>
                        <w:sz w:val="28"/>
                      </w:rPr>
                      <w:t>機密</w:t>
                    </w:r>
                    <w:r w:rsidRPr="00F71B1C">
                      <w:rPr>
                        <w:rFonts w:ascii="Calibri" w:hAnsi="Calibri" w:cs="Calibri" w:hint="eastAsia"/>
                        <w:color w:val="000000"/>
                        <w:sz w:val="28"/>
                      </w:rPr>
                      <w:t xml:space="preserve"> </w:t>
                    </w:r>
                  </w:p>
                </w:txbxContent>
              </v:textbox>
              <w10:wrap anchorx="page" anchory="page"/>
            </v:shape>
          </w:pict>
        </mc:Fallback>
      </mc:AlternateContent>
    </w:r>
    <w:r w:rsidR="0037317B">
      <w:rPr>
        <w:noProof/>
      </w:rPr>
      <mc:AlternateContent>
        <mc:Choice Requires="wps">
          <w:drawing>
            <wp:anchor distT="0" distB="0" distL="114300" distR="114300" simplePos="0" relativeHeight="251660288" behindDoc="0" locked="0" layoutInCell="0" allowOverlap="1" wp14:anchorId="0DEF608A" wp14:editId="33573625">
              <wp:simplePos x="0" y="0"/>
              <wp:positionH relativeFrom="page">
                <wp:posOffset>0</wp:posOffset>
              </wp:positionH>
              <wp:positionV relativeFrom="page">
                <wp:posOffset>10234930</wp:posOffset>
              </wp:positionV>
              <wp:extent cx="7560310" cy="266700"/>
              <wp:effectExtent l="0" t="0" r="0" b="0"/>
              <wp:wrapNone/>
              <wp:docPr id="3" name="MSIPCM173a45928676221c35ef5f71" descr="{&quot;HashCode&quot;:59825754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521896" w14:textId="77777777" w:rsidR="0037317B" w:rsidRPr="0037317B" w:rsidRDefault="0037317B" w:rsidP="0037317B">
                          <w:pPr>
                            <w:rPr>
                              <w:rFonts w:ascii="Calibri" w:hAnsi="Calibri" w:cs="Calibri"/>
                              <w:color w:val="000000"/>
                              <w:sz w:val="28"/>
                            </w:rPr>
                          </w:pPr>
                          <w:r w:rsidRPr="0037317B">
                            <w:rPr>
                              <w:rFonts w:ascii="Calibri" w:hAnsi="Calibri" w:cs="Calibri" w:hint="eastAsia"/>
                              <w:color w:val="000000"/>
                              <w:sz w:val="28"/>
                            </w:rPr>
                            <w:t xml:space="preserve">Confidential </w:t>
                          </w:r>
                          <w:r w:rsidRPr="0037317B">
                            <w:rPr>
                              <w:rFonts w:ascii="Calibri" w:hAnsi="Calibri" w:cs="Calibri" w:hint="eastAsia"/>
                              <w:color w:val="000000"/>
                              <w:sz w:val="28"/>
                            </w:rPr>
                            <w:t>機密</w:t>
                          </w:r>
                          <w:r w:rsidRPr="0037317B">
                            <w:rPr>
                              <w:rFonts w:ascii="Calibri" w:hAnsi="Calibri" w:cs="Calibri" w:hint="eastAsia"/>
                              <w:color w:val="000000"/>
                              <w:sz w:val="28"/>
                            </w:rPr>
                            <w:t xml:space="preserve"> </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0DEF608A" id="MSIPCM173a45928676221c35ef5f71" o:spid="_x0000_s1032" type="#_x0000_t202" alt="{&quot;HashCode&quot;:598257548,&quot;Height&quot;:841.0,&quot;Width&quot;:595.0,&quot;Placement&quot;:&quot;Footer&quot;,&quot;Index&quot;:&quot;Primary&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" o:allowincell="f" filled="f" stroked="f" strokeweight=".5pt">
              <v:textbox inset="20pt,0,,0">
                <w:txbxContent>
                  <w:p w14:paraId="6B521896" w14:textId="77777777" w:rsidR="0037317B" w:rsidRPr="0037317B" w:rsidRDefault="0037317B" w:rsidP="0037317B">
                    <w:pPr>
                      <w:rPr>
                        <w:rFonts w:ascii="Calibri" w:hAnsi="Calibri" w:cs="Calibri"/>
                        <w:color w:val="000000"/>
                        <w:sz w:val="28"/>
                      </w:rPr>
                    </w:pPr>
                    <w:r w:rsidRPr="0037317B">
                      <w:rPr>
                        <w:rFonts w:ascii="Calibri" w:hAnsi="Calibri" w:cs="Calibri" w:hint="eastAsia"/>
                        <w:color w:val="000000"/>
                        <w:sz w:val="28"/>
                      </w:rPr>
                      <w:t xml:space="preserve">Confidential </w:t>
                    </w:r>
                    <w:r w:rsidRPr="0037317B">
                      <w:rPr>
                        <w:rFonts w:ascii="Calibri" w:hAnsi="Calibri" w:cs="Calibri" w:hint="eastAsia"/>
                        <w:color w:val="000000"/>
                        <w:sz w:val="28"/>
                      </w:rPr>
                      <w:t>機密</w:t>
                    </w:r>
                    <w:r w:rsidRPr="0037317B">
                      <w:rPr>
                        <w:rFonts w:ascii="Calibri" w:hAnsi="Calibri" w:cs="Calibri" w:hint="eastAsia"/>
                        <w:color w:val="000000"/>
                        <w:sz w:val="28"/>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46B45" w14:textId="77777777" w:rsidR="0070348E" w:rsidRDefault="0070348E" w:rsidP="00247337">
      <w:r>
        <w:separator/>
      </w:r>
    </w:p>
  </w:footnote>
  <w:footnote w:type="continuationSeparator" w:id="0">
    <w:p w14:paraId="4386DB81" w14:textId="77777777" w:rsidR="0070348E" w:rsidRDefault="0070348E" w:rsidP="00247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4F46" w14:textId="314364DC" w:rsidR="00FC44B6" w:rsidRDefault="00F71B1C">
    <w:pPr>
      <w:pStyle w:val="a3"/>
    </w:pPr>
    <w:r>
      <w:rPr>
        <w:noProof/>
      </w:rPr>
      <mc:AlternateContent>
        <mc:Choice Requires="wps">
          <w:drawing>
            <wp:anchor distT="0" distB="0" distL="114300" distR="114300" simplePos="0" relativeHeight="251664384" behindDoc="0" locked="0" layoutInCell="0" allowOverlap="1" wp14:anchorId="018108D8" wp14:editId="409E2187">
              <wp:simplePos x="0" y="0"/>
              <wp:positionH relativeFrom="page">
                <wp:posOffset>0</wp:posOffset>
              </wp:positionH>
              <wp:positionV relativeFrom="page">
                <wp:posOffset>190500</wp:posOffset>
              </wp:positionV>
              <wp:extent cx="7560310" cy="266700"/>
              <wp:effectExtent l="0" t="0" r="0" b="0"/>
              <wp:wrapNone/>
              <wp:docPr id="6" name="MSIPCM771346419767ad9ed814044a" descr="{&quot;HashCode&quot;:1008791997,&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6D8030" w14:textId="1EF68AC9" w:rsidR="00F71B1C" w:rsidRPr="00F71B1C" w:rsidRDefault="00F71B1C" w:rsidP="00F71B1C">
                          <w:pPr>
                            <w:rPr>
                              <w:rFonts w:ascii="Calibri" w:hAnsi="Calibri" w:cs="Calibri"/>
                              <w:color w:val="000000"/>
                              <w:sz w:val="28"/>
                            </w:rPr>
                          </w:pPr>
                          <w:r w:rsidRPr="00F71B1C">
                            <w:rPr>
                              <w:rFonts w:ascii="Calibri" w:hAnsi="Calibri" w:cs="Calibri"/>
                              <w:color w:val="000000"/>
                              <w:sz w:val="28"/>
                            </w:rPr>
                            <w:t xml:space="preserve">LITEON </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18108D8" id="_x0000_t202" coordsize="21600,21600" o:spt="202" path="m,l,21600r21600,l21600,xe">
              <v:stroke joinstyle="miter"/>
              <v:path gradientshapeok="t" o:connecttype="rect"/>
            </v:shapetype>
            <v:shape id="MSIPCM771346419767ad9ed814044a" o:spid="_x0000_s1029" type="#_x0000_t202" alt="{&quot;HashCode&quot;:1008791997,&quot;Height&quot;:841.0,&quot;Width&quot;:595.0,&quot;Placement&quot;:&quot;Header&quot;,&quot;Index&quot;:&quot;Primary&quot;,&quot;Section&quot;:2,&quot;Top&quot;:0.0,&quot;Left&quot;:0.0}" style="position:absolute;margin-left:0;margin-top:15pt;width:595.3pt;height:21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" o:allowincell="f" filled="f" stroked="f" strokeweight=".5pt">
              <v:textbox inset="20pt,0,,0">
                <w:txbxContent>
                  <w:p w14:paraId="126D8030" w14:textId="1EF68AC9" w:rsidR="00F71B1C" w:rsidRPr="00F71B1C" w:rsidRDefault="00F71B1C" w:rsidP="00F71B1C">
                    <w:pPr>
                      <w:rPr>
                        <w:rFonts w:ascii="Calibri" w:hAnsi="Calibri" w:cs="Calibri"/>
                        <w:color w:val="000000"/>
                        <w:sz w:val="28"/>
                      </w:rPr>
                    </w:pPr>
                    <w:r w:rsidRPr="00F71B1C">
                      <w:rPr>
                        <w:rFonts w:ascii="Calibri" w:hAnsi="Calibri" w:cs="Calibri"/>
                        <w:color w:val="000000"/>
                        <w:sz w:val="28"/>
                      </w:rPr>
                      <w:t xml:space="preserve">LITEON </w:t>
                    </w:r>
                  </w:p>
                </w:txbxContent>
              </v:textbox>
              <w10:wrap anchorx="page" anchory="page"/>
            </v:shape>
          </w:pict>
        </mc:Fallback>
      </mc:AlternateContent>
    </w:r>
    <w:r w:rsidR="0037317B">
      <w:rPr>
        <w:noProof/>
      </w:rPr>
      <mc:AlternateContent>
        <mc:Choice Requires="wps">
          <w:drawing>
            <wp:anchor distT="0" distB="0" distL="114300" distR="114300" simplePos="0" relativeHeight="251659264" behindDoc="0" locked="0" layoutInCell="0" allowOverlap="1" wp14:anchorId="4EBEF1CD" wp14:editId="0E4F2948">
              <wp:simplePos x="0" y="0"/>
              <wp:positionH relativeFrom="page">
                <wp:posOffset>0</wp:posOffset>
              </wp:positionH>
              <wp:positionV relativeFrom="page">
                <wp:posOffset>190500</wp:posOffset>
              </wp:positionV>
              <wp:extent cx="7560310" cy="266700"/>
              <wp:effectExtent l="0" t="0" r="0" b="0"/>
              <wp:wrapNone/>
              <wp:docPr id="2" name="MSIPCM02f94562aba0b0491e023cab" descr="{&quot;HashCode&quot;:100879199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55EB9A" w14:textId="77777777" w:rsidR="0037317B" w:rsidRPr="0037317B" w:rsidRDefault="0037317B" w:rsidP="0037317B">
                          <w:pPr>
                            <w:rPr>
                              <w:rFonts w:ascii="Calibri" w:hAnsi="Calibri" w:cs="Calibri"/>
                              <w:color w:val="000000"/>
                              <w:sz w:val="28"/>
                            </w:rPr>
                          </w:pPr>
                          <w:r w:rsidRPr="0037317B">
                            <w:rPr>
                              <w:rFonts w:ascii="Calibri" w:hAnsi="Calibri" w:cs="Calibri"/>
                              <w:color w:val="000000"/>
                              <w:sz w:val="28"/>
                            </w:rPr>
                            <w:t xml:space="preserve">LITEON </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 w14:anchorId="4EBEF1CD" id="MSIPCM02f94562aba0b0491e023cab" o:spid="_x0000_s1030" type="#_x0000_t202" alt="{&quot;HashCode&quot;:1008791997,&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" o:allowincell="f" filled="f" stroked="f" strokeweight=".5pt">
              <v:textbox inset="20pt,0,,0">
                <w:txbxContent>
                  <w:p w14:paraId="5155EB9A" w14:textId="77777777" w:rsidR="0037317B" w:rsidRPr="0037317B" w:rsidRDefault="0037317B" w:rsidP="0037317B">
                    <w:pPr>
                      <w:rPr>
                        <w:rFonts w:ascii="Calibri" w:hAnsi="Calibri" w:cs="Calibri"/>
                        <w:color w:val="000000"/>
                        <w:sz w:val="28"/>
                      </w:rPr>
                    </w:pPr>
                    <w:r w:rsidRPr="0037317B">
                      <w:rPr>
                        <w:rFonts w:ascii="Calibri" w:hAnsi="Calibri" w:cs="Calibri"/>
                        <w:color w:val="000000"/>
                        <w:sz w:val="28"/>
                      </w:rPr>
                      <w:t xml:space="preserve">LITEON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34834"/>
    <w:multiLevelType w:val="hybridMultilevel"/>
    <w:tmpl w:val="E8D01EDE"/>
    <w:lvl w:ilvl="0" w:tplc="6EF08E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AC2"/>
    <w:rsid w:val="0006266A"/>
    <w:rsid w:val="000D5DD4"/>
    <w:rsid w:val="00247337"/>
    <w:rsid w:val="0037317B"/>
    <w:rsid w:val="003C523F"/>
    <w:rsid w:val="00410989"/>
    <w:rsid w:val="00482AC2"/>
    <w:rsid w:val="004A4CC9"/>
    <w:rsid w:val="00500253"/>
    <w:rsid w:val="0069447C"/>
    <w:rsid w:val="006A1D5E"/>
    <w:rsid w:val="0070348E"/>
    <w:rsid w:val="00782A85"/>
    <w:rsid w:val="007E234F"/>
    <w:rsid w:val="0081470D"/>
    <w:rsid w:val="008322DA"/>
    <w:rsid w:val="00905458"/>
    <w:rsid w:val="009D0D85"/>
    <w:rsid w:val="009E21DB"/>
    <w:rsid w:val="00AE632E"/>
    <w:rsid w:val="00B26755"/>
    <w:rsid w:val="00B2757E"/>
    <w:rsid w:val="00BE157C"/>
    <w:rsid w:val="00CD34F9"/>
    <w:rsid w:val="00D103EC"/>
    <w:rsid w:val="00D439B1"/>
    <w:rsid w:val="00E42E49"/>
    <w:rsid w:val="00EA00A3"/>
    <w:rsid w:val="00F60059"/>
    <w:rsid w:val="00F71B1C"/>
    <w:rsid w:val="00FC44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5FEAB"/>
  <w15:docId w15:val="{1715CD6B-099B-4EA7-8E2B-8F387C545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7337"/>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337"/>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247337"/>
    <w:rPr>
      <w:sz w:val="20"/>
      <w:szCs w:val="20"/>
    </w:rPr>
  </w:style>
  <w:style w:type="paragraph" w:styleId="a5">
    <w:name w:val="footer"/>
    <w:basedOn w:val="a"/>
    <w:link w:val="a6"/>
    <w:uiPriority w:val="99"/>
    <w:unhideWhenUsed/>
    <w:rsid w:val="00247337"/>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247337"/>
    <w:rPr>
      <w:sz w:val="20"/>
      <w:szCs w:val="20"/>
    </w:rPr>
  </w:style>
  <w:style w:type="paragraph" w:styleId="a7">
    <w:name w:val="List Paragraph"/>
    <w:basedOn w:val="a"/>
    <w:uiPriority w:val="34"/>
    <w:qFormat/>
    <w:rsid w:val="00F6005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203</Words>
  <Characters>1158</Characters>
  <Application>Microsoft Office Word</Application>
  <DocSecurity>0</DocSecurity>
  <Lines>9</Lines>
  <Paragraphs>2</Paragraphs>
  <ScaleCrop>false</ScaleCrop>
  <Company>LiteON Corp.</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Ho</dc:creator>
  <cp:keywords/>
  <dc:description/>
  <cp:lastModifiedBy>Wayne Su</cp:lastModifiedBy>
  <cp:revision>5</cp:revision>
  <dcterms:created xsi:type="dcterms:W3CDTF">2021-06-18T14:42:00Z</dcterms:created>
  <dcterms:modified xsi:type="dcterms:W3CDTF">2021-07-06T09:40:00Z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ecec98-ba98-4f21-87b5-a1359ae28379_Enabled">
    <vt:lpwstr>True</vt:lpwstr>
  </property>
  <property fmtid="{D5CDD505-2E9C-101B-9397-08002B2CF9AE}" pid="3" name="MSIP_Label_26ecec98-ba98-4f21-87b5-a1359ae28379_SiteId">
    <vt:lpwstr>5a7a259b-6730-404b-bc25-5c6c773229ca</vt:lpwstr>
  </property>
  <property fmtid="{D5CDD505-2E9C-101B-9397-08002B2CF9AE}" pid="4" name="MSIP_Label_26ecec98-ba98-4f21-87b5-a1359ae28379_Owner">
    <vt:lpwstr>Erica.WY.Huang@liteon.com</vt:lpwstr>
  </property>
  <property fmtid="{D5CDD505-2E9C-101B-9397-08002B2CF9AE}" pid="5" name="MSIP_Label_26ecec98-ba98-4f21-87b5-a1359ae28379_SetDate">
    <vt:lpwstr>2018-08-07T06:46:22.6445856Z</vt:lpwstr>
  </property>
  <property fmtid="{D5CDD505-2E9C-101B-9397-08002B2CF9AE}" pid="6" name="MSIP_Label_26ecec98-ba98-4f21-87b5-a1359ae28379_Name">
    <vt:lpwstr>Confidential</vt:lpwstr>
  </property>
  <property fmtid="{D5CDD505-2E9C-101B-9397-08002B2CF9AE}" pid="7" name="MSIP_Label_26ecec98-ba98-4f21-87b5-a1359ae28379_Application">
    <vt:lpwstr>Microsoft Azure Information Protection</vt:lpwstr>
  </property>
  <property fmtid="{D5CDD505-2E9C-101B-9397-08002B2CF9AE}" pid="8" name="MSIP_Label_26ecec98-ba98-4f21-87b5-a1359ae28379_Extended_MSFT_Method">
    <vt:lpwstr>Manual</vt:lpwstr>
  </property>
  <property fmtid="{D5CDD505-2E9C-101B-9397-08002B2CF9AE}" pid="9" name="MSIP_Label_b7a2de48-503d-41f8-a58c-43e63ab23e51_Enabled">
    <vt:lpwstr>True</vt:lpwstr>
  </property>
  <property fmtid="{D5CDD505-2E9C-101B-9397-08002B2CF9AE}" pid="10" name="MSIP_Label_b7a2de48-503d-41f8-a58c-43e63ab23e51_SiteId">
    <vt:lpwstr>5a7a259b-6730-404b-bc25-5c6c773229ca</vt:lpwstr>
  </property>
  <property fmtid="{D5CDD505-2E9C-101B-9397-08002B2CF9AE}" pid="11" name="MSIP_Label_b7a2de48-503d-41f8-a58c-43e63ab23e51_Owner">
    <vt:lpwstr>Erica.WY.Huang@liteon.com</vt:lpwstr>
  </property>
  <property fmtid="{D5CDD505-2E9C-101B-9397-08002B2CF9AE}" pid="12" name="MSIP_Label_b7a2de48-503d-41f8-a58c-43e63ab23e51_SetDate">
    <vt:lpwstr>2018-08-07T06:46:22.6445856Z</vt:lpwstr>
  </property>
  <property fmtid="{D5CDD505-2E9C-101B-9397-08002B2CF9AE}" pid="13" name="MSIP_Label_b7a2de48-503d-41f8-a58c-43e63ab23e51_Name">
    <vt:lpwstr>Mark with LITE-ON and Classification Level (No Protection)</vt:lpwstr>
  </property>
  <property fmtid="{D5CDD505-2E9C-101B-9397-08002B2CF9AE}" pid="14" name="MSIP_Label_b7a2de48-503d-41f8-a58c-43e63ab23e51_Application">
    <vt:lpwstr>Microsoft Azure Information Protection</vt:lpwstr>
  </property>
  <property fmtid="{D5CDD505-2E9C-101B-9397-08002B2CF9AE}" pid="15" name="MSIP_Label_b7a2de48-503d-41f8-a58c-43e63ab23e51_Parent">
    <vt:lpwstr>26ecec98-ba98-4f21-87b5-a1359ae28379</vt:lpwstr>
  </property>
  <property fmtid="{D5CDD505-2E9C-101B-9397-08002B2CF9AE}" pid="16" name="MSIP_Label_b7a2de48-503d-41f8-a58c-43e63ab23e51_Extended_MSFT_Method">
    <vt:lpwstr>Manual</vt:lpwstr>
  </property>
  <property fmtid="{D5CDD505-2E9C-101B-9397-08002B2CF9AE}" pid="17" name="Sensitivity">
    <vt:lpwstr>Confidential Mark with LITE-ON and Classification Level (No Protection)</vt:lpwstr>
  </property>
</Properties>
</file>