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1: Operaciones numéricas complejas</w:t>
        <w:br w:type="textWrapping"/>
      </w:r>
      <w:r w:rsidDel="00000000" w:rsidR="00000000" w:rsidRPr="00000000">
        <w:rPr>
          <w:rtl w:val="0"/>
        </w:rPr>
        <w:t xml:space="preserve">Define cinco variables numéricas distintas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) y realiza diversas operaciones matemáticas (potenciación, división entera, módulo). Imprime los resultados formateados en una cadena clara y descriptiva.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2: Combinación de cadenas y números</w:t>
        <w:br w:type="textWrapping"/>
      </w:r>
      <w:r w:rsidDel="00000000" w:rsidR="00000000" w:rsidRPr="00000000">
        <w:rPr>
          <w:rtl w:val="0"/>
        </w:rPr>
        <w:t xml:space="preserve">Define dos variables numéricas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) y tres cadenas diferentes. Genera una nueva cadena combinando texto con el resultado de operaciones aritméticas entre estas variables. Usa conversión explícita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str()</w:t>
      </w:r>
      <w:r w:rsidDel="00000000" w:rsidR="00000000" w:rsidRPr="00000000">
        <w:rPr>
          <w:rtl w:val="0"/>
        </w:rPr>
        <w:t xml:space="preserve">) para insertar valores numéricos en la cadena final.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3: Manipulación avanzada de cadenas</w:t>
        <w:br w:type="textWrapping"/>
      </w:r>
      <w:r w:rsidDel="00000000" w:rsidR="00000000" w:rsidRPr="00000000">
        <w:rPr>
          <w:rtl w:val="0"/>
        </w:rPr>
        <w:t xml:space="preserve">Crea una cadena larga que contenga espacios en blanco al inicio, final, y en medio. Realiza varias operaciones encadenadas como eliminar espacios extremos, convertir todo a mayúsculas, y dividir la cadena en varias subcadenas usando un separador específico.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4: Índices y subcadenas</w:t>
        <w:br w:type="textWrapping"/>
      </w:r>
      <w:r w:rsidDel="00000000" w:rsidR="00000000" w:rsidRPr="00000000">
        <w:rPr>
          <w:rtl w:val="0"/>
        </w:rPr>
        <w:t xml:space="preserve">Define una cadena extensa (mínimo 50 caracteres). Obtén varias subcadenas usando la indexación por rangos (slicing) y genera una nueva cadena combinando estas subcadenas en orden inverso. Imprime la nueva cadena resultante.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5: Formato y conversión numérica</w:t>
        <w:br w:type="textWrapping"/>
      </w:r>
      <w:r w:rsidDel="00000000" w:rsidR="00000000" w:rsidRPr="00000000">
        <w:rPr>
          <w:rtl w:val="0"/>
        </w:rPr>
        <w:t xml:space="preserve">Define variables numéricas (entero, flotante, complejo). Crea una cadena con formato avanzado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f-strings</w:t>
      </w:r>
      <w:r w:rsidDel="00000000" w:rsidR="00000000" w:rsidRPr="00000000">
        <w:rPr>
          <w:rtl w:val="0"/>
        </w:rPr>
        <w:t xml:space="preserve">) que muestre estos números con precisión definida (dos decimales, notación científica, etc.). Evita concatenar directamente números y texto.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6: Operaciones combinadas entre números y cadenas</w:t>
        <w:br w:type="textWrapping"/>
      </w:r>
      <w:r w:rsidDel="00000000" w:rsidR="00000000" w:rsidRPr="00000000">
        <w:rPr>
          <w:rtl w:val="0"/>
        </w:rPr>
        <w:t xml:space="preserve">Define dos variables numéricas enteras y dos cadenas. Realiza cálculos matemáticos diversos y genera una cadena formateada que explique cada operación (sumas, restas, multiplicaciones, módulo) claramente utilizando métodos de cadenas.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7: Cálculo del área y perímetro</w:t>
        <w:br w:type="textWrapping"/>
      </w:r>
      <w:r w:rsidDel="00000000" w:rsidR="00000000" w:rsidRPr="00000000">
        <w:rPr>
          <w:rtl w:val="0"/>
        </w:rPr>
        <w:t xml:space="preserve">Define variables numéricas que representen dimensiones (largo, ancho, radio, altura). Calcula el área y perímetro de distintas figuras geométricas (rectángulo, círculo, triángulo rectángulo) y presenta todos los resultados claramente en una sola cadena formateada usando conversiones explícitas.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8: Análisis de texto complejo</w:t>
        <w:br w:type="textWrapping"/>
      </w:r>
      <w:r w:rsidDel="00000000" w:rsidR="00000000" w:rsidRPr="00000000">
        <w:rPr>
          <w:rtl w:val="0"/>
        </w:rPr>
        <w:t xml:space="preserve">Define una cadena extensa que represente un párrafo completo. Utilizando únicamente métodos de cadenas y funciones integradas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</w:t>
      </w:r>
      <w:r w:rsidDel="00000000" w:rsidR="00000000" w:rsidRPr="00000000">
        <w:rPr>
          <w:rtl w:val="0"/>
        </w:rPr>
        <w:t xml:space="preserve">), obtén el número total de caracteres, palabras y el resultado de transformar el texto completamente a mayúsculas, presentándolo claramente en una cadena nueva.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9: Fórmula cuadrática</w:t>
        <w:br w:type="textWrapping"/>
      </w:r>
      <w:r w:rsidDel="00000000" w:rsidR="00000000" w:rsidRPr="00000000">
        <w:rPr>
          <w:rtl w:val="0"/>
        </w:rPr>
        <w:t xml:space="preserve">Dados tres números que representan los coeficientes (a, b, c) de una ecuación cuadrática, resuelve la fórmula cuadrática para obtener las raíces reales o complejas. Imprime claramente en una cadena formateada los coeficientes y las raíces encontradas.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Ejercicio 10: Manejo y transformación de datos personales</w:t>
        <w:br w:type="textWrapping"/>
      </w:r>
      <w:r w:rsidDel="00000000" w:rsidR="00000000" w:rsidRPr="00000000">
        <w:rPr>
          <w:rtl w:val="0"/>
        </w:rPr>
        <w:t xml:space="preserve">Crea variables para representar datos personales (nombre, edad, peso, altura). Calcula el índice de masa corporal (IMC) sin usar bucles, y presenta un resumen detallado y formateado de todos estos datos personales, incluyendo el IMC con dos decimales.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ejercicios te permitirán profundizar en la teoría básica de números y cadenas en Python de manera práctica y sin recurrir a estructuras repetitivas.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num1, num2, num3, num4, num5 = 10, 3, 2.5, 7.2, 4+2j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resultado = f"Potencia: {num1 ** num2}, División entera: {num1 // num2}, Módulo: {num1 % num2}, Multiplicación: {num3 * num4}, Complejo: {num5}"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num_int, num_float = 8, 3.5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cadena1, cadena2, cadena3 = "Resultado:", "La suma es", "y la división es"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resultado = cadena1 + " " + cadena2 + " " + str(num_int + num_float) + " " + cadena3 + " " + str(num_int / num_float)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cadena = "   Este es un ejemplo de cadena para manipular    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nueva_cadena = cadena.strip().upper().split("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print(nueva_cadena)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cadena_extensa = "Python es un lenguaje potente, versátil y muy fácil de aprender."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subcadena = cadena_extensa[0:6] + " " + cadena_extensa[11:20] + " " + cadena_extensa[-9:]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resultado = subcadena[::-1]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entero, flotante, complejo = 12, 345.6789, 5+3j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formato = f"Entero: {entero}, Flotante: {flotante:.2f}, Notación científica: {flotante:.2e}, Complejo: {complejo}"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print(formato)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num_a, num_b = 15,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cad_a, cad_b = "La multiplicación da", "y el resto es"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resultado = f"{cad_a} {num_a * num_b}, {cad_b} {num_a % num_b}"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largo, ancho, radio, altura = 10, 5, 3,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area_rectangulo = largo * ancho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perimetro_rectangulo = 2 * (largo + ancho)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area_circulo = 3.14159 * radio **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perimetro_circulo = 2 * 3.14159 * radio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area_triangulo = (largo * altura) /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resultado = f"Rectángulo: área {area_rectangulo}, perímetro {perimetro_rectangulo}; Círculo: área {area_circulo:.2f}, perímetro {perimetro_circulo:.2f}; Triángulo: área {area_triangulo}"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parrafo = "Este es un párrafo de ejemplo que será usado para probar métodos de cadenas en Python."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caracteres = len(parrafo)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palabras = len(parrafo.split())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mayusculas = parrafo.upper()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resultado = f"Total caracteres: {caracteres}, total palabras: {palabras}, texto en mayúsculas: {mayusculas}"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a, b, c = 1, -3,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discriminante = (b ** 2 - 4 * a * c) ** 0.5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raiz1 = (-b + discriminante) / (2 * 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raiz2 = (-b - discriminante) / (2 * 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resultado = f"Coeficientes: a={a}, b={b}, c={c}. Raíces: {raiz1}, {raiz2}"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nombre, edad, peso, altura = "Mario", 30, 70, 1.75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imc = peso / altura **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resultado = f"Nombre: {nombre}, Edad: {edad}, Peso: {peso} kg, Altura: {altura} m, IMC: {imc:.2f}"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