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Diffie-Hellman 密钥交换机制验证</w:t>
      </w:r>
    </w:p>
    <w:p>
      <w:r>
        <w:t>选择的素数 (p): 139</w:t>
      </w:r>
    </w:p>
    <w:p>
      <w:r>
        <w:t>选择的原根 (g): 2</w:t>
      </w:r>
    </w:p>
    <w:p>
      <w:r>
        <w:t>A 的私钥 (a): 39</w:t>
      </w:r>
    </w:p>
    <w:p>
      <w:r>
        <w:t>B 的私钥 (b): 66</w:t>
      </w:r>
    </w:p>
    <w:p>
      <w:r>
        <w:t>A 计算公钥 (A = g^a mod p):</w:t>
      </w:r>
    </w:p>
    <w:p>
      <w:r>
        <w:t>A = 2^39 mod 139 = 105</w:t>
      </w:r>
    </w:p>
    <w:p>
      <w:r>
        <w:t>B 计算公钥 (B = g^b mod p):</w:t>
      </w:r>
    </w:p>
    <w:p>
      <w:r>
        <w:t>B = 2^66 mod 139 = 52</w:t>
      </w:r>
    </w:p>
    <w:p>
      <w:r>
        <w:t>A 计算共享秘密密钥 (s_A = B^a mod p):</w:t>
      </w:r>
    </w:p>
    <w:p>
      <w:r>
        <w:t>s_A = 52^39 mod 139 = 80</w:t>
      </w:r>
    </w:p>
    <w:p>
      <w:r>
        <w:t>B 计算共享秘密密钥 (s_B = A^b mod p):</w:t>
      </w:r>
    </w:p>
    <w:p>
      <w:r>
        <w:t>s_B = 105^66 mod 139 = 80</w:t>
      </w:r>
    </w:p>
    <w:p>
      <w:r>
        <w:t>验证成功：A 和 B 得到了相同的共享秘密密钥。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