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6AE405" w14:textId="77777777" w:rsidR="0083333E" w:rsidRPr="0083333E" w:rsidRDefault="0083333E" w:rsidP="0083333E">
      <w:pPr>
        <w:rPr>
          <w:b/>
          <w:bCs/>
        </w:rPr>
      </w:pPr>
      <w:r w:rsidRPr="0083333E">
        <w:rPr>
          <w:b/>
          <w:bCs/>
        </w:rPr>
        <w:t>Målgruppeprofil (intern) – Videoer om følelsesregulering og nedsmeltninger</w:t>
      </w:r>
    </w:p>
    <w:p w14:paraId="33BA5F6C" w14:textId="77777777" w:rsidR="0083333E" w:rsidRPr="0083333E" w:rsidRDefault="0083333E" w:rsidP="0083333E">
      <w:pPr>
        <w:rPr>
          <w:b/>
          <w:bCs/>
        </w:rPr>
      </w:pPr>
      <w:r w:rsidRPr="0083333E">
        <w:rPr>
          <w:b/>
          <w:bCs/>
        </w:rPr>
        <w:t>1) Kursus</w:t>
      </w:r>
    </w:p>
    <w:p w14:paraId="0FEB7047" w14:textId="77777777" w:rsidR="0083333E" w:rsidRPr="0083333E" w:rsidRDefault="0083333E" w:rsidP="0083333E">
      <w:pPr>
        <w:numPr>
          <w:ilvl w:val="0"/>
          <w:numId w:val="1"/>
        </w:numPr>
      </w:pPr>
      <w:r w:rsidRPr="0083333E">
        <w:rPr>
          <w:b/>
          <w:bCs/>
        </w:rPr>
        <w:t>Kursusnavn:</w:t>
      </w:r>
      <w:r w:rsidRPr="0083333E">
        <w:t xml:space="preserve"> Følelsesregulering og nedsmeltninger (videoer) </w:t>
      </w:r>
    </w:p>
    <w:p w14:paraId="563F168E" w14:textId="77777777" w:rsidR="0083333E" w:rsidRPr="0083333E" w:rsidRDefault="0083333E" w:rsidP="0083333E">
      <w:pPr>
        <w:numPr>
          <w:ilvl w:val="0"/>
          <w:numId w:val="1"/>
        </w:numPr>
      </w:pPr>
      <w:r w:rsidRPr="0083333E">
        <w:rPr>
          <w:b/>
          <w:bCs/>
        </w:rPr>
        <w:t>Alder:</w:t>
      </w:r>
      <w:r w:rsidRPr="0083333E">
        <w:t xml:space="preserve"> Typisk 2–10 år (ofte mest intenst i 3–7) </w:t>
      </w:r>
    </w:p>
    <w:p w14:paraId="4D51195B" w14:textId="77777777" w:rsidR="0083333E" w:rsidRPr="0083333E" w:rsidRDefault="0083333E" w:rsidP="0083333E">
      <w:pPr>
        <w:numPr>
          <w:ilvl w:val="0"/>
          <w:numId w:val="1"/>
        </w:numPr>
      </w:pPr>
      <w:r w:rsidRPr="0083333E">
        <w:rPr>
          <w:b/>
          <w:bCs/>
        </w:rPr>
        <w:t>Primært tema/adfærd:</w:t>
      </w:r>
      <w:r w:rsidRPr="0083333E">
        <w:t xml:space="preserve"> Barnet går i affekt: gråd, råb, kast med ting, løber væk, slår, låser fast, kan ikke trøstes, “hører ikke efter”. Nedsmeltninger kommer ofte ved skift, træthed, sult, overstimulering, krav, skærm-stop, eller når barnet føler sig misforstået.</w:t>
      </w:r>
    </w:p>
    <w:p w14:paraId="3B4694BF" w14:textId="77777777" w:rsidR="0083333E" w:rsidRPr="0083333E" w:rsidRDefault="007D414A" w:rsidP="0083333E">
      <w:r w:rsidRPr="0083333E">
        <w:rPr>
          <w:noProof/>
        </w:rPr>
        <w:pict w14:anchorId="5AE9E6A3">
          <v:rect id="_x0000_i1033" alt="" style="width:481.9pt;height:.05pt;mso-width-percent:0;mso-height-percent:0;mso-width-percent:0;mso-height-percent:0" o:hralign="center" o:hrstd="t" o:hr="t" fillcolor="#a0a0a0" stroked="f"/>
        </w:pict>
      </w:r>
    </w:p>
    <w:p w14:paraId="1DC53151" w14:textId="77777777" w:rsidR="0083333E" w:rsidRPr="0083333E" w:rsidRDefault="0083333E" w:rsidP="0083333E">
      <w:pPr>
        <w:rPr>
          <w:b/>
          <w:bCs/>
        </w:rPr>
      </w:pPr>
      <w:r w:rsidRPr="0083333E">
        <w:rPr>
          <w:b/>
          <w:bCs/>
        </w:rPr>
        <w:t>2) Den typiske forælder (persona)</w:t>
      </w:r>
    </w:p>
    <w:p w14:paraId="3101A04E" w14:textId="77777777" w:rsidR="0083333E" w:rsidRPr="0083333E" w:rsidRDefault="0083333E" w:rsidP="0083333E">
      <w:pPr>
        <w:numPr>
          <w:ilvl w:val="0"/>
          <w:numId w:val="2"/>
        </w:numPr>
      </w:pPr>
      <w:r w:rsidRPr="0083333E">
        <w:rPr>
          <w:b/>
          <w:bCs/>
        </w:rPr>
        <w:t>Navn + alder:</w:t>
      </w:r>
      <w:r w:rsidRPr="0083333E">
        <w:t xml:space="preserve"> Anne (35) </w:t>
      </w:r>
    </w:p>
    <w:p w14:paraId="266FACCD" w14:textId="77777777" w:rsidR="0083333E" w:rsidRPr="0083333E" w:rsidRDefault="0083333E" w:rsidP="0083333E">
      <w:pPr>
        <w:numPr>
          <w:ilvl w:val="0"/>
          <w:numId w:val="2"/>
        </w:numPr>
      </w:pPr>
      <w:r w:rsidRPr="0083333E">
        <w:rPr>
          <w:b/>
          <w:bCs/>
        </w:rPr>
        <w:t>Familie-kontekst:</w:t>
      </w:r>
      <w:r w:rsidRPr="0083333E">
        <w:t xml:space="preserve"> 1–3 børn, travl hverdag, ofte presset i ulvetimerne. Barnet har stærke følelser og reagerer hurtigt og voldsomt. Forælderen er kærlig og vil gerne møde barnet, men bliver selv trigget og bange for at gøre det værre. Nogle har også en oplevelse af, at barnet “samler sammen” ude og falder fra hinanden hjemme.</w:t>
      </w:r>
    </w:p>
    <w:p w14:paraId="2544ED7F" w14:textId="77777777" w:rsidR="0083333E" w:rsidRPr="0083333E" w:rsidRDefault="007D414A" w:rsidP="0083333E">
      <w:r w:rsidRPr="0083333E">
        <w:rPr>
          <w:noProof/>
        </w:rPr>
        <w:pict w14:anchorId="5A41F379">
          <v:rect id="_x0000_i1032" alt="" style="width:481.9pt;height:.05pt;mso-width-percent:0;mso-height-percent:0;mso-width-percent:0;mso-height-percent:0" o:hralign="center" o:hrstd="t" o:hr="t" fillcolor="#a0a0a0" stroked="f"/>
        </w:pict>
      </w:r>
    </w:p>
    <w:p w14:paraId="6057DD61" w14:textId="77777777" w:rsidR="0083333E" w:rsidRPr="0083333E" w:rsidRDefault="0083333E" w:rsidP="0083333E">
      <w:pPr>
        <w:rPr>
          <w:b/>
          <w:bCs/>
        </w:rPr>
      </w:pPr>
      <w:r w:rsidRPr="0083333E">
        <w:rPr>
          <w:b/>
          <w:bCs/>
        </w:rPr>
        <w:t>3) Virkeligheden indefra (sådan føles det)</w:t>
      </w:r>
    </w:p>
    <w:p w14:paraId="25D4AD94" w14:textId="77777777" w:rsidR="0083333E" w:rsidRPr="0083333E" w:rsidRDefault="0083333E" w:rsidP="0083333E">
      <w:r w:rsidRPr="0083333E">
        <w:t>Anne kan ofte mærke det komme, før det kommer. Den der spænding i luften. Barnets blik, der bliver smalt. Kroppen, der stivner. Og så går det stærkt.</w:t>
      </w:r>
    </w:p>
    <w:p w14:paraId="6B13CA59" w14:textId="77777777" w:rsidR="0083333E" w:rsidRPr="0083333E" w:rsidRDefault="0083333E" w:rsidP="0083333E">
      <w:r w:rsidRPr="0083333E">
        <w:t>Hun prøver at sige de rigtige ting. Hun prøver at holde stemmen rolig. Men når barnet skriger, kaster sig på gulvet, slår ud efter hende eller råber “NEJ!”, kan hun mærke sit eget nervesystem gå i alarm: pulsen op, tankerne væk, irritationen og panikken blandet sammen.</w:t>
      </w:r>
    </w:p>
    <w:p w14:paraId="7146B263" w14:textId="77777777" w:rsidR="0083333E" w:rsidRPr="0083333E" w:rsidRDefault="0083333E" w:rsidP="0083333E">
      <w:r w:rsidRPr="0083333E">
        <w:t xml:space="preserve">Hun står med to </w:t>
      </w:r>
      <w:proofErr w:type="gramStart"/>
      <w:r w:rsidRPr="0083333E">
        <w:t>frygte</w:t>
      </w:r>
      <w:proofErr w:type="gramEnd"/>
      <w:r w:rsidRPr="0083333E">
        <w:t xml:space="preserve"> på én gang:</w:t>
      </w:r>
      <w:r w:rsidRPr="0083333E">
        <w:br/>
        <w:t>Frygten for at miste kontrollen selv — og frygten for at barnet drukner i sine følelser.</w:t>
      </w:r>
    </w:p>
    <w:p w14:paraId="40367C1F" w14:textId="77777777" w:rsidR="0083333E" w:rsidRPr="0083333E" w:rsidRDefault="0083333E" w:rsidP="0083333E">
      <w:r w:rsidRPr="0083333E">
        <w:t xml:space="preserve">Og bagefter, når barnet endelig falder sammen, sidder hun med en udmattelse, der føles fysisk. Hun kan tvivle på alt: </w:t>
      </w:r>
      <w:r w:rsidRPr="0083333E">
        <w:rPr>
          <w:i/>
          <w:iCs/>
        </w:rPr>
        <w:t>“Gør jeg det rigtige?”</w:t>
      </w:r>
      <w:r w:rsidRPr="0083333E">
        <w:t xml:space="preserve"> — </w:t>
      </w:r>
      <w:r w:rsidRPr="0083333E">
        <w:rPr>
          <w:i/>
          <w:iCs/>
        </w:rPr>
        <w:t>“Skaber jeg mere drama ved at trøste?”</w:t>
      </w:r>
      <w:r w:rsidRPr="0083333E">
        <w:t xml:space="preserve"> — </w:t>
      </w:r>
      <w:r w:rsidRPr="0083333E">
        <w:rPr>
          <w:i/>
          <w:iCs/>
        </w:rPr>
        <w:t>“Burde jeg være mere fast?”</w:t>
      </w:r>
    </w:p>
    <w:p w14:paraId="05448A5B" w14:textId="77777777" w:rsidR="0083333E" w:rsidRPr="0083333E" w:rsidRDefault="0083333E" w:rsidP="0083333E">
      <w:r w:rsidRPr="0083333E">
        <w:t>Hun vil ikke “fikse” barnet. Hun vil bare kunne være den voksne, der kan holde det — uden at miste sig selv.</w:t>
      </w:r>
    </w:p>
    <w:p w14:paraId="317C7769" w14:textId="77777777" w:rsidR="0083333E" w:rsidRPr="0083333E" w:rsidRDefault="0083333E" w:rsidP="0083333E">
      <w:r w:rsidRPr="0083333E">
        <w:rPr>
          <w:b/>
          <w:bCs/>
        </w:rPr>
        <w:t>Mini-citat:</w:t>
      </w:r>
      <w:r w:rsidRPr="0083333E">
        <w:t xml:space="preserve"> </w:t>
      </w:r>
    </w:p>
    <w:p w14:paraId="0EFDD362" w14:textId="77777777" w:rsidR="0083333E" w:rsidRPr="0083333E" w:rsidRDefault="0083333E" w:rsidP="0083333E">
      <w:r w:rsidRPr="0083333E">
        <w:t>“Jeg kan ikke finde ud af, hvad jeg skal gøre, når mit barn er helt væk i følelser.”</w:t>
      </w:r>
    </w:p>
    <w:p w14:paraId="3AA32115" w14:textId="77777777" w:rsidR="0083333E" w:rsidRPr="0083333E" w:rsidRDefault="007D414A" w:rsidP="0083333E">
      <w:r w:rsidRPr="0083333E">
        <w:rPr>
          <w:noProof/>
        </w:rPr>
        <w:pict w14:anchorId="2F265741">
          <v:rect id="_x0000_i1031" alt="" style="width:481.9pt;height:.05pt;mso-width-percent:0;mso-height-percent:0;mso-width-percent:0;mso-height-percent:0" o:hralign="center" o:hrstd="t" o:hr="t" fillcolor="#a0a0a0" stroked="f"/>
        </w:pict>
      </w:r>
    </w:p>
    <w:p w14:paraId="1F38EB3D" w14:textId="77777777" w:rsidR="0083333E" w:rsidRPr="0083333E" w:rsidRDefault="0083333E" w:rsidP="0083333E">
      <w:pPr>
        <w:rPr>
          <w:b/>
          <w:bCs/>
        </w:rPr>
      </w:pPr>
      <w:r w:rsidRPr="0083333E">
        <w:rPr>
          <w:b/>
          <w:bCs/>
        </w:rPr>
        <w:lastRenderedPageBreak/>
        <w:t>4) Painpoints</w:t>
      </w:r>
    </w:p>
    <w:p w14:paraId="65A53702" w14:textId="77777777" w:rsidR="0083333E" w:rsidRPr="0083333E" w:rsidRDefault="0083333E" w:rsidP="0083333E">
      <w:pPr>
        <w:numPr>
          <w:ilvl w:val="0"/>
          <w:numId w:val="3"/>
        </w:numPr>
      </w:pPr>
      <w:r w:rsidRPr="0083333E">
        <w:rPr>
          <w:b/>
          <w:bCs/>
        </w:rPr>
        <w:t>Nedsmeltningerne føles voldsomme og uforudsigelige</w:t>
      </w:r>
      <w:r w:rsidRPr="0083333E">
        <w:t xml:space="preserve">, og forælderen bliver konstant på vagt. </w:t>
      </w:r>
    </w:p>
    <w:p w14:paraId="0E3C3C3E" w14:textId="77777777" w:rsidR="0083333E" w:rsidRPr="0083333E" w:rsidRDefault="0083333E" w:rsidP="0083333E">
      <w:pPr>
        <w:numPr>
          <w:ilvl w:val="0"/>
          <w:numId w:val="3"/>
        </w:numPr>
      </w:pPr>
      <w:r w:rsidRPr="0083333E">
        <w:rPr>
          <w:b/>
          <w:bCs/>
        </w:rPr>
        <w:t>Forælderen bliver trigget</w:t>
      </w:r>
      <w:r w:rsidRPr="0083333E">
        <w:t xml:space="preserve"> og ender med at eskalere, blive hård, eller blive helt handlingslammet. </w:t>
      </w:r>
    </w:p>
    <w:p w14:paraId="37DFDB4F" w14:textId="77777777" w:rsidR="0083333E" w:rsidRPr="0083333E" w:rsidRDefault="0083333E" w:rsidP="0083333E">
      <w:pPr>
        <w:numPr>
          <w:ilvl w:val="0"/>
          <w:numId w:val="3"/>
        </w:numPr>
      </w:pPr>
      <w:r w:rsidRPr="0083333E">
        <w:rPr>
          <w:b/>
          <w:bCs/>
        </w:rPr>
        <w:t>Efterspillet slider</w:t>
      </w:r>
      <w:r w:rsidRPr="0083333E">
        <w:t xml:space="preserve">: udmattelse, skyld, og følelsen af at hele familien lever efter “næste </w:t>
      </w:r>
      <w:proofErr w:type="spellStart"/>
      <w:r w:rsidRPr="0083333E">
        <w:t>meltdown</w:t>
      </w:r>
      <w:proofErr w:type="spellEnd"/>
      <w:r w:rsidRPr="0083333E">
        <w:t>”.</w:t>
      </w:r>
    </w:p>
    <w:p w14:paraId="21ED35CD" w14:textId="77777777" w:rsidR="0083333E" w:rsidRPr="0083333E" w:rsidRDefault="007D414A" w:rsidP="0083333E">
      <w:r w:rsidRPr="0083333E">
        <w:rPr>
          <w:noProof/>
        </w:rPr>
        <w:pict w14:anchorId="6CEE1A79">
          <v:rect id="_x0000_i1030" alt="" style="width:481.9pt;height:.05pt;mso-width-percent:0;mso-height-percent:0;mso-width-percent:0;mso-height-percent:0" o:hralign="center" o:hrstd="t" o:hr="t" fillcolor="#a0a0a0" stroked="f"/>
        </w:pict>
      </w:r>
    </w:p>
    <w:p w14:paraId="2435B39E" w14:textId="77777777" w:rsidR="0083333E" w:rsidRPr="0083333E" w:rsidRDefault="0083333E" w:rsidP="0083333E">
      <w:pPr>
        <w:rPr>
          <w:b/>
          <w:bCs/>
        </w:rPr>
      </w:pPr>
      <w:r w:rsidRPr="0083333E">
        <w:rPr>
          <w:b/>
          <w:bCs/>
        </w:rPr>
        <w:t>5) Frygt</w:t>
      </w:r>
    </w:p>
    <w:p w14:paraId="3B388C71" w14:textId="77777777" w:rsidR="0083333E" w:rsidRPr="0083333E" w:rsidRDefault="0083333E" w:rsidP="0083333E">
      <w:pPr>
        <w:numPr>
          <w:ilvl w:val="0"/>
          <w:numId w:val="4"/>
        </w:numPr>
      </w:pPr>
      <w:r w:rsidRPr="0083333E">
        <w:t xml:space="preserve">“Hvad hvis mit barn ikke lærer at regulere sig og får det svært i institution/skole?” </w:t>
      </w:r>
    </w:p>
    <w:p w14:paraId="03708EF1" w14:textId="77777777" w:rsidR="0083333E" w:rsidRPr="0083333E" w:rsidRDefault="0083333E" w:rsidP="0083333E">
      <w:pPr>
        <w:numPr>
          <w:ilvl w:val="0"/>
          <w:numId w:val="4"/>
        </w:numPr>
      </w:pPr>
      <w:r w:rsidRPr="0083333E">
        <w:t xml:space="preserve">“Hvad hvis jeg gør det værre ved at sige/gøre det forkerte i situationen?” </w:t>
      </w:r>
    </w:p>
    <w:p w14:paraId="10285665" w14:textId="77777777" w:rsidR="0083333E" w:rsidRPr="0083333E" w:rsidRDefault="0083333E" w:rsidP="0083333E">
      <w:pPr>
        <w:numPr>
          <w:ilvl w:val="0"/>
          <w:numId w:val="4"/>
        </w:numPr>
      </w:pPr>
      <w:r w:rsidRPr="0083333E">
        <w:t>“Hvad hvis jeg selv knækker, fordi det er så intenst?”</w:t>
      </w:r>
    </w:p>
    <w:p w14:paraId="768725EC" w14:textId="77777777" w:rsidR="0083333E" w:rsidRPr="0083333E" w:rsidRDefault="0083333E" w:rsidP="0083333E">
      <w:r w:rsidRPr="0083333E">
        <w:rPr>
          <w:b/>
          <w:bCs/>
        </w:rPr>
        <w:t>Den værste:</w:t>
      </w:r>
      <w:r w:rsidRPr="0083333E">
        <w:t xml:space="preserve"> </w:t>
      </w:r>
    </w:p>
    <w:p w14:paraId="39C6C8A5" w14:textId="77777777" w:rsidR="0083333E" w:rsidRPr="0083333E" w:rsidRDefault="0083333E" w:rsidP="0083333E">
      <w:r w:rsidRPr="0083333E">
        <w:t>“Hvad hvis jeg ikke kan være den trygge base, mit barn har brug for, når det stormer?”</w:t>
      </w:r>
    </w:p>
    <w:p w14:paraId="1A0C29CD" w14:textId="77777777" w:rsidR="0083333E" w:rsidRPr="0083333E" w:rsidRDefault="007D414A" w:rsidP="0083333E">
      <w:r w:rsidRPr="0083333E">
        <w:rPr>
          <w:noProof/>
        </w:rPr>
        <w:pict w14:anchorId="057A8733">
          <v:rect id="_x0000_i1029" alt="" style="width:481.9pt;height:.05pt;mso-width-percent:0;mso-height-percent:0;mso-width-percent:0;mso-height-percent:0" o:hralign="center" o:hrstd="t" o:hr="t" fillcolor="#a0a0a0" stroked="f"/>
        </w:pict>
      </w:r>
    </w:p>
    <w:p w14:paraId="5FAC585D" w14:textId="77777777" w:rsidR="0083333E" w:rsidRPr="0083333E" w:rsidRDefault="0083333E" w:rsidP="0083333E">
      <w:pPr>
        <w:rPr>
          <w:b/>
          <w:bCs/>
        </w:rPr>
      </w:pPr>
      <w:r w:rsidRPr="0083333E">
        <w:rPr>
          <w:b/>
          <w:bCs/>
        </w:rPr>
        <w:t>6) Købsøjeblikket</w:t>
      </w:r>
    </w:p>
    <w:p w14:paraId="71C6DF25" w14:textId="77777777" w:rsidR="0083333E" w:rsidRPr="0083333E" w:rsidRDefault="0083333E" w:rsidP="0083333E">
      <w:r w:rsidRPr="0083333E">
        <w:t>Det sker typisk:</w:t>
      </w:r>
    </w:p>
    <w:p w14:paraId="756B75D7" w14:textId="77777777" w:rsidR="0083333E" w:rsidRPr="0083333E" w:rsidRDefault="0083333E" w:rsidP="0083333E">
      <w:pPr>
        <w:numPr>
          <w:ilvl w:val="0"/>
          <w:numId w:val="5"/>
        </w:numPr>
      </w:pPr>
      <w:r w:rsidRPr="0083333E">
        <w:t xml:space="preserve">Efter en nedsmeltning, der har føltes “for stor” (og måske skræmt forælderen) </w:t>
      </w:r>
    </w:p>
    <w:p w14:paraId="3694AC6C" w14:textId="77777777" w:rsidR="0083333E" w:rsidRPr="0083333E" w:rsidRDefault="0083333E" w:rsidP="0083333E">
      <w:pPr>
        <w:numPr>
          <w:ilvl w:val="0"/>
          <w:numId w:val="5"/>
        </w:numPr>
      </w:pPr>
      <w:r w:rsidRPr="0083333E">
        <w:t xml:space="preserve">Når nedsmeltninger begynder at komme oftere (eller varer længere) </w:t>
      </w:r>
    </w:p>
    <w:p w14:paraId="00A773B2" w14:textId="77777777" w:rsidR="0083333E" w:rsidRPr="0083333E" w:rsidRDefault="0083333E" w:rsidP="0083333E">
      <w:pPr>
        <w:numPr>
          <w:ilvl w:val="0"/>
          <w:numId w:val="5"/>
        </w:numPr>
      </w:pPr>
      <w:r w:rsidRPr="0083333E">
        <w:t xml:space="preserve">Når institution/skole nævner adfærd, eller når barnet falder helt fra hinanden efter en dag ude </w:t>
      </w:r>
    </w:p>
    <w:p w14:paraId="330E1994" w14:textId="77777777" w:rsidR="0083333E" w:rsidRPr="0083333E" w:rsidRDefault="0083333E" w:rsidP="0083333E">
      <w:pPr>
        <w:numPr>
          <w:ilvl w:val="0"/>
          <w:numId w:val="5"/>
        </w:numPr>
      </w:pPr>
      <w:r w:rsidRPr="0083333E">
        <w:t>Når forælderen oplever, at de klassiske råd ikke passer (“ignorer”, “konsekvens”, “tag dig sammen”)</w:t>
      </w:r>
    </w:p>
    <w:p w14:paraId="3EF81929" w14:textId="77777777" w:rsidR="0083333E" w:rsidRPr="0083333E" w:rsidRDefault="0083333E" w:rsidP="0083333E">
      <w:r w:rsidRPr="0083333E">
        <w:t xml:space="preserve">Ofte om aftenen, når barnet sover, og forælderen sidder og prøver at forstå: </w:t>
      </w:r>
      <w:r w:rsidRPr="0083333E">
        <w:rPr>
          <w:i/>
          <w:iCs/>
        </w:rPr>
        <w:t>“Hvad skete der egentlig — og hvad gør jeg næste gang?”</w:t>
      </w:r>
    </w:p>
    <w:p w14:paraId="4EEA096E" w14:textId="77777777" w:rsidR="0083333E" w:rsidRPr="0083333E" w:rsidRDefault="0083333E" w:rsidP="0083333E">
      <w:r w:rsidRPr="0083333E">
        <w:t>De søger/ser fx:</w:t>
      </w:r>
    </w:p>
    <w:p w14:paraId="0378A6CB" w14:textId="77777777" w:rsidR="0083333E" w:rsidRPr="0083333E" w:rsidRDefault="0083333E" w:rsidP="0083333E">
      <w:pPr>
        <w:numPr>
          <w:ilvl w:val="0"/>
          <w:numId w:val="6"/>
        </w:numPr>
      </w:pPr>
      <w:r w:rsidRPr="0083333E">
        <w:t xml:space="preserve">“barn nedsmeltning hvad gør man” </w:t>
      </w:r>
    </w:p>
    <w:p w14:paraId="46A36774" w14:textId="77777777" w:rsidR="0083333E" w:rsidRPr="0083333E" w:rsidRDefault="0083333E" w:rsidP="0083333E">
      <w:pPr>
        <w:numPr>
          <w:ilvl w:val="0"/>
          <w:numId w:val="6"/>
        </w:numPr>
      </w:pPr>
      <w:r w:rsidRPr="0083333E">
        <w:t xml:space="preserve">“følelsesregulering børn” </w:t>
      </w:r>
    </w:p>
    <w:p w14:paraId="05C49F57" w14:textId="77777777" w:rsidR="0083333E" w:rsidRPr="0083333E" w:rsidRDefault="0083333E" w:rsidP="0083333E">
      <w:pPr>
        <w:numPr>
          <w:ilvl w:val="0"/>
          <w:numId w:val="6"/>
        </w:numPr>
      </w:pPr>
      <w:r w:rsidRPr="0083333E">
        <w:t xml:space="preserve">“barn kan ikke trøstes” </w:t>
      </w:r>
    </w:p>
    <w:p w14:paraId="63218A0B" w14:textId="77777777" w:rsidR="0083333E" w:rsidRPr="0083333E" w:rsidRDefault="0083333E" w:rsidP="0083333E">
      <w:pPr>
        <w:numPr>
          <w:ilvl w:val="0"/>
          <w:numId w:val="6"/>
        </w:numPr>
      </w:pPr>
      <w:r w:rsidRPr="0083333E">
        <w:lastRenderedPageBreak/>
        <w:t>“barn går i affekt”</w:t>
      </w:r>
    </w:p>
    <w:p w14:paraId="18B9C61A" w14:textId="77777777" w:rsidR="0083333E" w:rsidRPr="0083333E" w:rsidRDefault="0083333E" w:rsidP="0083333E">
      <w:r w:rsidRPr="0083333E">
        <w:rPr>
          <w:b/>
          <w:bCs/>
        </w:rPr>
        <w:t>Genkendelses-sætning:</w:t>
      </w:r>
      <w:r w:rsidRPr="0083333E">
        <w:t xml:space="preserve"> </w:t>
      </w:r>
    </w:p>
    <w:p w14:paraId="29F1A1D2" w14:textId="77777777" w:rsidR="0083333E" w:rsidRPr="0083333E" w:rsidRDefault="0083333E" w:rsidP="0083333E">
      <w:r w:rsidRPr="0083333E">
        <w:t>“Jeg har brug for noget, der virker i øjeblikket — ikke kun gode intentioner.”</w:t>
      </w:r>
    </w:p>
    <w:p w14:paraId="35D9CEFB" w14:textId="77777777" w:rsidR="0083333E" w:rsidRPr="0083333E" w:rsidRDefault="007D414A" w:rsidP="0083333E">
      <w:r w:rsidRPr="0083333E">
        <w:rPr>
          <w:noProof/>
        </w:rPr>
        <w:pict w14:anchorId="48A170F1">
          <v:rect id="_x0000_i1028" alt="" style="width:481.9pt;height:.05pt;mso-width-percent:0;mso-height-percent:0;mso-width-percent:0;mso-height-percent:0" o:hralign="center" o:hrstd="t" o:hr="t" fillcolor="#a0a0a0" stroked="f"/>
        </w:pict>
      </w:r>
    </w:p>
    <w:p w14:paraId="7FE636EA" w14:textId="77777777" w:rsidR="0083333E" w:rsidRPr="0083333E" w:rsidRDefault="0083333E" w:rsidP="0083333E">
      <w:pPr>
        <w:rPr>
          <w:b/>
          <w:bCs/>
        </w:rPr>
      </w:pPr>
      <w:r w:rsidRPr="0083333E">
        <w:rPr>
          <w:b/>
          <w:bCs/>
        </w:rPr>
        <w:t>7) Det største ønske</w:t>
      </w:r>
    </w:p>
    <w:p w14:paraId="3DD5B701" w14:textId="77777777" w:rsidR="0083333E" w:rsidRPr="0083333E" w:rsidRDefault="0083333E" w:rsidP="0083333E">
      <w:pPr>
        <w:numPr>
          <w:ilvl w:val="0"/>
          <w:numId w:val="7"/>
        </w:numPr>
      </w:pPr>
      <w:r w:rsidRPr="0083333E">
        <w:t xml:space="preserve">At kunne hjælpe barnet igennem store følelser uden at eskalere </w:t>
      </w:r>
    </w:p>
    <w:p w14:paraId="4ADA6EEA" w14:textId="77777777" w:rsidR="0083333E" w:rsidRPr="0083333E" w:rsidRDefault="0083333E" w:rsidP="0083333E">
      <w:pPr>
        <w:numPr>
          <w:ilvl w:val="0"/>
          <w:numId w:val="7"/>
        </w:numPr>
      </w:pPr>
      <w:r w:rsidRPr="0083333E">
        <w:t xml:space="preserve">At kunne bevare roen og være tydelig samtidig </w:t>
      </w:r>
    </w:p>
    <w:p w14:paraId="38DDE0C6" w14:textId="77777777" w:rsidR="0083333E" w:rsidRPr="0083333E" w:rsidRDefault="0083333E" w:rsidP="0083333E">
      <w:pPr>
        <w:numPr>
          <w:ilvl w:val="0"/>
          <w:numId w:val="7"/>
        </w:numPr>
      </w:pPr>
      <w:r w:rsidRPr="0083333E">
        <w:t>At få færre og kortere nedsmeltninger over tid (mere stabilitet i hverdagen)</w:t>
      </w:r>
    </w:p>
    <w:p w14:paraId="3304D6A2" w14:textId="77777777" w:rsidR="0083333E" w:rsidRPr="0083333E" w:rsidRDefault="0083333E" w:rsidP="0083333E">
      <w:r w:rsidRPr="0083333E">
        <w:rPr>
          <w:b/>
          <w:bCs/>
        </w:rPr>
        <w:t>Kerne:</w:t>
      </w:r>
      <w:r w:rsidRPr="0083333E">
        <w:t xml:space="preserve"> </w:t>
      </w:r>
    </w:p>
    <w:p w14:paraId="5BAAE25C" w14:textId="77777777" w:rsidR="0083333E" w:rsidRPr="0083333E" w:rsidRDefault="0083333E" w:rsidP="0083333E">
      <w:r w:rsidRPr="0083333E">
        <w:t>At barnet kan låne den voksnes ro — og at den voksne kan have sig selv med.</w:t>
      </w:r>
    </w:p>
    <w:p w14:paraId="45BAD7A3" w14:textId="77777777" w:rsidR="0083333E" w:rsidRPr="0083333E" w:rsidRDefault="007D414A" w:rsidP="0083333E">
      <w:r w:rsidRPr="0083333E">
        <w:rPr>
          <w:noProof/>
        </w:rPr>
        <w:pict w14:anchorId="747696FA">
          <v:rect id="_x0000_i1027" alt="" style="width:481.9pt;height:.05pt;mso-width-percent:0;mso-height-percent:0;mso-width-percent:0;mso-height-percent:0" o:hralign="center" o:hrstd="t" o:hr="t" fillcolor="#a0a0a0" stroked="f"/>
        </w:pict>
      </w:r>
    </w:p>
    <w:p w14:paraId="2BEF577E" w14:textId="77777777" w:rsidR="0083333E" w:rsidRPr="0083333E" w:rsidRDefault="0083333E" w:rsidP="0083333E">
      <w:pPr>
        <w:rPr>
          <w:b/>
          <w:bCs/>
        </w:rPr>
      </w:pPr>
      <w:r w:rsidRPr="0083333E">
        <w:rPr>
          <w:b/>
          <w:bCs/>
        </w:rPr>
        <w:t>8) Hvad de har prøvet</w:t>
      </w:r>
    </w:p>
    <w:p w14:paraId="17FC36FF" w14:textId="77777777" w:rsidR="0083333E" w:rsidRPr="0083333E" w:rsidRDefault="0083333E" w:rsidP="0083333E">
      <w:pPr>
        <w:numPr>
          <w:ilvl w:val="0"/>
          <w:numId w:val="8"/>
        </w:numPr>
      </w:pPr>
      <w:r w:rsidRPr="0083333E">
        <w:t xml:space="preserve">At tale fornuft midt i affekt (som ikke kan modtages) </w:t>
      </w:r>
    </w:p>
    <w:p w14:paraId="41D68D48" w14:textId="77777777" w:rsidR="0083333E" w:rsidRPr="0083333E" w:rsidRDefault="0083333E" w:rsidP="0083333E">
      <w:pPr>
        <w:numPr>
          <w:ilvl w:val="0"/>
          <w:numId w:val="8"/>
        </w:numPr>
      </w:pPr>
      <w:r w:rsidRPr="0083333E">
        <w:t xml:space="preserve">At trøste “hurtigt væk” eller give efter for at stoppe gråden </w:t>
      </w:r>
    </w:p>
    <w:p w14:paraId="5EF6E948" w14:textId="77777777" w:rsidR="0083333E" w:rsidRPr="0083333E" w:rsidRDefault="0083333E" w:rsidP="0083333E">
      <w:pPr>
        <w:numPr>
          <w:ilvl w:val="0"/>
          <w:numId w:val="8"/>
        </w:numPr>
      </w:pPr>
      <w:r w:rsidRPr="0083333E">
        <w:t xml:space="preserve">At blive mere fast/hård (som ofte eskalerer) </w:t>
      </w:r>
    </w:p>
    <w:p w14:paraId="41605F19" w14:textId="77777777" w:rsidR="0083333E" w:rsidRPr="0083333E" w:rsidRDefault="0083333E" w:rsidP="0083333E">
      <w:pPr>
        <w:numPr>
          <w:ilvl w:val="0"/>
          <w:numId w:val="8"/>
        </w:numPr>
      </w:pPr>
      <w:r w:rsidRPr="0083333E">
        <w:t xml:space="preserve">Afledning, skærm, snacks, belønning (som kan virke kort, men ikke bygger regulering) </w:t>
      </w:r>
    </w:p>
    <w:p w14:paraId="292D2A29" w14:textId="77777777" w:rsidR="0083333E" w:rsidRPr="0083333E" w:rsidRDefault="0083333E" w:rsidP="0083333E">
      <w:pPr>
        <w:numPr>
          <w:ilvl w:val="0"/>
          <w:numId w:val="8"/>
        </w:numPr>
      </w:pPr>
      <w:r w:rsidRPr="0083333E">
        <w:t>At læse råd hist og her uden en samlet forståelse</w:t>
      </w:r>
    </w:p>
    <w:p w14:paraId="44B725D6" w14:textId="77777777" w:rsidR="0083333E" w:rsidRPr="0083333E" w:rsidRDefault="0083333E" w:rsidP="0083333E">
      <w:r w:rsidRPr="0083333E">
        <w:rPr>
          <w:b/>
          <w:bCs/>
        </w:rPr>
        <w:t>Konklusion:</w:t>
      </w:r>
      <w:r w:rsidRPr="0083333E">
        <w:br/>
        <w:t xml:space="preserve">De mangler ikke omsorg — de mangler </w:t>
      </w:r>
      <w:r w:rsidRPr="0083333E">
        <w:rPr>
          <w:b/>
          <w:bCs/>
        </w:rPr>
        <w:t>en konkret regulerings-vej</w:t>
      </w:r>
      <w:r w:rsidRPr="0083333E">
        <w:t>, der både tager højde for barnets og den voksnes nervesystem.</w:t>
      </w:r>
    </w:p>
    <w:p w14:paraId="41334C66" w14:textId="77777777" w:rsidR="0083333E" w:rsidRPr="0083333E" w:rsidRDefault="007D414A" w:rsidP="0083333E">
      <w:r w:rsidRPr="0083333E">
        <w:rPr>
          <w:noProof/>
        </w:rPr>
        <w:pict w14:anchorId="048AF554">
          <v:rect id="_x0000_i1026" alt="" style="width:481.9pt;height:.05pt;mso-width-percent:0;mso-height-percent:0;mso-width-percent:0;mso-height-percent:0" o:hralign="center" o:hrstd="t" o:hr="t" fillcolor="#a0a0a0" stroked="f"/>
        </w:pict>
      </w:r>
    </w:p>
    <w:p w14:paraId="6806ADBC" w14:textId="77777777" w:rsidR="0083333E" w:rsidRPr="0083333E" w:rsidRDefault="0083333E" w:rsidP="0083333E">
      <w:pPr>
        <w:rPr>
          <w:b/>
          <w:bCs/>
        </w:rPr>
      </w:pPr>
      <w:r w:rsidRPr="0083333E">
        <w:rPr>
          <w:b/>
          <w:bCs/>
        </w:rPr>
        <w:t>9) Transformation</w:t>
      </w:r>
    </w:p>
    <w:p w14:paraId="6343E67A" w14:textId="77777777" w:rsidR="0083333E" w:rsidRPr="0083333E" w:rsidRDefault="0083333E" w:rsidP="0083333E">
      <w:r w:rsidRPr="0083333E">
        <w:t>De køber ikke bare videoer om nedsmeltninger. De køber:</w:t>
      </w:r>
    </w:p>
    <w:p w14:paraId="3EEDC6B7" w14:textId="77777777" w:rsidR="0083333E" w:rsidRPr="0083333E" w:rsidRDefault="0083333E" w:rsidP="0083333E">
      <w:pPr>
        <w:numPr>
          <w:ilvl w:val="0"/>
          <w:numId w:val="9"/>
        </w:numPr>
      </w:pPr>
      <w:r w:rsidRPr="0083333E">
        <w:t xml:space="preserve">Forståelse af affekt og nervesystem (så de ikke panikker) </w:t>
      </w:r>
    </w:p>
    <w:p w14:paraId="42ED1FA4" w14:textId="77777777" w:rsidR="0083333E" w:rsidRPr="0083333E" w:rsidRDefault="0083333E" w:rsidP="0083333E">
      <w:pPr>
        <w:numPr>
          <w:ilvl w:val="0"/>
          <w:numId w:val="9"/>
        </w:numPr>
      </w:pPr>
      <w:r w:rsidRPr="0083333E">
        <w:t xml:space="preserve">Greb til før/under/efter nedsmeltning </w:t>
      </w:r>
    </w:p>
    <w:p w14:paraId="1DE3A328" w14:textId="77777777" w:rsidR="0083333E" w:rsidRPr="0083333E" w:rsidRDefault="0083333E" w:rsidP="0083333E">
      <w:pPr>
        <w:numPr>
          <w:ilvl w:val="0"/>
          <w:numId w:val="9"/>
        </w:numPr>
      </w:pPr>
      <w:r w:rsidRPr="0083333E">
        <w:t xml:space="preserve">Sprog, der skaber kontakt uden at “forhandle” </w:t>
      </w:r>
    </w:p>
    <w:p w14:paraId="40F7016F" w14:textId="77777777" w:rsidR="0083333E" w:rsidRPr="0083333E" w:rsidRDefault="0083333E" w:rsidP="0083333E">
      <w:pPr>
        <w:numPr>
          <w:ilvl w:val="0"/>
          <w:numId w:val="9"/>
        </w:numPr>
      </w:pPr>
      <w:r w:rsidRPr="0083333E">
        <w:t>Ro og retning: “Jeg ved, hvad jeg gør, når det sker”</w:t>
      </w:r>
    </w:p>
    <w:p w14:paraId="5EFED93D" w14:textId="77777777" w:rsidR="0083333E" w:rsidRPr="0083333E" w:rsidRDefault="0083333E" w:rsidP="0083333E">
      <w:r w:rsidRPr="0083333E">
        <w:rPr>
          <w:b/>
          <w:bCs/>
        </w:rPr>
        <w:lastRenderedPageBreak/>
        <w:t>Fra → til:</w:t>
      </w:r>
      <w:r w:rsidRPr="0083333E">
        <w:t xml:space="preserve"> </w:t>
      </w:r>
    </w:p>
    <w:p w14:paraId="71E0D1CC" w14:textId="77777777" w:rsidR="0083333E" w:rsidRPr="0083333E" w:rsidRDefault="0083333E" w:rsidP="0083333E">
      <w:r w:rsidRPr="0083333E">
        <w:t>“Fra: Jeg bliver lige så overvældet som mit barn” → “Til: Jeg kan holde rammen og hjælpe mit barn igennem.”</w:t>
      </w:r>
    </w:p>
    <w:p w14:paraId="58DD7ABD" w14:textId="77777777" w:rsidR="0083333E" w:rsidRPr="0083333E" w:rsidRDefault="007D414A" w:rsidP="0083333E">
      <w:r w:rsidRPr="0083333E">
        <w:rPr>
          <w:noProof/>
        </w:rPr>
        <w:pict w14:anchorId="61F23868">
          <v:rect id="_x0000_i1025" alt="" style="width:481.9pt;height:.05pt;mso-width-percent:0;mso-height-percent:0;mso-width-percent:0;mso-height-percent:0" o:hralign="center" o:hrstd="t" o:hr="t" fillcolor="#a0a0a0" stroked="f"/>
        </w:pict>
      </w:r>
    </w:p>
    <w:p w14:paraId="43BA99A0" w14:textId="77777777" w:rsidR="0083333E" w:rsidRPr="0083333E" w:rsidRDefault="0083333E" w:rsidP="0083333E">
      <w:pPr>
        <w:rPr>
          <w:b/>
          <w:bCs/>
        </w:rPr>
      </w:pPr>
      <w:r w:rsidRPr="0083333E">
        <w:rPr>
          <w:b/>
          <w:bCs/>
        </w:rPr>
        <w:t>10) Segmenter (valgfrit – A/B)</w:t>
      </w:r>
    </w:p>
    <w:p w14:paraId="68A4575B" w14:textId="77777777" w:rsidR="0083333E" w:rsidRPr="0083333E" w:rsidRDefault="0083333E" w:rsidP="0083333E">
      <w:r w:rsidRPr="0083333E">
        <w:rPr>
          <w:b/>
          <w:bCs/>
        </w:rPr>
        <w:t>A: Nedsmeltninger i offentligheden / ved skift</w:t>
      </w:r>
      <w:r w:rsidRPr="0083333E">
        <w:t xml:space="preserve"> </w:t>
      </w:r>
    </w:p>
    <w:p w14:paraId="03B81BCC" w14:textId="77777777" w:rsidR="0083333E" w:rsidRPr="0083333E" w:rsidRDefault="0083333E" w:rsidP="0083333E">
      <w:pPr>
        <w:numPr>
          <w:ilvl w:val="0"/>
          <w:numId w:val="10"/>
        </w:numPr>
      </w:pPr>
      <w:r w:rsidRPr="0083333E">
        <w:t xml:space="preserve">Afsted, hjem, butik, legeplads, skærm-stop </w:t>
      </w:r>
    </w:p>
    <w:p w14:paraId="490F1D80" w14:textId="77777777" w:rsidR="0083333E" w:rsidRPr="0083333E" w:rsidRDefault="0083333E" w:rsidP="0083333E">
      <w:pPr>
        <w:numPr>
          <w:ilvl w:val="0"/>
          <w:numId w:val="10"/>
        </w:numPr>
      </w:pPr>
      <w:r w:rsidRPr="0083333E">
        <w:t>Køber akut pga. skam og følelsen af at være udstillet</w:t>
      </w:r>
    </w:p>
    <w:p w14:paraId="63EBA0C6" w14:textId="77777777" w:rsidR="0083333E" w:rsidRPr="0083333E" w:rsidRDefault="0083333E" w:rsidP="0083333E">
      <w:r w:rsidRPr="0083333E">
        <w:rPr>
          <w:b/>
          <w:bCs/>
        </w:rPr>
        <w:t>B: Nedsmeltninger efter institution/skole (sammenbrud hjemme)</w:t>
      </w:r>
      <w:r w:rsidRPr="0083333E">
        <w:t xml:space="preserve"> </w:t>
      </w:r>
    </w:p>
    <w:p w14:paraId="6183ADA2" w14:textId="77777777" w:rsidR="0083333E" w:rsidRPr="0083333E" w:rsidRDefault="0083333E" w:rsidP="0083333E">
      <w:pPr>
        <w:numPr>
          <w:ilvl w:val="0"/>
          <w:numId w:val="11"/>
        </w:numPr>
      </w:pPr>
      <w:r w:rsidRPr="0083333E">
        <w:t xml:space="preserve">Barnet “holder sammen” ude og kollapser hjemme </w:t>
      </w:r>
    </w:p>
    <w:p w14:paraId="13A91AA9" w14:textId="77777777" w:rsidR="0083333E" w:rsidRPr="0083333E" w:rsidRDefault="0083333E" w:rsidP="0083333E">
      <w:pPr>
        <w:numPr>
          <w:ilvl w:val="0"/>
          <w:numId w:val="11"/>
        </w:numPr>
      </w:pPr>
      <w:r w:rsidRPr="0083333E">
        <w:t>Køber for at forstå belastning, forebygge og skabe mere ro i eftermiddage/aftener</w:t>
      </w:r>
    </w:p>
    <w:p w14:paraId="6E9707AB" w14:textId="77777777" w:rsidR="00E34F1B" w:rsidRDefault="00E34F1B"/>
    <w:sectPr w:rsidR="00E34F1B">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A6198E"/>
    <w:multiLevelType w:val="multilevel"/>
    <w:tmpl w:val="0BD2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6018E7"/>
    <w:multiLevelType w:val="multilevel"/>
    <w:tmpl w:val="F2CE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D0398B"/>
    <w:multiLevelType w:val="multilevel"/>
    <w:tmpl w:val="B6A8F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620D31"/>
    <w:multiLevelType w:val="multilevel"/>
    <w:tmpl w:val="89FC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897F48"/>
    <w:multiLevelType w:val="multilevel"/>
    <w:tmpl w:val="65A0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A54D6A"/>
    <w:multiLevelType w:val="multilevel"/>
    <w:tmpl w:val="3464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AE6691"/>
    <w:multiLevelType w:val="multilevel"/>
    <w:tmpl w:val="335A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8359D1"/>
    <w:multiLevelType w:val="multilevel"/>
    <w:tmpl w:val="D6C4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5F3DE6"/>
    <w:multiLevelType w:val="multilevel"/>
    <w:tmpl w:val="AA52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200DDE"/>
    <w:multiLevelType w:val="multilevel"/>
    <w:tmpl w:val="3CFC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E37801"/>
    <w:multiLevelType w:val="multilevel"/>
    <w:tmpl w:val="28D8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6387463">
    <w:abstractNumId w:val="4"/>
  </w:num>
  <w:num w:numId="2" w16cid:durableId="1544975436">
    <w:abstractNumId w:val="0"/>
  </w:num>
  <w:num w:numId="3" w16cid:durableId="1527058174">
    <w:abstractNumId w:val="2"/>
  </w:num>
  <w:num w:numId="4" w16cid:durableId="1041635860">
    <w:abstractNumId w:val="5"/>
  </w:num>
  <w:num w:numId="5" w16cid:durableId="548225341">
    <w:abstractNumId w:val="6"/>
  </w:num>
  <w:num w:numId="6" w16cid:durableId="1961299069">
    <w:abstractNumId w:val="9"/>
  </w:num>
  <w:num w:numId="7" w16cid:durableId="516316144">
    <w:abstractNumId w:val="10"/>
  </w:num>
  <w:num w:numId="8" w16cid:durableId="302853161">
    <w:abstractNumId w:val="1"/>
  </w:num>
  <w:num w:numId="9" w16cid:durableId="1507553291">
    <w:abstractNumId w:val="7"/>
  </w:num>
  <w:num w:numId="10" w16cid:durableId="533539378">
    <w:abstractNumId w:val="3"/>
  </w:num>
  <w:num w:numId="11" w16cid:durableId="7001324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5"/>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33E"/>
    <w:rsid w:val="001F07C5"/>
    <w:rsid w:val="007D414A"/>
    <w:rsid w:val="0083333E"/>
    <w:rsid w:val="00B17762"/>
    <w:rsid w:val="00E169C2"/>
    <w:rsid w:val="00E34F1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3B64F"/>
  <w15:chartTrackingRefBased/>
  <w15:docId w15:val="{EA47B5C3-147A-7949-9FE7-6844AA085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8333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8333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83333E"/>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83333E"/>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83333E"/>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83333E"/>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83333E"/>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83333E"/>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83333E"/>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83333E"/>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83333E"/>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83333E"/>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83333E"/>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83333E"/>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83333E"/>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83333E"/>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83333E"/>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83333E"/>
    <w:rPr>
      <w:rFonts w:eastAsiaTheme="majorEastAsia" w:cstheme="majorBidi"/>
      <w:color w:val="272727" w:themeColor="text1" w:themeTint="D8"/>
    </w:rPr>
  </w:style>
  <w:style w:type="paragraph" w:styleId="Titel">
    <w:name w:val="Title"/>
    <w:basedOn w:val="Normal"/>
    <w:next w:val="Normal"/>
    <w:link w:val="TitelTegn"/>
    <w:uiPriority w:val="10"/>
    <w:qFormat/>
    <w:rsid w:val="008333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83333E"/>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83333E"/>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83333E"/>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83333E"/>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83333E"/>
    <w:rPr>
      <w:i/>
      <w:iCs/>
      <w:color w:val="404040" w:themeColor="text1" w:themeTint="BF"/>
    </w:rPr>
  </w:style>
  <w:style w:type="paragraph" w:styleId="Listeafsnit">
    <w:name w:val="List Paragraph"/>
    <w:basedOn w:val="Normal"/>
    <w:uiPriority w:val="34"/>
    <w:qFormat/>
    <w:rsid w:val="0083333E"/>
    <w:pPr>
      <w:ind w:left="720"/>
      <w:contextualSpacing/>
    </w:pPr>
  </w:style>
  <w:style w:type="character" w:styleId="Kraftigfremhvning">
    <w:name w:val="Intense Emphasis"/>
    <w:basedOn w:val="Standardskrifttypeiafsnit"/>
    <w:uiPriority w:val="21"/>
    <w:qFormat/>
    <w:rsid w:val="0083333E"/>
    <w:rPr>
      <w:i/>
      <w:iCs/>
      <w:color w:val="0F4761" w:themeColor="accent1" w:themeShade="BF"/>
    </w:rPr>
  </w:style>
  <w:style w:type="paragraph" w:styleId="Strktcitat">
    <w:name w:val="Intense Quote"/>
    <w:basedOn w:val="Normal"/>
    <w:next w:val="Normal"/>
    <w:link w:val="StrktcitatTegn"/>
    <w:uiPriority w:val="30"/>
    <w:qFormat/>
    <w:rsid w:val="008333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83333E"/>
    <w:rPr>
      <w:i/>
      <w:iCs/>
      <w:color w:val="0F4761" w:themeColor="accent1" w:themeShade="BF"/>
    </w:rPr>
  </w:style>
  <w:style w:type="character" w:styleId="Kraftighenvisning">
    <w:name w:val="Intense Reference"/>
    <w:basedOn w:val="Standardskrifttypeiafsnit"/>
    <w:uiPriority w:val="32"/>
    <w:qFormat/>
    <w:rsid w:val="008333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3371385">
      <w:bodyDiv w:val="1"/>
      <w:marLeft w:val="0"/>
      <w:marRight w:val="0"/>
      <w:marTop w:val="0"/>
      <w:marBottom w:val="0"/>
      <w:divBdr>
        <w:top w:val="none" w:sz="0" w:space="0" w:color="auto"/>
        <w:left w:val="none" w:sz="0" w:space="0" w:color="auto"/>
        <w:bottom w:val="none" w:sz="0" w:space="0" w:color="auto"/>
        <w:right w:val="none" w:sz="0" w:space="0" w:color="auto"/>
      </w:divBdr>
      <w:divsChild>
        <w:div w:id="747381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66076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440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308491">
          <w:blockQuote w:val="1"/>
          <w:marLeft w:val="720"/>
          <w:marRight w:val="720"/>
          <w:marTop w:val="100"/>
          <w:marBottom w:val="100"/>
          <w:divBdr>
            <w:top w:val="none" w:sz="0" w:space="0" w:color="auto"/>
            <w:left w:val="none" w:sz="0" w:space="0" w:color="auto"/>
            <w:bottom w:val="none" w:sz="0" w:space="0" w:color="auto"/>
            <w:right w:val="none" w:sz="0" w:space="0" w:color="auto"/>
          </w:divBdr>
        </w:div>
        <w:div w:id="360975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1086174">
      <w:bodyDiv w:val="1"/>
      <w:marLeft w:val="0"/>
      <w:marRight w:val="0"/>
      <w:marTop w:val="0"/>
      <w:marBottom w:val="0"/>
      <w:divBdr>
        <w:top w:val="none" w:sz="0" w:space="0" w:color="auto"/>
        <w:left w:val="none" w:sz="0" w:space="0" w:color="auto"/>
        <w:bottom w:val="none" w:sz="0" w:space="0" w:color="auto"/>
        <w:right w:val="none" w:sz="0" w:space="0" w:color="auto"/>
      </w:divBdr>
      <w:divsChild>
        <w:div w:id="1386565909">
          <w:blockQuote w:val="1"/>
          <w:marLeft w:val="720"/>
          <w:marRight w:val="720"/>
          <w:marTop w:val="100"/>
          <w:marBottom w:val="100"/>
          <w:divBdr>
            <w:top w:val="none" w:sz="0" w:space="0" w:color="auto"/>
            <w:left w:val="none" w:sz="0" w:space="0" w:color="auto"/>
            <w:bottom w:val="none" w:sz="0" w:space="0" w:color="auto"/>
            <w:right w:val="none" w:sz="0" w:space="0" w:color="auto"/>
          </w:divBdr>
        </w:div>
        <w:div w:id="89778942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628853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881302">
          <w:blockQuote w:val="1"/>
          <w:marLeft w:val="720"/>
          <w:marRight w:val="720"/>
          <w:marTop w:val="100"/>
          <w:marBottom w:val="100"/>
          <w:divBdr>
            <w:top w:val="none" w:sz="0" w:space="0" w:color="auto"/>
            <w:left w:val="none" w:sz="0" w:space="0" w:color="auto"/>
            <w:bottom w:val="none" w:sz="0" w:space="0" w:color="auto"/>
            <w:right w:val="none" w:sz="0" w:space="0" w:color="auto"/>
          </w:divBdr>
        </w:div>
        <w:div w:id="607397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669</Words>
  <Characters>4083</Characters>
  <Application>Microsoft Office Word</Application>
  <DocSecurity>0</DocSecurity>
  <Lines>34</Lines>
  <Paragraphs>9</Paragraphs>
  <ScaleCrop>false</ScaleCrop>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Mette Hummel</dc:creator>
  <cp:keywords/>
  <dc:description/>
  <cp:lastModifiedBy>Mette Hummel</cp:lastModifiedBy>
  <cp:revision>1</cp:revision>
  <dcterms:created xsi:type="dcterms:W3CDTF">2026-04-20T15:46:00Z</dcterms:created>
  <dcterms:modified xsi:type="dcterms:W3CDTF">2026-04-20T15:47:00Z</dcterms:modified>
</cp:coreProperties>
</file>