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82B941" w14:textId="77777777" w:rsidR="004056A3" w:rsidRPr="004056A3" w:rsidRDefault="004056A3" w:rsidP="004056A3">
      <w:pPr>
        <w:rPr>
          <w:b/>
          <w:bCs/>
        </w:rPr>
      </w:pPr>
      <w:r w:rsidRPr="004056A3">
        <w:rPr>
          <w:b/>
          <w:bCs/>
        </w:rPr>
        <w:t>Målgruppeprofil (intern) – Kursus/videoer om sammenbragte familier</w:t>
      </w:r>
    </w:p>
    <w:p w14:paraId="4A09FDE8" w14:textId="77777777" w:rsidR="004056A3" w:rsidRPr="004056A3" w:rsidRDefault="004056A3" w:rsidP="004056A3">
      <w:pPr>
        <w:rPr>
          <w:b/>
          <w:bCs/>
        </w:rPr>
      </w:pPr>
      <w:r w:rsidRPr="004056A3">
        <w:rPr>
          <w:b/>
          <w:bCs/>
        </w:rPr>
        <w:t>1) Kursus</w:t>
      </w:r>
    </w:p>
    <w:p w14:paraId="7C5E7A87" w14:textId="77777777" w:rsidR="004056A3" w:rsidRPr="004056A3" w:rsidRDefault="004056A3" w:rsidP="004056A3">
      <w:pPr>
        <w:numPr>
          <w:ilvl w:val="0"/>
          <w:numId w:val="1"/>
        </w:numPr>
      </w:pPr>
      <w:r w:rsidRPr="004056A3">
        <w:rPr>
          <w:b/>
          <w:bCs/>
        </w:rPr>
        <w:t>Kursusnavn:</w:t>
      </w:r>
      <w:r w:rsidRPr="004056A3">
        <w:t xml:space="preserve"> Sammenbragte familier (kursus/videoer) </w:t>
      </w:r>
    </w:p>
    <w:p w14:paraId="4F8F97A9" w14:textId="77777777" w:rsidR="004056A3" w:rsidRPr="004056A3" w:rsidRDefault="004056A3" w:rsidP="004056A3">
      <w:pPr>
        <w:numPr>
          <w:ilvl w:val="0"/>
          <w:numId w:val="1"/>
        </w:numPr>
      </w:pPr>
      <w:r w:rsidRPr="004056A3">
        <w:rPr>
          <w:b/>
          <w:bCs/>
        </w:rPr>
        <w:t>Alder:</w:t>
      </w:r>
      <w:r w:rsidRPr="004056A3">
        <w:t xml:space="preserve"> Typisk 4–16 år (ofte mest intenst i 6–14) </w:t>
      </w:r>
    </w:p>
    <w:p w14:paraId="52BA0995" w14:textId="77777777" w:rsidR="004056A3" w:rsidRPr="004056A3" w:rsidRDefault="004056A3" w:rsidP="004056A3">
      <w:pPr>
        <w:numPr>
          <w:ilvl w:val="0"/>
          <w:numId w:val="1"/>
        </w:numPr>
      </w:pPr>
      <w:r w:rsidRPr="004056A3">
        <w:rPr>
          <w:b/>
          <w:bCs/>
        </w:rPr>
        <w:t>Primært tema/adfærd:</w:t>
      </w:r>
      <w:r w:rsidRPr="004056A3">
        <w:t xml:space="preserve"> Konflikter mellem bonusforælder og barn, jalousi og loyalitet, “mine/dine/vores”-dynamikker, uenighed om regler og grænser, skift mellem hjem, og følelsen af at ingen helt falder på plads i den nye familie.</w:t>
      </w:r>
    </w:p>
    <w:p w14:paraId="460E7524" w14:textId="77777777" w:rsidR="004056A3" w:rsidRPr="004056A3" w:rsidRDefault="0022281E" w:rsidP="004056A3">
      <w:r w:rsidRPr="004056A3">
        <w:rPr>
          <w:noProof/>
        </w:rPr>
        <w:pict w14:anchorId="66827B85">
          <v:rect id="_x0000_i1033" alt="" style="width:481.9pt;height:.05pt;mso-width-percent:0;mso-height-percent:0;mso-width-percent:0;mso-height-percent:0" o:hralign="center" o:hrstd="t" o:hr="t" fillcolor="#a0a0a0" stroked="f"/>
        </w:pict>
      </w:r>
    </w:p>
    <w:p w14:paraId="33B0C204" w14:textId="77777777" w:rsidR="004056A3" w:rsidRPr="004056A3" w:rsidRDefault="004056A3" w:rsidP="004056A3">
      <w:pPr>
        <w:rPr>
          <w:b/>
          <w:bCs/>
        </w:rPr>
      </w:pPr>
      <w:r w:rsidRPr="004056A3">
        <w:rPr>
          <w:b/>
          <w:bCs/>
        </w:rPr>
        <w:t>2) Den typiske forælder (persona)</w:t>
      </w:r>
    </w:p>
    <w:p w14:paraId="1F0FE86D" w14:textId="77777777" w:rsidR="004056A3" w:rsidRPr="004056A3" w:rsidRDefault="004056A3" w:rsidP="004056A3">
      <w:pPr>
        <w:numPr>
          <w:ilvl w:val="0"/>
          <w:numId w:val="2"/>
        </w:numPr>
      </w:pPr>
      <w:r w:rsidRPr="004056A3">
        <w:rPr>
          <w:b/>
          <w:bCs/>
        </w:rPr>
        <w:t>Navn + alder:</w:t>
      </w:r>
      <w:r w:rsidRPr="004056A3">
        <w:t xml:space="preserve"> Katrine (42) </w:t>
      </w:r>
    </w:p>
    <w:p w14:paraId="40545053" w14:textId="77777777" w:rsidR="004056A3" w:rsidRPr="004056A3" w:rsidRDefault="004056A3" w:rsidP="004056A3">
      <w:pPr>
        <w:numPr>
          <w:ilvl w:val="0"/>
          <w:numId w:val="2"/>
        </w:numPr>
      </w:pPr>
      <w:r w:rsidRPr="004056A3">
        <w:rPr>
          <w:b/>
          <w:bCs/>
        </w:rPr>
        <w:t>Familie-kontekst:</w:t>
      </w:r>
      <w:r w:rsidRPr="004056A3">
        <w:t xml:space="preserve"> Bor sammen med ny partner (eller er på vej til det). Der er børn fra tidligere forhold (ofte på begge sider) og en deleordning, som skaber skift, uro og forskellige kulturer i hjemmet. Katrine vil skabe et trygt “vi”, men føler sig splittet mellem hensyn til egne børn, partnerens børn, partneren – og </w:t>
      </w:r>
      <w:proofErr w:type="spellStart"/>
      <w:r w:rsidRPr="004056A3">
        <w:t>eksen</w:t>
      </w:r>
      <w:proofErr w:type="spellEnd"/>
      <w:r w:rsidRPr="004056A3">
        <w:t xml:space="preserve"> i baggrunden.</w:t>
      </w:r>
    </w:p>
    <w:p w14:paraId="7D9A58DD" w14:textId="77777777" w:rsidR="004056A3" w:rsidRPr="004056A3" w:rsidRDefault="0022281E" w:rsidP="004056A3">
      <w:r w:rsidRPr="004056A3">
        <w:rPr>
          <w:noProof/>
        </w:rPr>
        <w:pict w14:anchorId="36C97B5A">
          <v:rect id="_x0000_i1032" alt="" style="width:481.9pt;height:.05pt;mso-width-percent:0;mso-height-percent:0;mso-width-percent:0;mso-height-percent:0" o:hralign="center" o:hrstd="t" o:hr="t" fillcolor="#a0a0a0" stroked="f"/>
        </w:pict>
      </w:r>
    </w:p>
    <w:p w14:paraId="255018E3" w14:textId="77777777" w:rsidR="004056A3" w:rsidRPr="004056A3" w:rsidRDefault="004056A3" w:rsidP="004056A3">
      <w:pPr>
        <w:rPr>
          <w:b/>
          <w:bCs/>
        </w:rPr>
      </w:pPr>
      <w:r w:rsidRPr="004056A3">
        <w:rPr>
          <w:b/>
          <w:bCs/>
        </w:rPr>
        <w:t>3) Virkeligheden indefra (sådan føles det)</w:t>
      </w:r>
    </w:p>
    <w:p w14:paraId="0CD78706" w14:textId="77777777" w:rsidR="004056A3" w:rsidRPr="004056A3" w:rsidRDefault="004056A3" w:rsidP="004056A3">
      <w:r w:rsidRPr="004056A3">
        <w:t>Katrine troede, at kærlighed og gode intentioner ville bære dem langt. Men i hverdagen føles det mere som at gå på æggeskaller.</w:t>
      </w:r>
    </w:p>
    <w:p w14:paraId="43639A64" w14:textId="77777777" w:rsidR="004056A3" w:rsidRPr="004056A3" w:rsidRDefault="004056A3" w:rsidP="004056A3">
      <w:r w:rsidRPr="004056A3">
        <w:t>Når partnerens barn kommer, ændrer stemningen sig. Små kommentarer kan tænde store følelser. Hendes eget barn bliver mere på vagt. Partneren bliver defensiv. Og pludselig handler det ikke om opvask eller skærmtid – men om tilhørsforhold og retfærdighed.</w:t>
      </w:r>
    </w:p>
    <w:p w14:paraId="5F26C46B" w14:textId="77777777" w:rsidR="004056A3" w:rsidRPr="004056A3" w:rsidRDefault="004056A3" w:rsidP="004056A3">
      <w:r w:rsidRPr="004056A3">
        <w:t xml:space="preserve">Hun kan mærke det i kroppen: spænding i brystet, uro i maven, et konstant beredskab. Hun forsøger at være rummelig, men bliver hurtigt fanget i tanken: </w:t>
      </w:r>
      <w:r w:rsidRPr="004056A3">
        <w:rPr>
          <w:i/>
          <w:iCs/>
        </w:rPr>
        <w:t>“Hvorfor er det så svært, når vi jo elsker hinanden?”</w:t>
      </w:r>
    </w:p>
    <w:p w14:paraId="6D4A31C2" w14:textId="77777777" w:rsidR="004056A3" w:rsidRPr="004056A3" w:rsidRDefault="004056A3" w:rsidP="004056A3">
      <w:r w:rsidRPr="004056A3">
        <w:t>Det værste er, når hun føler, hun skal vælge side:</w:t>
      </w:r>
      <w:r w:rsidRPr="004056A3">
        <w:br/>
        <w:t>mellem barnet og partneren, mellem fred og ærlighed, mellem at være “den søde” og at sætte grænser.</w:t>
      </w:r>
    </w:p>
    <w:p w14:paraId="5263C71A" w14:textId="77777777" w:rsidR="004056A3" w:rsidRPr="004056A3" w:rsidRDefault="004056A3" w:rsidP="004056A3">
      <w:r w:rsidRPr="004056A3">
        <w:t xml:space="preserve">Og bagefter kommer skammen og tvivlen: </w:t>
      </w:r>
      <w:r w:rsidRPr="004056A3">
        <w:rPr>
          <w:i/>
          <w:iCs/>
        </w:rPr>
        <w:t>“Er det mig, der ikke kan finde ud af det?”</w:t>
      </w:r>
      <w:r w:rsidRPr="004056A3">
        <w:br/>
        <w:t xml:space="preserve">Eller: </w:t>
      </w:r>
      <w:r w:rsidRPr="004056A3">
        <w:rPr>
          <w:i/>
          <w:iCs/>
        </w:rPr>
        <w:t>“Har vi ødelagt noget ved at flytte sammen?”</w:t>
      </w:r>
    </w:p>
    <w:p w14:paraId="58DA1260" w14:textId="77777777" w:rsidR="004056A3" w:rsidRPr="004056A3" w:rsidRDefault="004056A3" w:rsidP="004056A3">
      <w:r w:rsidRPr="004056A3">
        <w:rPr>
          <w:b/>
          <w:bCs/>
        </w:rPr>
        <w:t>Mini-citat:</w:t>
      </w:r>
      <w:r w:rsidRPr="004056A3">
        <w:t xml:space="preserve"> </w:t>
      </w:r>
    </w:p>
    <w:p w14:paraId="40FFD639" w14:textId="77777777" w:rsidR="004056A3" w:rsidRPr="004056A3" w:rsidRDefault="004056A3" w:rsidP="004056A3">
      <w:r w:rsidRPr="004056A3">
        <w:t>“Jeg vil bare have, at vi kan være en familie — uden at nogen hele tiden føler sig forkert.”</w:t>
      </w:r>
    </w:p>
    <w:p w14:paraId="31CA3162" w14:textId="77777777" w:rsidR="004056A3" w:rsidRPr="004056A3" w:rsidRDefault="0022281E" w:rsidP="004056A3">
      <w:r w:rsidRPr="004056A3">
        <w:rPr>
          <w:noProof/>
        </w:rPr>
        <w:lastRenderedPageBreak/>
        <w:pict w14:anchorId="6A8E03F5">
          <v:rect id="_x0000_i1031" alt="" style="width:481.9pt;height:.05pt;mso-width-percent:0;mso-height-percent:0;mso-width-percent:0;mso-height-percent:0" o:hralign="center" o:hrstd="t" o:hr="t" fillcolor="#a0a0a0" stroked="f"/>
        </w:pict>
      </w:r>
    </w:p>
    <w:p w14:paraId="34D54CED" w14:textId="77777777" w:rsidR="004056A3" w:rsidRPr="004056A3" w:rsidRDefault="004056A3" w:rsidP="004056A3">
      <w:pPr>
        <w:rPr>
          <w:b/>
          <w:bCs/>
        </w:rPr>
      </w:pPr>
      <w:r w:rsidRPr="004056A3">
        <w:rPr>
          <w:b/>
          <w:bCs/>
        </w:rPr>
        <w:t>4) Painpoints</w:t>
      </w:r>
    </w:p>
    <w:p w14:paraId="75F4EF25" w14:textId="77777777" w:rsidR="004056A3" w:rsidRPr="004056A3" w:rsidRDefault="004056A3" w:rsidP="004056A3">
      <w:pPr>
        <w:numPr>
          <w:ilvl w:val="0"/>
          <w:numId w:val="3"/>
        </w:numPr>
      </w:pPr>
      <w:r w:rsidRPr="004056A3">
        <w:rPr>
          <w:b/>
          <w:bCs/>
        </w:rPr>
        <w:t>Konflikter og misforståelser</w:t>
      </w:r>
      <w:r w:rsidRPr="004056A3">
        <w:t xml:space="preserve"> mellem bonusforælder og barn (og ofte også mellem børnene). </w:t>
      </w:r>
    </w:p>
    <w:p w14:paraId="5087507B" w14:textId="77777777" w:rsidR="004056A3" w:rsidRPr="004056A3" w:rsidRDefault="004056A3" w:rsidP="004056A3">
      <w:pPr>
        <w:numPr>
          <w:ilvl w:val="0"/>
          <w:numId w:val="3"/>
        </w:numPr>
      </w:pPr>
      <w:r w:rsidRPr="004056A3">
        <w:rPr>
          <w:b/>
          <w:bCs/>
        </w:rPr>
        <w:t>Uenighed mellem de voksne</w:t>
      </w:r>
      <w:r w:rsidRPr="004056A3">
        <w:t xml:space="preserve"> om regler, grænser og opdragelse – og følelsen af at stå alene i det. </w:t>
      </w:r>
    </w:p>
    <w:p w14:paraId="72276A0E" w14:textId="77777777" w:rsidR="004056A3" w:rsidRPr="004056A3" w:rsidRDefault="004056A3" w:rsidP="004056A3">
      <w:pPr>
        <w:numPr>
          <w:ilvl w:val="0"/>
          <w:numId w:val="3"/>
        </w:numPr>
      </w:pPr>
      <w:r w:rsidRPr="004056A3">
        <w:rPr>
          <w:b/>
          <w:bCs/>
        </w:rPr>
        <w:t>Loyalitet og jalousi</w:t>
      </w:r>
      <w:r w:rsidRPr="004056A3">
        <w:t>: børn der reagerer med modstand, afstand, vrede eller “test”, og voksne der bliver trigget og usikre.</w:t>
      </w:r>
    </w:p>
    <w:p w14:paraId="6D1C8016" w14:textId="77777777" w:rsidR="004056A3" w:rsidRPr="004056A3" w:rsidRDefault="0022281E" w:rsidP="004056A3">
      <w:r w:rsidRPr="004056A3">
        <w:rPr>
          <w:noProof/>
        </w:rPr>
        <w:pict w14:anchorId="653ACD28">
          <v:rect id="_x0000_i1030" alt="" style="width:481.9pt;height:.05pt;mso-width-percent:0;mso-height-percent:0;mso-width-percent:0;mso-height-percent:0" o:hralign="center" o:hrstd="t" o:hr="t" fillcolor="#a0a0a0" stroked="f"/>
        </w:pict>
      </w:r>
    </w:p>
    <w:p w14:paraId="796AC67F" w14:textId="77777777" w:rsidR="004056A3" w:rsidRPr="004056A3" w:rsidRDefault="004056A3" w:rsidP="004056A3">
      <w:pPr>
        <w:rPr>
          <w:b/>
          <w:bCs/>
        </w:rPr>
      </w:pPr>
      <w:r w:rsidRPr="004056A3">
        <w:rPr>
          <w:b/>
          <w:bCs/>
        </w:rPr>
        <w:t>5) Frygt</w:t>
      </w:r>
    </w:p>
    <w:p w14:paraId="104DF5BE" w14:textId="77777777" w:rsidR="004056A3" w:rsidRPr="004056A3" w:rsidRDefault="004056A3" w:rsidP="004056A3">
      <w:pPr>
        <w:numPr>
          <w:ilvl w:val="0"/>
          <w:numId w:val="4"/>
        </w:numPr>
      </w:pPr>
      <w:r w:rsidRPr="004056A3">
        <w:t xml:space="preserve">“Hvad hvis vores parforhold går i stykker af det her?” </w:t>
      </w:r>
    </w:p>
    <w:p w14:paraId="19D93A64" w14:textId="77777777" w:rsidR="004056A3" w:rsidRPr="004056A3" w:rsidRDefault="004056A3" w:rsidP="004056A3">
      <w:pPr>
        <w:numPr>
          <w:ilvl w:val="0"/>
          <w:numId w:val="4"/>
        </w:numPr>
      </w:pPr>
      <w:r w:rsidRPr="004056A3">
        <w:t xml:space="preserve">“Hvad hvis børnene tager skade, fordi de skal navigere i for meget spænding?” </w:t>
      </w:r>
    </w:p>
    <w:p w14:paraId="3DA1C2EE" w14:textId="77777777" w:rsidR="004056A3" w:rsidRPr="004056A3" w:rsidRDefault="004056A3" w:rsidP="004056A3">
      <w:pPr>
        <w:numPr>
          <w:ilvl w:val="0"/>
          <w:numId w:val="4"/>
        </w:numPr>
      </w:pPr>
      <w:r w:rsidRPr="004056A3">
        <w:t>“Hvad hvis jeg ender som den onde bonusforælder — eller som den, der aldrig må fylde?”</w:t>
      </w:r>
    </w:p>
    <w:p w14:paraId="01BFEB92" w14:textId="77777777" w:rsidR="004056A3" w:rsidRPr="004056A3" w:rsidRDefault="004056A3" w:rsidP="004056A3">
      <w:r w:rsidRPr="004056A3">
        <w:rPr>
          <w:b/>
          <w:bCs/>
        </w:rPr>
        <w:t>Den værste:</w:t>
      </w:r>
      <w:r w:rsidRPr="004056A3">
        <w:t xml:space="preserve"> </w:t>
      </w:r>
    </w:p>
    <w:p w14:paraId="3ABD01FA" w14:textId="77777777" w:rsidR="004056A3" w:rsidRPr="004056A3" w:rsidRDefault="004056A3" w:rsidP="004056A3">
      <w:r w:rsidRPr="004056A3">
        <w:t>“Hvad hvis vi aldrig får det til at fungere — og alle mister noget på vejen?”</w:t>
      </w:r>
    </w:p>
    <w:p w14:paraId="0001A7AC" w14:textId="77777777" w:rsidR="004056A3" w:rsidRPr="004056A3" w:rsidRDefault="0022281E" w:rsidP="004056A3">
      <w:r w:rsidRPr="004056A3">
        <w:rPr>
          <w:noProof/>
        </w:rPr>
        <w:pict w14:anchorId="1BDD5ABD">
          <v:rect id="_x0000_i1029" alt="" style="width:481.9pt;height:.05pt;mso-width-percent:0;mso-height-percent:0;mso-width-percent:0;mso-height-percent:0" o:hralign="center" o:hrstd="t" o:hr="t" fillcolor="#a0a0a0" stroked="f"/>
        </w:pict>
      </w:r>
    </w:p>
    <w:p w14:paraId="5A8A1F6A" w14:textId="77777777" w:rsidR="004056A3" w:rsidRPr="004056A3" w:rsidRDefault="004056A3" w:rsidP="004056A3">
      <w:pPr>
        <w:rPr>
          <w:b/>
          <w:bCs/>
        </w:rPr>
      </w:pPr>
      <w:r w:rsidRPr="004056A3">
        <w:rPr>
          <w:b/>
          <w:bCs/>
        </w:rPr>
        <w:t>6) Købsøjeblikket</w:t>
      </w:r>
    </w:p>
    <w:p w14:paraId="7FE40C9B" w14:textId="77777777" w:rsidR="004056A3" w:rsidRPr="004056A3" w:rsidRDefault="004056A3" w:rsidP="004056A3">
      <w:r w:rsidRPr="004056A3">
        <w:t>Det sker typisk:</w:t>
      </w:r>
    </w:p>
    <w:p w14:paraId="6AC4A1F9" w14:textId="77777777" w:rsidR="004056A3" w:rsidRPr="004056A3" w:rsidRDefault="004056A3" w:rsidP="004056A3">
      <w:pPr>
        <w:numPr>
          <w:ilvl w:val="0"/>
          <w:numId w:val="5"/>
        </w:numPr>
      </w:pPr>
      <w:r w:rsidRPr="004056A3">
        <w:t xml:space="preserve">Efter en weekend/ferie med børnene, hvor konflikterne har været konstante </w:t>
      </w:r>
    </w:p>
    <w:p w14:paraId="1486BD7A" w14:textId="77777777" w:rsidR="004056A3" w:rsidRPr="004056A3" w:rsidRDefault="004056A3" w:rsidP="004056A3">
      <w:pPr>
        <w:numPr>
          <w:ilvl w:val="0"/>
          <w:numId w:val="5"/>
        </w:numPr>
      </w:pPr>
      <w:r w:rsidRPr="004056A3">
        <w:t xml:space="preserve">Når en bonusforælder føler sig afvist (“du bestemmer ikke over mig”) </w:t>
      </w:r>
    </w:p>
    <w:p w14:paraId="101FBA14" w14:textId="77777777" w:rsidR="004056A3" w:rsidRPr="004056A3" w:rsidRDefault="004056A3" w:rsidP="004056A3">
      <w:pPr>
        <w:numPr>
          <w:ilvl w:val="0"/>
          <w:numId w:val="5"/>
        </w:numPr>
      </w:pPr>
      <w:r w:rsidRPr="004056A3">
        <w:t xml:space="preserve">Når et barn reagerer stærkt efter skift mellem hjem (vrede, lukkethed, uro) </w:t>
      </w:r>
    </w:p>
    <w:p w14:paraId="2C32530E" w14:textId="77777777" w:rsidR="004056A3" w:rsidRPr="004056A3" w:rsidRDefault="004056A3" w:rsidP="004056A3">
      <w:pPr>
        <w:numPr>
          <w:ilvl w:val="0"/>
          <w:numId w:val="5"/>
        </w:numPr>
      </w:pPr>
      <w:r w:rsidRPr="004056A3">
        <w:t>Når de voksne begynder at skændes om børnesituationer og føler sig som “to lejre”</w:t>
      </w:r>
    </w:p>
    <w:p w14:paraId="21A905FF" w14:textId="77777777" w:rsidR="004056A3" w:rsidRPr="004056A3" w:rsidRDefault="004056A3" w:rsidP="004056A3">
      <w:r w:rsidRPr="004056A3">
        <w:t>Ofte om aftenen, når der er ro, og de voksne sidder med følelsen af at have fejlet – og med et behov for at forstå, hvad der egentlig foregår.</w:t>
      </w:r>
    </w:p>
    <w:p w14:paraId="6C57CD2B" w14:textId="77777777" w:rsidR="004056A3" w:rsidRPr="004056A3" w:rsidRDefault="004056A3" w:rsidP="004056A3">
      <w:r w:rsidRPr="004056A3">
        <w:t>De søger/ser fx:</w:t>
      </w:r>
    </w:p>
    <w:p w14:paraId="7F66DA09" w14:textId="77777777" w:rsidR="004056A3" w:rsidRPr="004056A3" w:rsidRDefault="004056A3" w:rsidP="004056A3">
      <w:pPr>
        <w:numPr>
          <w:ilvl w:val="0"/>
          <w:numId w:val="6"/>
        </w:numPr>
      </w:pPr>
      <w:r w:rsidRPr="004056A3">
        <w:t xml:space="preserve">“sammenbragt familie konflikter” </w:t>
      </w:r>
    </w:p>
    <w:p w14:paraId="27C78F5F" w14:textId="77777777" w:rsidR="004056A3" w:rsidRPr="004056A3" w:rsidRDefault="004056A3" w:rsidP="004056A3">
      <w:pPr>
        <w:numPr>
          <w:ilvl w:val="0"/>
          <w:numId w:val="6"/>
        </w:numPr>
      </w:pPr>
      <w:r w:rsidRPr="004056A3">
        <w:t xml:space="preserve">“bonusmor bonusfar grænser” </w:t>
      </w:r>
    </w:p>
    <w:p w14:paraId="2DD3EBFB" w14:textId="77777777" w:rsidR="004056A3" w:rsidRPr="004056A3" w:rsidRDefault="004056A3" w:rsidP="004056A3">
      <w:pPr>
        <w:numPr>
          <w:ilvl w:val="0"/>
          <w:numId w:val="6"/>
        </w:numPr>
      </w:pPr>
      <w:r w:rsidRPr="004056A3">
        <w:lastRenderedPageBreak/>
        <w:t xml:space="preserve">“barn afviser bonusforælder” </w:t>
      </w:r>
    </w:p>
    <w:p w14:paraId="3610C610" w14:textId="77777777" w:rsidR="004056A3" w:rsidRPr="004056A3" w:rsidRDefault="004056A3" w:rsidP="004056A3">
      <w:pPr>
        <w:numPr>
          <w:ilvl w:val="0"/>
          <w:numId w:val="6"/>
        </w:numPr>
      </w:pPr>
      <w:r w:rsidRPr="004056A3">
        <w:t>“jalousi i sammenbragt familie”</w:t>
      </w:r>
    </w:p>
    <w:p w14:paraId="3C8B3166" w14:textId="77777777" w:rsidR="004056A3" w:rsidRPr="004056A3" w:rsidRDefault="004056A3" w:rsidP="004056A3">
      <w:r w:rsidRPr="004056A3">
        <w:rPr>
          <w:b/>
          <w:bCs/>
        </w:rPr>
        <w:t>Genkendelses-sætning:</w:t>
      </w:r>
      <w:r w:rsidRPr="004056A3">
        <w:t xml:space="preserve"> </w:t>
      </w:r>
    </w:p>
    <w:p w14:paraId="42F2EAE0" w14:textId="77777777" w:rsidR="004056A3" w:rsidRPr="004056A3" w:rsidRDefault="004056A3" w:rsidP="004056A3">
      <w:r w:rsidRPr="004056A3">
        <w:t>“Det føles som om vi gør alt rigtigt — og alligevel bliver det værre.”</w:t>
      </w:r>
    </w:p>
    <w:p w14:paraId="7C295E86" w14:textId="77777777" w:rsidR="004056A3" w:rsidRPr="004056A3" w:rsidRDefault="0022281E" w:rsidP="004056A3">
      <w:r w:rsidRPr="004056A3">
        <w:rPr>
          <w:noProof/>
        </w:rPr>
        <w:pict w14:anchorId="15EECB05">
          <v:rect id="_x0000_i1028" alt="" style="width:481.9pt;height:.05pt;mso-width-percent:0;mso-height-percent:0;mso-width-percent:0;mso-height-percent:0" o:hralign="center" o:hrstd="t" o:hr="t" fillcolor="#a0a0a0" stroked="f"/>
        </w:pict>
      </w:r>
    </w:p>
    <w:p w14:paraId="5A1C4200" w14:textId="77777777" w:rsidR="004056A3" w:rsidRPr="004056A3" w:rsidRDefault="004056A3" w:rsidP="004056A3">
      <w:pPr>
        <w:rPr>
          <w:b/>
          <w:bCs/>
        </w:rPr>
      </w:pPr>
      <w:r w:rsidRPr="004056A3">
        <w:rPr>
          <w:b/>
          <w:bCs/>
        </w:rPr>
        <w:t>7) Det største ønske</w:t>
      </w:r>
    </w:p>
    <w:p w14:paraId="091CD57E" w14:textId="77777777" w:rsidR="004056A3" w:rsidRPr="004056A3" w:rsidRDefault="004056A3" w:rsidP="004056A3">
      <w:pPr>
        <w:numPr>
          <w:ilvl w:val="0"/>
          <w:numId w:val="7"/>
        </w:numPr>
      </w:pPr>
      <w:r w:rsidRPr="004056A3">
        <w:t xml:space="preserve">At skabe et hjem, hvor alle kan være der uden konstant spænding </w:t>
      </w:r>
    </w:p>
    <w:p w14:paraId="3236EDEF" w14:textId="77777777" w:rsidR="004056A3" w:rsidRPr="004056A3" w:rsidRDefault="004056A3" w:rsidP="004056A3">
      <w:pPr>
        <w:numPr>
          <w:ilvl w:val="0"/>
          <w:numId w:val="7"/>
        </w:numPr>
      </w:pPr>
      <w:r w:rsidRPr="004056A3">
        <w:t xml:space="preserve">At de voksne kan stå sammen og være et team, uden at børnene bliver kampplads </w:t>
      </w:r>
    </w:p>
    <w:p w14:paraId="0052B548" w14:textId="77777777" w:rsidR="004056A3" w:rsidRPr="004056A3" w:rsidRDefault="004056A3" w:rsidP="004056A3">
      <w:pPr>
        <w:numPr>
          <w:ilvl w:val="0"/>
          <w:numId w:val="7"/>
        </w:numPr>
      </w:pPr>
      <w:r w:rsidRPr="004056A3">
        <w:t>At børnene kan føle sig trygge og loyale uden at skulle vælge side</w:t>
      </w:r>
    </w:p>
    <w:p w14:paraId="00013B44" w14:textId="77777777" w:rsidR="004056A3" w:rsidRPr="004056A3" w:rsidRDefault="004056A3" w:rsidP="004056A3">
      <w:r w:rsidRPr="004056A3">
        <w:rPr>
          <w:b/>
          <w:bCs/>
        </w:rPr>
        <w:t>Kerne:</w:t>
      </w:r>
      <w:r w:rsidRPr="004056A3">
        <w:t xml:space="preserve"> </w:t>
      </w:r>
    </w:p>
    <w:p w14:paraId="4A4B4458" w14:textId="77777777" w:rsidR="004056A3" w:rsidRPr="004056A3" w:rsidRDefault="004056A3" w:rsidP="004056A3">
      <w:r w:rsidRPr="004056A3">
        <w:t>At der kan opstå et “vi”, som ikke kræver, at nogen skal give afkald på sig selv.</w:t>
      </w:r>
    </w:p>
    <w:p w14:paraId="4489C55D" w14:textId="77777777" w:rsidR="004056A3" w:rsidRPr="004056A3" w:rsidRDefault="0022281E" w:rsidP="004056A3">
      <w:r w:rsidRPr="004056A3">
        <w:rPr>
          <w:noProof/>
        </w:rPr>
        <w:pict w14:anchorId="04EF47CD">
          <v:rect id="_x0000_i1027" alt="" style="width:481.9pt;height:.05pt;mso-width-percent:0;mso-height-percent:0;mso-width-percent:0;mso-height-percent:0" o:hralign="center" o:hrstd="t" o:hr="t" fillcolor="#a0a0a0" stroked="f"/>
        </w:pict>
      </w:r>
    </w:p>
    <w:p w14:paraId="74655993" w14:textId="77777777" w:rsidR="004056A3" w:rsidRPr="004056A3" w:rsidRDefault="004056A3" w:rsidP="004056A3">
      <w:pPr>
        <w:rPr>
          <w:b/>
          <w:bCs/>
        </w:rPr>
      </w:pPr>
      <w:r w:rsidRPr="004056A3">
        <w:rPr>
          <w:b/>
          <w:bCs/>
        </w:rPr>
        <w:t>8) Hvad de har prøvet</w:t>
      </w:r>
    </w:p>
    <w:p w14:paraId="6F2A3F9B" w14:textId="77777777" w:rsidR="004056A3" w:rsidRPr="004056A3" w:rsidRDefault="004056A3" w:rsidP="004056A3">
      <w:pPr>
        <w:numPr>
          <w:ilvl w:val="0"/>
          <w:numId w:val="8"/>
        </w:numPr>
      </w:pPr>
      <w:r w:rsidRPr="004056A3">
        <w:t xml:space="preserve">At lave mange regler og aftaler (som falder fra hinanden i følelserne) </w:t>
      </w:r>
    </w:p>
    <w:p w14:paraId="42D70A08" w14:textId="77777777" w:rsidR="004056A3" w:rsidRPr="004056A3" w:rsidRDefault="004056A3" w:rsidP="004056A3">
      <w:pPr>
        <w:numPr>
          <w:ilvl w:val="0"/>
          <w:numId w:val="8"/>
        </w:numPr>
      </w:pPr>
      <w:r w:rsidRPr="004056A3">
        <w:t xml:space="preserve">At “tage hensyn” så meget, at ingen ved, hvad der gælder </w:t>
      </w:r>
    </w:p>
    <w:p w14:paraId="4EA89DF6" w14:textId="77777777" w:rsidR="004056A3" w:rsidRPr="004056A3" w:rsidRDefault="004056A3" w:rsidP="004056A3">
      <w:pPr>
        <w:numPr>
          <w:ilvl w:val="0"/>
          <w:numId w:val="8"/>
        </w:numPr>
      </w:pPr>
      <w:r w:rsidRPr="004056A3">
        <w:t xml:space="preserve">At presse på for hygge og fællesskab (“nu skal vi være en familie”) </w:t>
      </w:r>
    </w:p>
    <w:p w14:paraId="35C0C407" w14:textId="77777777" w:rsidR="004056A3" w:rsidRPr="004056A3" w:rsidRDefault="004056A3" w:rsidP="004056A3">
      <w:pPr>
        <w:numPr>
          <w:ilvl w:val="0"/>
          <w:numId w:val="8"/>
        </w:numPr>
      </w:pPr>
      <w:r w:rsidRPr="004056A3">
        <w:t xml:space="preserve">At undgå konflikter (som gør spændingen større over tid) </w:t>
      </w:r>
    </w:p>
    <w:p w14:paraId="3F2D1C55" w14:textId="77777777" w:rsidR="004056A3" w:rsidRPr="004056A3" w:rsidRDefault="004056A3" w:rsidP="004056A3">
      <w:pPr>
        <w:numPr>
          <w:ilvl w:val="0"/>
          <w:numId w:val="8"/>
        </w:numPr>
      </w:pPr>
      <w:r w:rsidRPr="004056A3">
        <w:t>At diskutere opdragelse igen og igen uden at komme tættere på hinanden</w:t>
      </w:r>
    </w:p>
    <w:p w14:paraId="40A4AFE9" w14:textId="77777777" w:rsidR="004056A3" w:rsidRPr="004056A3" w:rsidRDefault="004056A3" w:rsidP="004056A3">
      <w:r w:rsidRPr="004056A3">
        <w:rPr>
          <w:b/>
          <w:bCs/>
        </w:rPr>
        <w:t>Konklusion:</w:t>
      </w:r>
      <w:r w:rsidRPr="004056A3">
        <w:br/>
        <w:t xml:space="preserve">De mangler ikke kærlighed eller vilje — de mangler </w:t>
      </w:r>
      <w:r w:rsidRPr="004056A3">
        <w:rPr>
          <w:b/>
          <w:bCs/>
        </w:rPr>
        <w:t>en fælles retning og et sprog for loyalitet, grænser og tilhørsforhold</w:t>
      </w:r>
      <w:r w:rsidRPr="004056A3">
        <w:t>, så familien kan falde på plads i et tempo, børnene kan være i.</w:t>
      </w:r>
    </w:p>
    <w:p w14:paraId="08FD5EFB" w14:textId="77777777" w:rsidR="004056A3" w:rsidRPr="004056A3" w:rsidRDefault="0022281E" w:rsidP="004056A3">
      <w:r w:rsidRPr="004056A3">
        <w:rPr>
          <w:noProof/>
        </w:rPr>
        <w:pict w14:anchorId="6AA233CD">
          <v:rect id="_x0000_i1026" alt="" style="width:481.9pt;height:.05pt;mso-width-percent:0;mso-height-percent:0;mso-width-percent:0;mso-height-percent:0" o:hralign="center" o:hrstd="t" o:hr="t" fillcolor="#a0a0a0" stroked="f"/>
        </w:pict>
      </w:r>
    </w:p>
    <w:p w14:paraId="7B3174C8" w14:textId="77777777" w:rsidR="004056A3" w:rsidRPr="004056A3" w:rsidRDefault="004056A3" w:rsidP="004056A3">
      <w:pPr>
        <w:rPr>
          <w:b/>
          <w:bCs/>
        </w:rPr>
      </w:pPr>
      <w:r w:rsidRPr="004056A3">
        <w:rPr>
          <w:b/>
          <w:bCs/>
        </w:rPr>
        <w:t>9) Transformation</w:t>
      </w:r>
    </w:p>
    <w:p w14:paraId="335A264D" w14:textId="77777777" w:rsidR="004056A3" w:rsidRPr="004056A3" w:rsidRDefault="004056A3" w:rsidP="004056A3">
      <w:r w:rsidRPr="004056A3">
        <w:t>De køber ikke kun et kursus om sammenbragte familier. De køber:</w:t>
      </w:r>
    </w:p>
    <w:p w14:paraId="247C2560" w14:textId="77777777" w:rsidR="004056A3" w:rsidRPr="004056A3" w:rsidRDefault="004056A3" w:rsidP="004056A3">
      <w:pPr>
        <w:numPr>
          <w:ilvl w:val="0"/>
          <w:numId w:val="9"/>
        </w:numPr>
      </w:pPr>
      <w:r w:rsidRPr="004056A3">
        <w:t xml:space="preserve">Forståelse for de usynlige dynamikker (loyalitet, tab, tilhørsforhold) </w:t>
      </w:r>
    </w:p>
    <w:p w14:paraId="49B29FB4" w14:textId="77777777" w:rsidR="004056A3" w:rsidRPr="004056A3" w:rsidRDefault="004056A3" w:rsidP="004056A3">
      <w:pPr>
        <w:numPr>
          <w:ilvl w:val="0"/>
          <w:numId w:val="9"/>
        </w:numPr>
      </w:pPr>
      <w:r w:rsidRPr="004056A3">
        <w:t xml:space="preserve">Greb til at sætte rammer uden at gøre bonusforælderen til “den onde” </w:t>
      </w:r>
    </w:p>
    <w:p w14:paraId="64A58F56" w14:textId="77777777" w:rsidR="004056A3" w:rsidRPr="004056A3" w:rsidRDefault="004056A3" w:rsidP="004056A3">
      <w:pPr>
        <w:numPr>
          <w:ilvl w:val="0"/>
          <w:numId w:val="9"/>
        </w:numPr>
      </w:pPr>
      <w:r w:rsidRPr="004056A3">
        <w:t xml:space="preserve">Måder at skabe samarbejde mellem de voksne, så børnene ikke skal bære spændingen </w:t>
      </w:r>
    </w:p>
    <w:p w14:paraId="3E78B301" w14:textId="77777777" w:rsidR="004056A3" w:rsidRPr="004056A3" w:rsidRDefault="004056A3" w:rsidP="004056A3">
      <w:pPr>
        <w:numPr>
          <w:ilvl w:val="0"/>
          <w:numId w:val="9"/>
        </w:numPr>
      </w:pPr>
      <w:r w:rsidRPr="004056A3">
        <w:lastRenderedPageBreak/>
        <w:t>Ro: “Det her er svært, fordi det er svært — ikke fordi vi er forkerte”</w:t>
      </w:r>
    </w:p>
    <w:p w14:paraId="37780242" w14:textId="77777777" w:rsidR="004056A3" w:rsidRPr="004056A3" w:rsidRDefault="004056A3" w:rsidP="004056A3">
      <w:r w:rsidRPr="004056A3">
        <w:rPr>
          <w:b/>
          <w:bCs/>
        </w:rPr>
        <w:t>Fra → til:</w:t>
      </w:r>
      <w:r w:rsidRPr="004056A3">
        <w:t xml:space="preserve"> </w:t>
      </w:r>
    </w:p>
    <w:p w14:paraId="11FB701A" w14:textId="77777777" w:rsidR="004056A3" w:rsidRPr="004056A3" w:rsidRDefault="004056A3" w:rsidP="004056A3">
      <w:r w:rsidRPr="004056A3">
        <w:t>“Fra: Vi går i stykker af det her” → “Til: Vi kan stå sammen og bygge et trygt hjem, skridt for skridt.”</w:t>
      </w:r>
    </w:p>
    <w:p w14:paraId="76084BEA" w14:textId="77777777" w:rsidR="004056A3" w:rsidRPr="004056A3" w:rsidRDefault="0022281E" w:rsidP="004056A3">
      <w:r w:rsidRPr="004056A3">
        <w:rPr>
          <w:noProof/>
        </w:rPr>
        <w:pict w14:anchorId="6BAA1F61">
          <v:rect id="_x0000_i1025" alt="" style="width:481.9pt;height:.05pt;mso-width-percent:0;mso-height-percent:0;mso-width-percent:0;mso-height-percent:0" o:hralign="center" o:hrstd="t" o:hr="t" fillcolor="#a0a0a0" stroked="f"/>
        </w:pict>
      </w:r>
    </w:p>
    <w:p w14:paraId="3755523C" w14:textId="77777777" w:rsidR="004056A3" w:rsidRPr="004056A3" w:rsidRDefault="004056A3" w:rsidP="004056A3">
      <w:pPr>
        <w:rPr>
          <w:b/>
          <w:bCs/>
        </w:rPr>
      </w:pPr>
      <w:r w:rsidRPr="004056A3">
        <w:rPr>
          <w:b/>
          <w:bCs/>
        </w:rPr>
        <w:t>10) Segmenter (valgfrit – A/B)</w:t>
      </w:r>
    </w:p>
    <w:p w14:paraId="5F4095CC" w14:textId="77777777" w:rsidR="004056A3" w:rsidRPr="004056A3" w:rsidRDefault="004056A3" w:rsidP="004056A3">
      <w:r w:rsidRPr="004056A3">
        <w:rPr>
          <w:b/>
          <w:bCs/>
        </w:rPr>
        <w:t>A: Bonusforælder-barn-konflikten (afvisning og grænser)</w:t>
      </w:r>
      <w:r w:rsidRPr="004056A3">
        <w:t xml:space="preserve"> </w:t>
      </w:r>
    </w:p>
    <w:p w14:paraId="4BBF9052" w14:textId="77777777" w:rsidR="004056A3" w:rsidRPr="004056A3" w:rsidRDefault="004056A3" w:rsidP="004056A3">
      <w:pPr>
        <w:numPr>
          <w:ilvl w:val="0"/>
          <w:numId w:val="10"/>
        </w:numPr>
      </w:pPr>
      <w:r w:rsidRPr="004056A3">
        <w:t xml:space="preserve">“Du bestemmer ikke over mig”, modstand, afstand, hårde ord </w:t>
      </w:r>
    </w:p>
    <w:p w14:paraId="0F107222" w14:textId="77777777" w:rsidR="004056A3" w:rsidRPr="004056A3" w:rsidRDefault="004056A3" w:rsidP="004056A3">
      <w:pPr>
        <w:numPr>
          <w:ilvl w:val="0"/>
          <w:numId w:val="10"/>
        </w:numPr>
      </w:pPr>
      <w:r w:rsidRPr="004056A3">
        <w:t>Køber for at få konkrete greb til grænser + relation uden at eskalere</w:t>
      </w:r>
    </w:p>
    <w:p w14:paraId="04F73BC0" w14:textId="77777777" w:rsidR="004056A3" w:rsidRPr="004056A3" w:rsidRDefault="004056A3" w:rsidP="004056A3">
      <w:r w:rsidRPr="004056A3">
        <w:rPr>
          <w:b/>
          <w:bCs/>
        </w:rPr>
        <w:t>B: De voksnes team (uenighed og slid i parforholdet)</w:t>
      </w:r>
      <w:r w:rsidRPr="004056A3">
        <w:t xml:space="preserve"> </w:t>
      </w:r>
    </w:p>
    <w:p w14:paraId="1BBBED79" w14:textId="77777777" w:rsidR="004056A3" w:rsidRPr="004056A3" w:rsidRDefault="004056A3" w:rsidP="004056A3">
      <w:pPr>
        <w:numPr>
          <w:ilvl w:val="0"/>
          <w:numId w:val="11"/>
        </w:numPr>
      </w:pPr>
      <w:r w:rsidRPr="004056A3">
        <w:t xml:space="preserve">Skænderier om regler, opdragelse, retfærdighed og “hvem tager mest” </w:t>
      </w:r>
    </w:p>
    <w:p w14:paraId="139201B1" w14:textId="77777777" w:rsidR="004056A3" w:rsidRPr="004056A3" w:rsidRDefault="004056A3" w:rsidP="004056A3">
      <w:pPr>
        <w:numPr>
          <w:ilvl w:val="0"/>
          <w:numId w:val="11"/>
        </w:numPr>
      </w:pPr>
      <w:r w:rsidRPr="004056A3">
        <w:t>Køber for at få fælles retning og mindske polaritet i parret</w:t>
      </w:r>
    </w:p>
    <w:p w14:paraId="6944C626" w14:textId="77777777" w:rsidR="00E34F1B" w:rsidRDefault="00E34F1B"/>
    <w:sectPr w:rsidR="00E34F1B">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FD418C"/>
    <w:multiLevelType w:val="multilevel"/>
    <w:tmpl w:val="B948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637A1"/>
    <w:multiLevelType w:val="multilevel"/>
    <w:tmpl w:val="9514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C23AC"/>
    <w:multiLevelType w:val="multilevel"/>
    <w:tmpl w:val="7D44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6F2E27"/>
    <w:multiLevelType w:val="multilevel"/>
    <w:tmpl w:val="77D0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8E76E2"/>
    <w:multiLevelType w:val="multilevel"/>
    <w:tmpl w:val="23A4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CE069F"/>
    <w:multiLevelType w:val="multilevel"/>
    <w:tmpl w:val="87C03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004C9E"/>
    <w:multiLevelType w:val="multilevel"/>
    <w:tmpl w:val="1852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F37616"/>
    <w:multiLevelType w:val="multilevel"/>
    <w:tmpl w:val="1324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A542A8"/>
    <w:multiLevelType w:val="multilevel"/>
    <w:tmpl w:val="EE36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2E688C"/>
    <w:multiLevelType w:val="multilevel"/>
    <w:tmpl w:val="2694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9531C1"/>
    <w:multiLevelType w:val="multilevel"/>
    <w:tmpl w:val="FBD0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132045">
    <w:abstractNumId w:val="1"/>
  </w:num>
  <w:num w:numId="2" w16cid:durableId="2083259219">
    <w:abstractNumId w:val="0"/>
  </w:num>
  <w:num w:numId="3" w16cid:durableId="1352875917">
    <w:abstractNumId w:val="5"/>
  </w:num>
  <w:num w:numId="4" w16cid:durableId="1952779235">
    <w:abstractNumId w:val="3"/>
  </w:num>
  <w:num w:numId="5" w16cid:durableId="2111122139">
    <w:abstractNumId w:val="2"/>
  </w:num>
  <w:num w:numId="6" w16cid:durableId="2024823442">
    <w:abstractNumId w:val="4"/>
  </w:num>
  <w:num w:numId="7" w16cid:durableId="197008919">
    <w:abstractNumId w:val="8"/>
  </w:num>
  <w:num w:numId="8" w16cid:durableId="1374043228">
    <w:abstractNumId w:val="6"/>
  </w:num>
  <w:num w:numId="9" w16cid:durableId="322393846">
    <w:abstractNumId w:val="7"/>
  </w:num>
  <w:num w:numId="10" w16cid:durableId="1240212071">
    <w:abstractNumId w:val="9"/>
  </w:num>
  <w:num w:numId="11" w16cid:durableId="1341101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5"/>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6A3"/>
    <w:rsid w:val="001F07C5"/>
    <w:rsid w:val="0022281E"/>
    <w:rsid w:val="004056A3"/>
    <w:rsid w:val="00B17762"/>
    <w:rsid w:val="00E169C2"/>
    <w:rsid w:val="00E34F1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DEE5D"/>
  <w15:chartTrackingRefBased/>
  <w15:docId w15:val="{2FFE7088-B289-874C-93FD-2878D04E0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056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4056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4056A3"/>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4056A3"/>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4056A3"/>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4056A3"/>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056A3"/>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056A3"/>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056A3"/>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4056A3"/>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4056A3"/>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4056A3"/>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4056A3"/>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4056A3"/>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4056A3"/>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4056A3"/>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4056A3"/>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4056A3"/>
    <w:rPr>
      <w:rFonts w:eastAsiaTheme="majorEastAsia" w:cstheme="majorBidi"/>
      <w:color w:val="272727" w:themeColor="text1" w:themeTint="D8"/>
    </w:rPr>
  </w:style>
  <w:style w:type="paragraph" w:styleId="Titel">
    <w:name w:val="Title"/>
    <w:basedOn w:val="Normal"/>
    <w:next w:val="Normal"/>
    <w:link w:val="TitelTegn"/>
    <w:uiPriority w:val="10"/>
    <w:qFormat/>
    <w:rsid w:val="00405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4056A3"/>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4056A3"/>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4056A3"/>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4056A3"/>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4056A3"/>
    <w:rPr>
      <w:i/>
      <w:iCs/>
      <w:color w:val="404040" w:themeColor="text1" w:themeTint="BF"/>
    </w:rPr>
  </w:style>
  <w:style w:type="paragraph" w:styleId="Listeafsnit">
    <w:name w:val="List Paragraph"/>
    <w:basedOn w:val="Normal"/>
    <w:uiPriority w:val="34"/>
    <w:qFormat/>
    <w:rsid w:val="004056A3"/>
    <w:pPr>
      <w:ind w:left="720"/>
      <w:contextualSpacing/>
    </w:pPr>
  </w:style>
  <w:style w:type="character" w:styleId="Kraftigfremhvning">
    <w:name w:val="Intense Emphasis"/>
    <w:basedOn w:val="Standardskrifttypeiafsnit"/>
    <w:uiPriority w:val="21"/>
    <w:qFormat/>
    <w:rsid w:val="004056A3"/>
    <w:rPr>
      <w:i/>
      <w:iCs/>
      <w:color w:val="0F4761" w:themeColor="accent1" w:themeShade="BF"/>
    </w:rPr>
  </w:style>
  <w:style w:type="paragraph" w:styleId="Strktcitat">
    <w:name w:val="Intense Quote"/>
    <w:basedOn w:val="Normal"/>
    <w:next w:val="Normal"/>
    <w:link w:val="StrktcitatTegn"/>
    <w:uiPriority w:val="30"/>
    <w:qFormat/>
    <w:rsid w:val="004056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4056A3"/>
    <w:rPr>
      <w:i/>
      <w:iCs/>
      <w:color w:val="0F4761" w:themeColor="accent1" w:themeShade="BF"/>
    </w:rPr>
  </w:style>
  <w:style w:type="character" w:styleId="Kraftighenvisning">
    <w:name w:val="Intense Reference"/>
    <w:basedOn w:val="Standardskrifttypeiafsnit"/>
    <w:uiPriority w:val="32"/>
    <w:qFormat/>
    <w:rsid w:val="004056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2757519">
      <w:bodyDiv w:val="1"/>
      <w:marLeft w:val="0"/>
      <w:marRight w:val="0"/>
      <w:marTop w:val="0"/>
      <w:marBottom w:val="0"/>
      <w:divBdr>
        <w:top w:val="none" w:sz="0" w:space="0" w:color="auto"/>
        <w:left w:val="none" w:sz="0" w:space="0" w:color="auto"/>
        <w:bottom w:val="none" w:sz="0" w:space="0" w:color="auto"/>
        <w:right w:val="none" w:sz="0" w:space="0" w:color="auto"/>
      </w:divBdr>
      <w:divsChild>
        <w:div w:id="1111709824">
          <w:blockQuote w:val="1"/>
          <w:marLeft w:val="720"/>
          <w:marRight w:val="720"/>
          <w:marTop w:val="100"/>
          <w:marBottom w:val="100"/>
          <w:divBdr>
            <w:top w:val="none" w:sz="0" w:space="0" w:color="auto"/>
            <w:left w:val="none" w:sz="0" w:space="0" w:color="auto"/>
            <w:bottom w:val="none" w:sz="0" w:space="0" w:color="auto"/>
            <w:right w:val="none" w:sz="0" w:space="0" w:color="auto"/>
          </w:divBdr>
        </w:div>
        <w:div w:id="425033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381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8352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064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824713">
      <w:bodyDiv w:val="1"/>
      <w:marLeft w:val="0"/>
      <w:marRight w:val="0"/>
      <w:marTop w:val="0"/>
      <w:marBottom w:val="0"/>
      <w:divBdr>
        <w:top w:val="none" w:sz="0" w:space="0" w:color="auto"/>
        <w:left w:val="none" w:sz="0" w:space="0" w:color="auto"/>
        <w:bottom w:val="none" w:sz="0" w:space="0" w:color="auto"/>
        <w:right w:val="none" w:sz="0" w:space="0" w:color="auto"/>
      </w:divBdr>
      <w:divsChild>
        <w:div w:id="859244109">
          <w:blockQuote w:val="1"/>
          <w:marLeft w:val="720"/>
          <w:marRight w:val="720"/>
          <w:marTop w:val="100"/>
          <w:marBottom w:val="100"/>
          <w:divBdr>
            <w:top w:val="none" w:sz="0" w:space="0" w:color="auto"/>
            <w:left w:val="none" w:sz="0" w:space="0" w:color="auto"/>
            <w:bottom w:val="none" w:sz="0" w:space="0" w:color="auto"/>
            <w:right w:val="none" w:sz="0" w:space="0" w:color="auto"/>
          </w:divBdr>
        </w:div>
        <w:div w:id="6038019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527739">
          <w:blockQuote w:val="1"/>
          <w:marLeft w:val="720"/>
          <w:marRight w:val="720"/>
          <w:marTop w:val="100"/>
          <w:marBottom w:val="100"/>
          <w:divBdr>
            <w:top w:val="none" w:sz="0" w:space="0" w:color="auto"/>
            <w:left w:val="none" w:sz="0" w:space="0" w:color="auto"/>
            <w:bottom w:val="none" w:sz="0" w:space="0" w:color="auto"/>
            <w:right w:val="none" w:sz="0" w:space="0" w:color="auto"/>
          </w:divBdr>
        </w:div>
        <w:div w:id="475680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8185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701</Words>
  <Characters>4280</Characters>
  <Application>Microsoft Office Word</Application>
  <DocSecurity>0</DocSecurity>
  <Lines>35</Lines>
  <Paragraphs>9</Paragraphs>
  <ScaleCrop>false</ScaleCrop>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Mette Hummel</dc:creator>
  <cp:keywords/>
  <dc:description/>
  <cp:lastModifiedBy>Mette Hummel</cp:lastModifiedBy>
  <cp:revision>1</cp:revision>
  <dcterms:created xsi:type="dcterms:W3CDTF">2026-04-20T12:45:00Z</dcterms:created>
  <dcterms:modified xsi:type="dcterms:W3CDTF">2026-04-20T13:05:00Z</dcterms:modified>
</cp:coreProperties>
</file>