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НОДЫ</w:t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cameraParsing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Подписки на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/bbox, /bbox3d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Издатель в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/robot/people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Обработка данных от ПО по распознаванию людей.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В файле написан класс, наследуемый от rclcpp::Node: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class cameraParsing.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Описание методов класса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cameraParsing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87"/>
        <w:gridCol w:w="3773"/>
        <w:gridCol w:w="2246"/>
        <w:gridCol w:w="1632"/>
      </w:tblGrid>
      <w:tr>
        <w:trPr/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Название метода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Краткое описание</w:t>
            </w:r>
          </w:p>
        </w:tc>
        <w:tc>
          <w:tcPr>
            <w:tcW w:w="2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Входные параметры</w:t>
            </w:r>
          </w:p>
        </w:tc>
        <w:tc>
          <w:tcPr>
            <w:tcW w:w="1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Возвращаемое значение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</w:t>
            </w:r>
            <w:r>
              <w:rPr/>
              <w:t>ameraParsing</w:t>
            </w:r>
          </w:p>
          <w:p>
            <w:pPr>
              <w:pStyle w:val="TableContents"/>
              <w:rPr/>
            </w:pPr>
            <w:r>
              <w:rPr/>
              <w:t>(конструктор)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58" w:leader="none"/>
              </w:tabs>
              <w:suppressAutoHyphens w:val="true"/>
              <w:bidi w:val="0"/>
              <w:spacing w:before="0" w:after="0"/>
              <w:ind w:end="0" w:hanging="0"/>
              <w:jc w:val="star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 xml:space="preserve">Получает данные о распознанных людях, их положении на изображении и расстояние до человека.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58" w:leader="none"/>
              </w:tabs>
              <w:suppressAutoHyphens w:val="true"/>
              <w:bidi w:val="0"/>
              <w:spacing w:before="0" w:after="0"/>
              <w:ind w:end="0" w:hanging="0"/>
              <w:jc w:val="star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Преобразует текстовое представление в массив int32 с информацией о количестве, положении и расстояни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е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 xml:space="preserve"> до людей.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</w:t>
            </w:r>
            <w:r>
              <w:rPr/>
              <w:t>node_name</w:t>
            </w:r>
            <w:r>
              <w:rPr/>
              <w:t>)</w:t>
            </w:r>
          </w:p>
          <w:p>
            <w:pPr>
              <w:pStyle w:val="TableContents"/>
              <w:rPr/>
            </w:pPr>
            <w:r>
              <w:rPr/>
              <w:t>Имя ноды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frames_people_callback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Обрабатывает входящие сообщения с рамками, содержащие информацию о распознанных людях.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(</w:t>
            </w:r>
            <w:r>
              <w:rPr>
                <w:rFonts w:eastAsia="Noto Serif CJK SC" w:cs="Lohit Devanagari"/>
                <w:b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hi-IN"/>
              </w:rPr>
              <w:t>msg)</w:t>
            </w:r>
          </w:p>
          <w:p>
            <w:pPr>
              <w:pStyle w:val="TableContents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Сообщение из топика /bbox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distance2_people_callback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Обрабатывает входящие сообщения с расстояниями до распознанных людей.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(</w:t>
            </w:r>
            <w:r>
              <w:rPr>
                <w:rFonts w:eastAsia="Noto Serif CJK SC" w:cs="Lohit Devanagari"/>
                <w:b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hi-IN"/>
              </w:rPr>
              <w:t>msg)</w:t>
            </w:r>
          </w:p>
          <w:p>
            <w:pPr>
              <w:pStyle w:val="TableContents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Сообщение из топика /bbox3d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  <w:r>
        <w:br w:type="page"/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c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onnectionStatus</w:t>
        <w:tab/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Подписки на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/robot/keep_alive_catch,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/robot/keep_alive_send</w:t>
      </w:r>
    </w:p>
    <w:p>
      <w:pPr>
        <w:pStyle w:val="Normal"/>
        <w:widowControl w:val="false"/>
        <w:numPr>
          <w:ilvl w:val="0"/>
          <w:numId w:val="0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Издатель в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/robot/security_system/connection_lost</w:t>
      </w:r>
    </w:p>
    <w:p>
      <w:pPr>
        <w:pStyle w:val="Normal"/>
        <w:widowControl w:val="false"/>
        <w:tabs>
          <w:tab w:val="clear" w:pos="709"/>
          <w:tab w:val="left" w:pos="450" w:leader="none"/>
        </w:tabs>
        <w:suppressAutoHyphens w:val="true"/>
        <w:bidi w:val="0"/>
        <w:spacing w:before="0" w:after="0"/>
        <w:ind w:start="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Проверка количества принетых и отправленных сообщений, анализ статуса подключения.</w:t>
      </w:r>
    </w:p>
    <w:p>
      <w:pPr>
        <w:pStyle w:val="Normal"/>
        <w:widowControl w:val="false"/>
        <w:tabs>
          <w:tab w:val="clear" w:pos="709"/>
          <w:tab w:val="left" w:pos="450" w:leader="none"/>
        </w:tabs>
        <w:suppressAutoHyphens w:val="true"/>
        <w:bidi w:val="0"/>
        <w:spacing w:before="0" w:after="0"/>
        <w:ind w:start="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</w:p>
    <w:p>
      <w:pPr>
        <w:pStyle w:val="Normal"/>
        <w:widowControl w:val="false"/>
        <w:tabs>
          <w:tab w:val="clear" w:pos="709"/>
          <w:tab w:val="left" w:pos="450" w:leader="none"/>
        </w:tabs>
        <w:suppressAutoHyphens w:val="true"/>
        <w:bidi w:val="0"/>
        <w:spacing w:before="0" w:after="0"/>
        <w:ind w:start="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В файле написан класс, наследуемый от rclcpp::Node: class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connectionStatus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.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Описание методов класса connectionStatus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87"/>
        <w:gridCol w:w="3773"/>
        <w:gridCol w:w="2246"/>
        <w:gridCol w:w="1632"/>
      </w:tblGrid>
      <w:tr>
        <w:trPr/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Название метода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Краткое описание</w:t>
            </w:r>
          </w:p>
        </w:tc>
        <w:tc>
          <w:tcPr>
            <w:tcW w:w="2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Входные параметры</w:t>
            </w:r>
          </w:p>
        </w:tc>
        <w:tc>
          <w:tcPr>
            <w:tcW w:w="1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Возвращаемое значение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ConnectionStatus</w:t>
            </w:r>
          </w:p>
          <w:p>
            <w:pPr>
              <w:pStyle w:val="TableContents"/>
              <w:rPr/>
            </w:pPr>
            <w:r>
              <w:rPr/>
              <w:t>(конструктор)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450" w:leader="none"/>
              </w:tabs>
              <w:suppressAutoHyphens w:val="true"/>
              <w:bidi w:val="0"/>
              <w:spacing w:before="0" w:after="0"/>
              <w:ind w:start="0" w:end="0" w:hanging="0"/>
              <w:jc w:val="star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Отслеживает состояние соединения путем проверки счетчиков Keep Alive отправленных и полученных сообщений. Останавливает ноды при потере соединения.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</w:t>
            </w:r>
            <w:r>
              <w:rPr/>
              <w:t>node_name</w:t>
            </w:r>
            <w:r>
              <w:rPr/>
              <w:t>)</w:t>
            </w:r>
          </w:p>
          <w:p>
            <w:pPr>
              <w:pStyle w:val="TableContents"/>
              <w:rPr/>
            </w:pPr>
            <w:r>
              <w:rPr/>
              <w:t>Имя ноды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catch_callback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Callback-функция для обработки входящих Keep Alive сообщений от ПДУ.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(</w:t>
            </w:r>
            <w:r>
              <w:rPr>
                <w:rFonts w:eastAsia="Noto Serif CJK SC" w:cs="Lohit Devanagari"/>
                <w:b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hi-IN"/>
              </w:rPr>
              <w:t>msg)</w:t>
            </w:r>
          </w:p>
          <w:p>
            <w:pPr>
              <w:pStyle w:val="TableContents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Сообщение из топика /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robot/keep_alive_catch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send_callback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Callback-функция для обработки исходящих Keep Alive сообщений.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(</w:t>
            </w:r>
            <w:r>
              <w:rPr>
                <w:rFonts w:eastAsia="Noto Serif CJK SC" w:cs="Lohit Devanagari"/>
                <w:b w:val="false"/>
                <w:color w:val="000000"/>
                <w:kern w:val="2"/>
                <w:sz w:val="24"/>
                <w:szCs w:val="24"/>
                <w:shd w:fill="auto" w:val="clear"/>
                <w:lang w:val="ru-RU" w:eastAsia="zh-CN" w:bidi="hi-IN"/>
              </w:rPr>
              <w:t>msg)</w:t>
            </w:r>
          </w:p>
          <w:p>
            <w:pPr>
              <w:pStyle w:val="TableContents"/>
              <w:rPr>
                <w:rFonts w:ascii="Liberation Serif" w:hAnsi="Liberation Serif"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color w:val="auto"/>
                <w:kern w:val="2"/>
                <w:sz w:val="24"/>
                <w:szCs w:val="24"/>
                <w:lang w:val="ru-RU" w:eastAsia="zh-CN" w:bidi="hi-IN"/>
              </w:rPr>
              <w:t>Сообщение из топика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358" w:leader="none"/>
              </w:tabs>
              <w:suppressAutoHyphens w:val="true"/>
              <w:bidi w:val="0"/>
              <w:spacing w:before="0" w:after="0"/>
              <w:ind w:start="360" w:end="0" w:hanging="360"/>
              <w:jc w:val="star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/robot/keep_alive_send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timer_callback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Периодически проверяет разницу между счетчиками принятых и отправленных сообщений для определения состояния соединения.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72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  <w:r>
        <w:br w:type="page"/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s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erialPub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72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Подписки на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/robot/joy, /robot/security_system/stop, /dynamic_joint_states, /joy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72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Издатель в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/robot/cmd_vel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Отправка данных на Olimex STM32P405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</w:p>
    <w:p>
      <w:pPr>
        <w:pStyle w:val="Normal"/>
        <w:widowControl w:val="false"/>
        <w:tabs>
          <w:tab w:val="clear" w:pos="709"/>
          <w:tab w:val="left" w:pos="450" w:leader="none"/>
        </w:tabs>
        <w:suppressAutoHyphens w:val="true"/>
        <w:bidi w:val="0"/>
        <w:spacing w:before="0" w:after="0"/>
        <w:ind w:start="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В файле написан класс, наследуемый от rclcpp::Node: class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Send2STM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.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Описание методов класса Send2STM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83"/>
        <w:gridCol w:w="3775"/>
        <w:gridCol w:w="2250"/>
        <w:gridCol w:w="1630"/>
      </w:tblGrid>
      <w:tr>
        <w:trPr/>
        <w:tc>
          <w:tcPr>
            <w:tcW w:w="1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Название метода</w:t>
            </w:r>
          </w:p>
        </w:tc>
        <w:tc>
          <w:tcPr>
            <w:tcW w:w="37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Краткое описание</w:t>
            </w:r>
          </w:p>
        </w:tc>
        <w:tc>
          <w:tcPr>
            <w:tcW w:w="22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Входные параметры</w:t>
            </w:r>
          </w:p>
        </w:tc>
        <w:tc>
          <w:tcPr>
            <w:tcW w:w="1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Возвращаемое значение</w:t>
            </w:r>
          </w:p>
        </w:tc>
      </w:tr>
      <w:tr>
        <w:trPr/>
        <w:tc>
          <w:tcPr>
            <w:tcW w:w="19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Send2STM</w:t>
            </w:r>
          </w:p>
          <w:p>
            <w:pPr>
              <w:pStyle w:val="TableContents"/>
              <w:rPr/>
            </w:pPr>
            <w:r>
              <w:rPr/>
              <w:t>(конструктор)</w:t>
            </w:r>
          </w:p>
        </w:tc>
        <w:tc>
          <w:tcPr>
            <w:tcW w:w="37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Класс Send2STM является нодой для управления роботом через последовательный порт. Send2STM подписывается на данные физического джойстика и удалённого джойстика (от ПДУ), преобразуя их в управляющие сигналы для гусениц. В зависимости от выбранного режима управления, нода вычисляет значения для левой и правой гусениц (с помощью robot-control). Полученные данные публикуются в виде Twist для дальнейшей передачи на контроллер STM32 (с помощью micro-ros).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</w:t>
            </w:r>
            <w:r>
              <w:rPr/>
              <w:t>node_name</w:t>
            </w:r>
            <w:r>
              <w:rPr/>
              <w:t>)</w:t>
            </w:r>
          </w:p>
          <w:p>
            <w:pPr>
              <w:pStyle w:val="TableContents"/>
              <w:rPr/>
            </w:pPr>
            <w:r>
              <w:rPr/>
              <w:t>Имя ноды</w:t>
            </w:r>
          </w:p>
        </w:tc>
        <w:tc>
          <w:tcPr>
            <w:tcW w:w="1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fill_msg</w:t>
            </w:r>
          </w:p>
        </w:tc>
        <w:tc>
          <w:tcPr>
            <w:tcW w:w="37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Заполняет сообщение </w:t>
            </w:r>
            <w:r>
              <w:rPr/>
              <w:t xml:space="preserve">типа </w:t>
            </w:r>
            <w:r>
              <w:rPr/>
              <w:t>Twist значениями линейной и угловой скоростей.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(msg, x, z, pose_x, pose_z)</w:t>
            </w:r>
          </w:p>
          <w:p>
            <w:pPr>
              <w:pStyle w:val="TableContents"/>
              <w:rPr/>
            </w:pPr>
            <w:r>
              <w:rPr/>
              <w:t>Сообщение, линейная скорость по x, угловая скорость по z, позиция x в сообщении, позиция z в сообщении.</w:t>
            </w:r>
          </w:p>
        </w:tc>
        <w:tc>
          <w:tcPr>
            <w:tcW w:w="1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--</w:t>
            </w:r>
          </w:p>
        </w:tc>
      </w:tr>
      <w:tr>
        <w:trPr/>
        <w:tc>
          <w:tcPr>
            <w:tcW w:w="19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joy_callback</w:t>
            </w:r>
          </w:p>
        </w:tc>
        <w:tc>
          <w:tcPr>
            <w:tcW w:w="37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Обрабатывает сообщения от физического джойстика,изменяет режим управления по кнопкам.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(msg)</w:t>
            </w:r>
          </w:p>
          <w:p>
            <w:pPr>
              <w:pStyle w:val="TableContents"/>
              <w:rPr/>
            </w:pPr>
            <w:r>
              <w:rPr/>
              <w:t xml:space="preserve">Сообщение из топика 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/joy</w:t>
            </w:r>
          </w:p>
        </w:tc>
        <w:tc>
          <w:tcPr>
            <w:tcW w:w="1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virtual_joy_callback</w:t>
            </w:r>
          </w:p>
        </w:tc>
        <w:tc>
          <w:tcPr>
            <w:tcW w:w="37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Подписываеться на топик с данными о положении удалённого джойстика (ПДУ).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(msg)</w:t>
            </w:r>
          </w:p>
          <w:p>
            <w:pPr>
              <w:pStyle w:val="TableContents"/>
              <w:rPr/>
            </w:pPr>
            <w:r>
              <w:rPr/>
              <w:t xml:space="preserve">Сообщение из топика 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/robot/joy</w:t>
            </w:r>
          </w:p>
        </w:tc>
        <w:tc>
          <w:tcPr>
            <w:tcW w:w="1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stop_move_callback</w:t>
            </w:r>
          </w:p>
        </w:tc>
        <w:tc>
          <w:tcPr>
            <w:tcW w:w="37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Обрабатывает команды остановки движения от системы безопасности.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(msg)</w:t>
            </w:r>
          </w:p>
          <w:p>
            <w:pPr>
              <w:pStyle w:val="TableContents"/>
              <w:rPr/>
            </w:pPr>
            <w:r>
              <w:rPr/>
              <w:t xml:space="preserve">Сообщение из топика 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/robot/security_system/stop</w:t>
            </w:r>
          </w:p>
        </w:tc>
        <w:tc>
          <w:tcPr>
            <w:tcW w:w="1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control_callback</w:t>
            </w:r>
          </w:p>
        </w:tc>
        <w:tc>
          <w:tcPr>
            <w:tcW w:w="37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Обрабатывает сообщения с рассчитанными скоростями колес от ros-control.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(msg)</w:t>
            </w:r>
          </w:p>
          <w:p>
            <w:pPr>
              <w:pStyle w:val="TableContents"/>
              <w:rPr/>
            </w:pPr>
            <w:r>
              <w:rPr/>
              <w:t>Сообщение из топика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 xml:space="preserve"> /dynamic_joint_states</w:t>
            </w:r>
          </w:p>
        </w:tc>
        <w:tc>
          <w:tcPr>
            <w:tcW w:w="1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timer_callback</w:t>
            </w:r>
          </w:p>
        </w:tc>
        <w:tc>
          <w:tcPr>
            <w:tcW w:w="37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Формирует и публикует сообщения для отправки в ros-control и STM32P405.</w:t>
            </w:r>
          </w:p>
        </w:tc>
        <w:tc>
          <w:tcPr>
            <w:tcW w:w="2250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  <w:r>
        <w:br w:type="page"/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safeMovement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72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Подписки на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/robot/people, /robot/safe_mode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ab/>
        <w:t>Издатель в топики: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/robot/security_system/stop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Нода для определения типа движения (безопасное - остановка при виде человека на заданном расстоянии, не безопасное - остановки нет)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</w:p>
    <w:p>
      <w:pPr>
        <w:pStyle w:val="Normal"/>
        <w:widowControl w:val="false"/>
        <w:tabs>
          <w:tab w:val="clear" w:pos="709"/>
          <w:tab w:val="left" w:pos="450" w:leader="none"/>
        </w:tabs>
        <w:suppressAutoHyphens w:val="true"/>
        <w:bidi w:val="0"/>
        <w:spacing w:before="0" w:after="0"/>
        <w:ind w:start="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В файле написан класс, наследуемый от rclcpp::Node: class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shd w:fill="auto" w:val="clear"/>
          <w:lang w:val="ru-RU" w:eastAsia="zh-CN" w:bidi="hi-IN"/>
        </w:rPr>
        <w:t>safeMovement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.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Описание методов кла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shd w:fill="auto" w:val="clear"/>
          <w:lang w:val="ru-RU" w:eastAsia="zh-CN" w:bidi="hi-IN"/>
        </w:rPr>
        <w:t>сса safeMovement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87"/>
        <w:gridCol w:w="3773"/>
        <w:gridCol w:w="2246"/>
        <w:gridCol w:w="1632"/>
      </w:tblGrid>
      <w:tr>
        <w:trPr/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Название метода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Краткое описание</w:t>
            </w:r>
          </w:p>
        </w:tc>
        <w:tc>
          <w:tcPr>
            <w:tcW w:w="2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Входные параметры</w:t>
            </w:r>
          </w:p>
        </w:tc>
        <w:tc>
          <w:tcPr>
            <w:tcW w:w="1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Возвращаемое значение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tabs>
                <w:tab w:val="clear" w:pos="709"/>
                <w:tab w:val="left" w:pos="358" w:leader="none"/>
              </w:tabs>
              <w:suppressAutoHyphens w:val="true"/>
              <w:bidi w:val="0"/>
              <w:spacing w:before="0" w:after="0"/>
              <w:ind w:end="0" w:hanging="0"/>
              <w:jc w:val="start"/>
              <w:rPr>
                <w:rFonts w:ascii="Liberation Serif" w:hAnsi="Liberation Serif" w:eastAsia="Noto Serif CJK SC" w:cs="Lohit Devanagari"/>
                <w:b w:val="false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</w:pP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000000"/>
                <w:spacing w:val="0"/>
                <w:kern w:val="2"/>
                <w:sz w:val="24"/>
                <w:szCs w:val="24"/>
                <w:shd w:fill="auto" w:val="clear"/>
                <w:lang w:val="ru-RU" w:eastAsia="zh-CN" w:bidi="hi-IN"/>
              </w:rPr>
              <w:t>safeMovement</w:t>
            </w:r>
          </w:p>
          <w:p>
            <w:pPr>
              <w:pStyle w:val="TableContents"/>
              <w:rPr/>
            </w:pPr>
            <w:r>
              <w:rPr/>
              <w:t>(конструктор)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Реализует безопасное движение - остановку при обнаружении человека вблизи робота, и небезопасное движение - без остановок. Инициализирует подписки на топики с данными о людях и режиме движения, издателя для отправки решения о движении.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</w:t>
            </w:r>
            <w:r>
              <w:rPr/>
              <w:t>node_name</w:t>
            </w:r>
            <w:r>
              <w:rPr/>
              <w:t>)</w:t>
            </w:r>
          </w:p>
          <w:p>
            <w:pPr>
              <w:pStyle w:val="TableContents"/>
              <w:rPr/>
            </w:pPr>
            <w:r>
              <w:rPr/>
              <w:t>Имя ноды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people_callback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Обрабатывает сообщения с данными о распознанных людях и их расстоянии до робота.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(msg)</w:t>
            </w:r>
          </w:p>
          <w:p>
            <w:pPr>
              <w:pStyle w:val="TableContents"/>
              <w:rPr/>
            </w:pPr>
            <w:r>
              <w:rPr/>
              <w:t xml:space="preserve">Сообщение из топика 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/robot/people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safe_mode_callback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Обрабатывает сообщения о включении/выключении безопасного режима.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(msg)</w:t>
            </w:r>
          </w:p>
          <w:p>
            <w:pPr>
              <w:pStyle w:val="TableContents"/>
              <w:rPr/>
            </w:pPr>
            <w:r>
              <w:rPr/>
              <w:t xml:space="preserve">Сообщение из топика 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/robot/safe_mode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timer_callback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Проверяет условия для остановки движения и публикует команды остановки/возобновления движения.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  <w:r>
        <w:br w:type="page"/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udpPub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72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Подписки на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/robot/people, /robot/safe_mode, /robot/keep_alive_catch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ab/>
        <w:t>Издатель в топики: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/ToController, /robot/keep_alive_send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Собирает данные с топиков /robot/*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Отправка данных на пульт дистанционного уаправления (ПДУ) через udp (network_bridge)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</w:p>
    <w:p>
      <w:pPr>
        <w:pStyle w:val="Normal"/>
        <w:widowControl w:val="false"/>
        <w:tabs>
          <w:tab w:val="clear" w:pos="709"/>
          <w:tab w:val="left" w:pos="450" w:leader="none"/>
        </w:tabs>
        <w:suppressAutoHyphens w:val="true"/>
        <w:bidi w:val="0"/>
        <w:spacing w:before="0" w:after="0"/>
        <w:ind w:start="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В файле написан класс, наследуемый от rclcpp::Node: class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000000"/>
          <w:spacing w:val="0"/>
          <w:kern w:val="2"/>
          <w:sz w:val="24"/>
          <w:szCs w:val="24"/>
          <w:shd w:fill="auto" w:val="clear"/>
          <w:lang w:val="ru-RU" w:eastAsia="zh-CN" w:bidi="hi-IN"/>
        </w:rPr>
        <w:t>Send2Controller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.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Описание методов класса Send2Controller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87"/>
        <w:gridCol w:w="3773"/>
        <w:gridCol w:w="2246"/>
        <w:gridCol w:w="1632"/>
      </w:tblGrid>
      <w:tr>
        <w:trPr/>
        <w:tc>
          <w:tcPr>
            <w:tcW w:w="1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Название метода</w:t>
            </w:r>
          </w:p>
        </w:tc>
        <w:tc>
          <w:tcPr>
            <w:tcW w:w="37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Краткое описание</w:t>
            </w:r>
          </w:p>
        </w:tc>
        <w:tc>
          <w:tcPr>
            <w:tcW w:w="22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Входные параметры</w:t>
            </w:r>
          </w:p>
        </w:tc>
        <w:tc>
          <w:tcPr>
            <w:tcW w:w="1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Возвращаемое значение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Send2Controller</w:t>
            </w:r>
          </w:p>
          <w:p>
            <w:pPr>
              <w:pStyle w:val="TableContents"/>
              <w:rPr/>
            </w:pPr>
            <w:r>
              <w:rPr/>
              <w:t>(кон</w:t>
            </w:r>
            <w:r>
              <w:rPr/>
              <w:t>c</w:t>
            </w:r>
            <w:r>
              <w:rPr/>
              <w:t>труктор)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Данный класс реализует узел, который: </w:t>
            </w:r>
            <w:r>
              <w:rPr/>
              <w:t>п</w:t>
            </w:r>
            <w:r>
              <w:rPr/>
              <w:t xml:space="preserve">одписывается на данные о состоянии робота и его перефирии (STM, камера, лидар и другое), </w:t>
            </w:r>
            <w:r>
              <w:rPr/>
              <w:t>ф</w:t>
            </w:r>
            <w:r>
              <w:rPr/>
              <w:t>ормирует сообщение для дальнейшей отправки в ноду пакета network_bridge для последующей отправки через udp на ПДУ.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</w:t>
            </w:r>
            <w:r>
              <w:rPr/>
              <w:t>node_name</w:t>
            </w:r>
            <w:r>
              <w:rPr/>
              <w:t>)</w:t>
            </w:r>
          </w:p>
          <w:p>
            <w:pPr>
              <w:pStyle w:val="TableContents"/>
              <w:rPr/>
            </w:pPr>
            <w:r>
              <w:rPr/>
              <w:t>Имя ноды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stm_callback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Подписываеться на данные с STM (через один из пакетов: serial_remote, micro_ros)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(msg)</w:t>
            </w:r>
          </w:p>
          <w:p>
            <w:pPr>
              <w:pStyle w:val="TableContents"/>
              <w:rPr/>
            </w:pPr>
            <w:r>
              <w:rPr/>
              <w:t xml:space="preserve">Сообщение из топика 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/robot/people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cam_callback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Получает сообщения от парсера камеры об обнаруженных людях.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(msg)</w:t>
            </w:r>
          </w:p>
          <w:p>
            <w:pPr>
              <w:pStyle w:val="TableContents"/>
              <w:rPr/>
            </w:pPr>
            <w:r>
              <w:rPr/>
              <w:t xml:space="preserve">Сообщение из топика 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/robot/safe_mode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keep_al_callback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Callback-функция для ответа на принятое сообщение.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(msg)</w:t>
            </w:r>
          </w:p>
          <w:p>
            <w:pPr>
              <w:pStyle w:val="TableContents"/>
              <w:rPr/>
            </w:pPr>
            <w:r>
              <w:rPr/>
              <w:t xml:space="preserve">Сообщение из топика 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/robot/keep_alive_catch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colcul_</w:t>
            </w:r>
            <w:r>
              <w:rPr/>
              <w:t>keepal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Считает отправленные пакеты. </w:t>
            </w:r>
            <w:r>
              <w:rPr/>
              <w:t>Д</w:t>
            </w:r>
            <w:r>
              <w:rPr/>
              <w:t>анные записываються в KEEPAL.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198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generate_data2_udp</w:t>
            </w:r>
          </w:p>
        </w:tc>
        <w:tc>
          <w:tcPr>
            <w:tcW w:w="377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Формирует сообщение для отправки по udp. Устанавливает размер сообщения, записывает подсчитанные данные из массивов: header, LEN, KEEPAL, msg_from_stm_, msg_from_cam_.</w:t>
            </w:r>
          </w:p>
        </w:tc>
        <w:tc>
          <w:tcPr>
            <w:tcW w:w="224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63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Сообщение типа UInt8MultiArray</w:t>
            </w:r>
          </w:p>
        </w:tc>
      </w:tr>
    </w:tbl>
    <w:p>
      <w:pPr>
        <w:pStyle w:val="Normal"/>
        <w:widowControl w:val="false"/>
        <w:numPr>
          <w:ilvl w:val="0"/>
          <w:numId w:val="0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  <w:r>
        <w:br w:type="page"/>
      </w:r>
    </w:p>
    <w:p>
      <w:pPr>
        <w:pStyle w:val="Normal"/>
        <w:widowControl w:val="false"/>
        <w:numPr>
          <w:ilvl w:val="0"/>
          <w:numId w:val="1"/>
        </w:numPr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udpSub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72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 xml:space="preserve">Подписки на топики: 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/ToRobot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start="360" w:end="0" w:hanging="36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ab/>
        <w:t>Издатель в топики:</w:t>
      </w: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/robot/joy, /robot/keep_alive_catch, /robot/safe_mode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Публикует данные в топики /robot/*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Получение данных от пульта дистанционного уаправления (ПДУ) через udp (через network_bridge).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</w:p>
    <w:p>
      <w:pPr>
        <w:pStyle w:val="Normal"/>
        <w:widowControl w:val="false"/>
        <w:tabs>
          <w:tab w:val="clear" w:pos="709"/>
          <w:tab w:val="left" w:pos="450" w:leader="none"/>
        </w:tabs>
        <w:suppressAutoHyphens w:val="true"/>
        <w:bidi w:val="0"/>
        <w:spacing w:before="0" w:after="0"/>
        <w:ind w:start="0"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В файле написан класс, наследуемый от rclcpp::Node: class CatchFromController</w:t>
      </w:r>
    </w:p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rFonts w:ascii="Liberation Serif" w:hAnsi="Liberation Serif" w:eastAsia="Noto Serif CJK SC" w:cs="Lohit Devanagari"/>
          <w:b w:val="false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  <w:t>Описание методов класса CatchFromController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2342"/>
        <w:gridCol w:w="4205"/>
        <w:gridCol w:w="1645"/>
        <w:gridCol w:w="1446"/>
      </w:tblGrid>
      <w:tr>
        <w:trPr/>
        <w:tc>
          <w:tcPr>
            <w:tcW w:w="23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Название метода</w:t>
            </w:r>
          </w:p>
        </w:tc>
        <w:tc>
          <w:tcPr>
            <w:tcW w:w="42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Краткое описание</w:t>
            </w:r>
          </w:p>
        </w:tc>
        <w:tc>
          <w:tcPr>
            <w:tcW w:w="16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Входные параметры</w:t>
            </w:r>
          </w:p>
        </w:tc>
        <w:tc>
          <w:tcPr>
            <w:tcW w:w="144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Возвращаемое значение</w:t>
            </w:r>
          </w:p>
        </w:tc>
      </w:tr>
      <w:tr>
        <w:trPr/>
        <w:tc>
          <w:tcPr>
            <w:tcW w:w="23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CatchFromController</w:t>
            </w:r>
          </w:p>
          <w:p>
            <w:pPr>
              <w:pStyle w:val="TableContents"/>
              <w:rPr/>
            </w:pPr>
            <w:r>
              <w:rPr/>
              <w:t>(кон</w:t>
            </w:r>
            <w:r>
              <w:rPr/>
              <w:t>c</w:t>
            </w:r>
            <w:r>
              <w:rPr/>
              <w:t>труктор)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Данный класс реализует ноду, которая: </w:t>
            </w:r>
            <w:r>
              <w:rPr/>
              <w:t>п</w:t>
            </w:r>
            <w:r>
              <w:rPr/>
              <w:t xml:space="preserve">одписывается на топик с UDP-данными от контроллера, </w:t>
            </w:r>
            <w:r>
              <w:rPr/>
              <w:t>п</w:t>
            </w:r>
            <w:r>
              <w:rPr/>
              <w:t xml:space="preserve">арсит входящие сообщения согласно заданной структуре, </w:t>
            </w:r>
            <w:r>
              <w:rPr/>
              <w:t>п</w:t>
            </w:r>
            <w:r>
              <w:rPr/>
              <w:t xml:space="preserve">убликует разделенные данные в соответствующие топики для дальнейшей обработки. </w:t>
            </w:r>
            <w:r>
              <w:rPr/>
              <w:t>С</w:t>
            </w:r>
            <w:r>
              <w:rPr/>
              <w:t>ообщение разделяется на логические блоки и публикуется в отдельные топики для модулей STM и других систем робота.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</w:t>
            </w:r>
            <w:r>
              <w:rPr/>
              <w:t>node_name</w:t>
            </w:r>
            <w:r>
              <w:rPr/>
              <w:t>)</w:t>
            </w:r>
          </w:p>
          <w:p>
            <w:pPr>
              <w:pStyle w:val="TableContents"/>
              <w:rPr/>
            </w:pPr>
            <w:r>
              <w:rPr/>
              <w:t>Имя ноды</w:t>
            </w:r>
          </w:p>
        </w:tc>
        <w:tc>
          <w:tcPr>
            <w:tcW w:w="14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23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udp_callback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Принимает сырые данные от ПДУ, проверяет заголовок сообщения, извлекает отдельные компоненты (KeepAL, cmd_vel) и публикует их в соответствующие топики.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(msg)</w:t>
            </w:r>
          </w:p>
          <w:p>
            <w:pPr>
              <w:pStyle w:val="TableContents"/>
              <w:rPr/>
            </w:pPr>
            <w:r>
              <w:rPr/>
              <w:t xml:space="preserve">Сообщение из топика </w:t>
            </w:r>
            <w:r>
              <w:rPr>
                <w:rFonts w:eastAsia="Noto Serif CJK SC" w:cs="Lohit Devanagari"/>
                <w:b w:val="false"/>
                <w:bCs w:val="false"/>
                <w:i w:val="false"/>
                <w:caps w:val="false"/>
                <w:smallCaps w:val="false"/>
                <w:color w:val="auto"/>
                <w:spacing w:val="0"/>
                <w:kern w:val="2"/>
                <w:sz w:val="24"/>
                <w:szCs w:val="24"/>
                <w:lang w:val="ru-RU" w:eastAsia="zh-CN" w:bidi="hi-IN"/>
              </w:rPr>
              <w:t>/ToRobot</w:t>
            </w:r>
          </w:p>
        </w:tc>
        <w:tc>
          <w:tcPr>
            <w:tcW w:w="14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23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create_int32_publisher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Генерирует издателя с заданным типом данных, </w:t>
            </w:r>
            <w:r>
              <w:rPr/>
              <w:t>Int32</w:t>
            </w:r>
          </w:p>
        </w:tc>
        <w:tc>
          <w:tcPr>
            <w:tcW w:w="1645" w:type="dxa"/>
            <w:vMerge w:val="restart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(name, topic, initial_value)</w:t>
            </w:r>
          </w:p>
          <w:p>
            <w:pPr>
              <w:pStyle w:val="TableContents"/>
              <w:rPr/>
            </w:pPr>
            <w:r>
              <w:rPr/>
              <w:t>имя издателя, название топика для публикации, начальное значение.</w:t>
            </w:r>
          </w:p>
        </w:tc>
        <w:tc>
          <w:tcPr>
            <w:tcW w:w="14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23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create_int8_publisher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Генерирует издателя с заданным типом данных, </w:t>
            </w:r>
            <w:r>
              <w:rPr/>
              <w:t>Int8</w:t>
            </w:r>
          </w:p>
        </w:tc>
        <w:tc>
          <w:tcPr>
            <w:tcW w:w="1645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4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23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create_twist_publisher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 xml:space="preserve">Генерирует издателя с заданным типом данных, </w:t>
            </w:r>
            <w:r>
              <w:rPr/>
              <w:t>Twist</w:t>
            </w:r>
          </w:p>
        </w:tc>
        <w:tc>
          <w:tcPr>
            <w:tcW w:w="1645" w:type="dxa"/>
            <w:vMerge w:val="continue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14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23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с</w:t>
            </w:r>
            <w:r>
              <w:rPr/>
              <w:t>reate_publisher_manager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Создает и регистрирует менеджер публикации ROS-сообщений с заданными параметрами. Функция инкапсулирует логику создания издателей, их конфигурации и централизованного управления через хранилище менеджеров.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(publisher_name, initial_msg, topic_name, qos) имя издателя, шаблонное сообщение, название топика для публикации, настройки качества сервиса</w:t>
            </w:r>
          </w:p>
        </w:tc>
        <w:tc>
          <w:tcPr>
            <w:tcW w:w="14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Умный указатель на созданный менеджер публикации, который обеспечивает управление жизненным циклом издателя и публикацию сообщений указанного типа.</w:t>
            </w:r>
          </w:p>
        </w:tc>
      </w:tr>
      <w:tr>
        <w:trPr/>
        <w:tc>
          <w:tcPr>
            <w:tcW w:w="23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writ_msg2_buf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Копирование данных из UDP-сообщения в ROS-совместимый буфер.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(udp_massege, udp_point, ros_data ,ros_data_size) UDP-сообщение, стартовая позиция в udp_massege, буфер для ROS, размер данных</w:t>
            </w:r>
          </w:p>
        </w:tc>
        <w:tc>
          <w:tcPr>
            <w:tcW w:w="14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  <w:tr>
        <w:trPr/>
        <w:tc>
          <w:tcPr>
            <w:tcW w:w="234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timer_callback_</w:t>
            </w:r>
          </w:p>
        </w:tc>
        <w:tc>
          <w:tcPr>
            <w:tcW w:w="420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Периодическая публикация.</w:t>
            </w:r>
          </w:p>
        </w:tc>
        <w:tc>
          <w:tcPr>
            <w:tcW w:w="164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  <w:tc>
          <w:tcPr>
            <w:tcW w:w="144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Normal"/>
        <w:widowControl w:val="false"/>
        <w:tabs>
          <w:tab w:val="clear" w:pos="709"/>
          <w:tab w:val="left" w:pos="358" w:leader="none"/>
        </w:tabs>
        <w:suppressAutoHyphens w:val="true"/>
        <w:bidi w:val="0"/>
        <w:spacing w:before="0" w:after="0"/>
        <w:ind w:end="0" w:hanging="0"/>
        <w:jc w:val="start"/>
        <w:rPr>
          <w:b w:val="false"/>
          <w:b w:val="false"/>
          <w:bCs w:val="false"/>
          <w:sz w:val="24"/>
          <w:szCs w:val="24"/>
        </w:rPr>
      </w:pPr>
      <w:r>
        <w:rPr>
          <w:rFonts w:eastAsia="Noto Serif CJK SC" w:cs="Lohit Devanagari"/>
          <w:b w:val="false"/>
          <w:bCs w:val="false"/>
          <w:i w:val="false"/>
          <w:caps w:val="false"/>
          <w:smallCaps w:val="false"/>
          <w:color w:val="auto"/>
          <w:spacing w:val="0"/>
          <w:kern w:val="2"/>
          <w:sz w:val="24"/>
          <w:szCs w:val="24"/>
          <w:lang w:val="ru-RU" w:eastAsia="zh-CN" w:bidi="hi-I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80</TotalTime>
  <Application>LibreOffice/7.3.7.2$Linux_X86_64 LibreOffice_project/30$Build-2</Application>
  <AppVersion>15.0000</AppVersion>
  <Pages>8</Pages>
  <Words>979</Words>
  <Characters>7240</Characters>
  <CharactersWithSpaces>7999</CharactersWithSpaces>
  <Paragraphs>219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2026-01-23T16:14:30Z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