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5C3C" w14:textId="77777777" w:rsidR="00D71B26" w:rsidRDefault="00D71B26"/>
    <w:p w14:paraId="5360EAD5" w14:textId="77777777" w:rsidR="00F94804" w:rsidRDefault="00F94804"/>
    <w:p w14:paraId="2A51FB67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b/>
          <w:bCs/>
          <w:color w:val="BD93F9"/>
          <w:kern w:val="0"/>
          <w:sz w:val="23"/>
          <w:szCs w:val="23"/>
          <w:lang w:eastAsia="pt-BR"/>
          <w14:ligatures w14:val="none"/>
        </w:rPr>
        <w:t>## informações e insights</w:t>
      </w:r>
    </w:p>
    <w:p w14:paraId="10BE4F16" w14:textId="77777777" w:rsidR="00F94804" w:rsidRPr="00F94804" w:rsidRDefault="00F94804">
      <w:pPr>
        <w:rPr>
          <w:u w:val="single"/>
        </w:rPr>
      </w:pPr>
    </w:p>
    <w:p w14:paraId="549474C0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b/>
          <w:bCs/>
          <w:color w:val="BD93F9"/>
          <w:kern w:val="0"/>
          <w:sz w:val="23"/>
          <w:szCs w:val="23"/>
          <w:lang w:eastAsia="pt-BR"/>
          <w14:ligatures w14:val="none"/>
        </w:rPr>
        <w:t>### Comparação de Faturamento por Ramo de Negócio:</w:t>
      </w:r>
    </w:p>
    <w:p w14:paraId="5E4FCB15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- O gráfico de box-</w:t>
      </w:r>
      <w:proofErr w:type="spellStart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plot</w:t>
      </w:r>
      <w:proofErr w:type="spellEnd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 xml:space="preserve"> nos mostra a distribuição do faturamento após o programa em diferentes segmentos de negócio. Podemos observar que alguns ramos de negócio apresentam faturamentos mais altos em relação a outros. Isso sugere que certos setores podem ter uma performance melhor após participarem do programa Inovativa.</w:t>
      </w:r>
    </w:p>
    <w:p w14:paraId="362EBC98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3A05F680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- Comparação de Faturamento por Gênero:</w:t>
      </w:r>
    </w:p>
    <w:p w14:paraId="11CE59D4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 O gráfico de barras agrupa o faturamento após o programa por gênero e ramo de negócio. Notamos que há uma diferença entre os gêneros feminino e masculino em alguns ramos de negócio. Isso pode indicar possíveis desigualdades na performance das startups após o programa em diferentes setores.</w:t>
      </w:r>
    </w:p>
    <w:p w14:paraId="3458DEE0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506B0E71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- Comparação de Faturamento por Satisfação com a Metodologia:</w:t>
      </w:r>
    </w:p>
    <w:p w14:paraId="3615E170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 O gráfico de barras agrupa o faturamento após o programa por nível de satisfação com a metodologia adotada pelo programa e ramo de negócio. É interessante observar que startups com diferentes níveis de satisfação podem ter resultados variados após o programa em diferentes segmentos.</w:t>
      </w:r>
    </w:p>
    <w:p w14:paraId="00765E1B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5804F22C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 xml:space="preserve">- </w:t>
      </w:r>
      <w:proofErr w:type="spellStart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Perfomando</w:t>
      </w:r>
      <w:proofErr w:type="spellEnd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 xml:space="preserve"> bem:</w:t>
      </w:r>
    </w:p>
    <w:p w14:paraId="50CB5CF3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 Alguns ramos de negócio apresentam um faturamento após o programa mais elevado, sugerindo que o programa Inovativa pode estar sendo mais efetivo para esses setores.</w:t>
      </w:r>
    </w:p>
    <w:p w14:paraId="24B9A8DA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 O programa parece estar atingindo startups com diferentes níveis de satisfação, o que indica uma variedade de experiências e resultados após a participação.</w:t>
      </w:r>
    </w:p>
    <w:p w14:paraId="018F6D1E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 Ajustes e melhorias:</w:t>
      </w:r>
    </w:p>
    <w:p w14:paraId="7659DB08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7034B884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 xml:space="preserve">- Para entender melhor os resultados do programa Inovativa, seria interessante realizar análises mais detalhadas e estatísticas para verificar se as diferenças nos faturamentos são estatisticamente significativas em relação aos diferentes grupos, como gênero, satisfação com a </w:t>
      </w:r>
      <w:proofErr w:type="gramStart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metodologia, etc.</w:t>
      </w:r>
      <w:proofErr w:type="gramEnd"/>
    </w:p>
    <w:p w14:paraId="31979A03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Para compreender melhor as razões por trás das diferenças nos faturamentos, seria útil coletar dados adicionais sobre o desempenho das startups antes e após o programa, bem como fatores externos que podem influenciar o crescimento dos negócios.</w:t>
      </w:r>
    </w:p>
    <w:p w14:paraId="1FFC3AE3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Além disso, é importante garantir que o programa Inovativa seja inclusivo e ofereça oportunidades equitativas para startups de diferentes setores e lideranças.</w:t>
      </w:r>
    </w:p>
    <w:p w14:paraId="2A6BC91E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Essas são apenas algumas sugestões com base na análise dos dados apresentados nos gráficos. É importante lembrar que uma análise mais aprofundada e detalhada é necessária para obter insights mais conclusivos sobre o impacto do programa Inovativa nas startups e identificar possíveis melhorias e ajustes.</w:t>
      </w:r>
    </w:p>
    <w:p w14:paraId="31BB6CB6" w14:textId="77777777" w:rsidR="00F94804" w:rsidRDefault="00F94804"/>
    <w:p w14:paraId="2A67EA1A" w14:textId="77777777" w:rsidR="00F94804" w:rsidRDefault="00F94804"/>
    <w:p w14:paraId="03B23849" w14:textId="77777777" w:rsidR="00F94804" w:rsidRDefault="00F94804"/>
    <w:p w14:paraId="364442B1" w14:textId="77777777" w:rsidR="00F94804" w:rsidRDefault="00F94804"/>
    <w:p w14:paraId="0BBBCDBE" w14:textId="77777777" w:rsidR="00F94804" w:rsidRDefault="00F94804"/>
    <w:p w14:paraId="63C0844F" w14:textId="77777777" w:rsidR="00F94804" w:rsidRDefault="00F94804"/>
    <w:p w14:paraId="28C88E5C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proofErr w:type="gramStart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lastRenderedPageBreak/>
        <w:t>Analise</w:t>
      </w:r>
      <w:proofErr w:type="gramEnd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 xml:space="preserve"> dos gráficos</w:t>
      </w:r>
    </w:p>
    <w:p w14:paraId="310A2B2D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6E272953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1. Comparação de Faturamento por Ramo de Negócio:</w:t>
      </w:r>
    </w:p>
    <w:p w14:paraId="6F693608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O gráfico de box-</w:t>
      </w:r>
      <w:proofErr w:type="spellStart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plot</w:t>
      </w:r>
      <w:proofErr w:type="spellEnd"/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 xml:space="preserve"> nos permite visualizar a distribuição do faturamento após o programa em diferentes ramos de negócio. Cada caixa representa a dispersão dos dados e a linha no meio da caixa indica a mediana do faturamento. Observamos que alguns ramos de negócio possuem caixas mais altas, o que sugere uma maior concentração de startups com faturamentos superiores nesses segmentos. Por outro lado, ramos de negócio com caixas mais curtas indicam que as startups têm faturamentos mais homogêneos.</w:t>
      </w:r>
    </w:p>
    <w:p w14:paraId="324ACBDD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7A7BB9F8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</w:t>
      </w:r>
      <w:r w:rsidRPr="00F94804">
        <w:rPr>
          <w:rFonts w:ascii="Cascadia Code" w:eastAsia="Times New Roman" w:hAnsi="Cascadia Code" w:cs="Cascadia Code"/>
          <w:b/>
          <w:bCs/>
          <w:color w:val="FFB86C"/>
          <w:kern w:val="0"/>
          <w:sz w:val="23"/>
          <w:szCs w:val="23"/>
          <w:lang w:eastAsia="pt-BR"/>
          <w14:ligatures w14:val="none"/>
        </w:rPr>
        <w:t>**Insights**</w:t>
      </w: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: Algumas áreas de negócio estão se destacando, apresentando startups com faturamentos mais elevados após o programa. Isso pode indicar que o programa Inovativa está sendo mais efetivo para empresas em certos setores, e a exploração desses segmentos pode ser promissora para futuros investimentos ou parcerias.</w:t>
      </w:r>
    </w:p>
    <w:p w14:paraId="779A5361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767DACD7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2. Comparação de Faturamento por Gênero:</w:t>
      </w:r>
    </w:p>
    <w:p w14:paraId="4E5CB701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O gráfico de barras agrupa o faturamento após o programa por gênero e ramo de negócio. Nele, podemos comparar visualmente o desempenho das startups lideradas por homens e mulheres em diferentes setores. Observamos que algumas barras são mais altas para o gênero masculino, enquanto outras são mais altas para o gênero feminino.</w:t>
      </w:r>
    </w:p>
    <w:p w14:paraId="55E587CA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619735D6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</w:t>
      </w:r>
      <w:r w:rsidRPr="00F94804">
        <w:rPr>
          <w:rFonts w:ascii="Cascadia Code" w:eastAsia="Times New Roman" w:hAnsi="Cascadia Code" w:cs="Cascadia Code"/>
          <w:b/>
          <w:bCs/>
          <w:color w:val="FFB86C"/>
          <w:kern w:val="0"/>
          <w:sz w:val="23"/>
          <w:szCs w:val="23"/>
          <w:lang w:eastAsia="pt-BR"/>
          <w14:ligatures w14:val="none"/>
        </w:rPr>
        <w:t>**Insights**</w:t>
      </w: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: Embora seja importante não generalizar com base apenas no gênero, notamos que pode haver diferenças de desempenho entre startups lideradas por homens e mulheres em certos ramos de negócio. Essas discrepâncias podem ser influenciadas por diversos fatores, como acesso a recursos, oportunidades e suporte. É essencial investigar mais a fundo essas diferenças para promover a equidade e a inclusão no programa Inovativa.</w:t>
      </w:r>
    </w:p>
    <w:p w14:paraId="00F92A56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71D9E5AE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3. Comparação de Faturamento por Satisfação com a Metodologia:</w:t>
      </w:r>
    </w:p>
    <w:p w14:paraId="4F4D2625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O gráfico de barras agrupa o faturamento após o programa de acordo com o nível de satisfação dos participantes com a metodologia adotada. Isso nos permite avaliar como a satisfação com a metodologia pode afetar o desempenho das startups após o programa.</w:t>
      </w:r>
    </w:p>
    <w:p w14:paraId="5DBD280A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3CB5F63A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   </w:t>
      </w:r>
      <w:r w:rsidRPr="00F94804">
        <w:rPr>
          <w:rFonts w:ascii="Cascadia Code" w:eastAsia="Times New Roman" w:hAnsi="Cascadia Code" w:cs="Cascadia Code"/>
          <w:b/>
          <w:bCs/>
          <w:color w:val="FFB86C"/>
          <w:kern w:val="0"/>
          <w:sz w:val="23"/>
          <w:szCs w:val="23"/>
          <w:lang w:eastAsia="pt-BR"/>
          <w14:ligatures w14:val="none"/>
        </w:rPr>
        <w:t>**Insights**</w:t>
      </w: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: Observamos que startups com diferentes níveis de satisfação com a metodologia apresentam variações nos faturamentos após o programa. Isso sugere que a percepção e a experiência dos empreendedores com o programa Inovativa podem ter impacto no crescimento de seus negócios. Compreender os fatores que influenciam essa satisfação pode ajudar a identificar pontos de melhoria no programa e aprimorar a entrega de valor para os participantes.</w:t>
      </w:r>
    </w:p>
    <w:p w14:paraId="2BB3ECCF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30907D98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Recomendações e Considerações Finais:</w:t>
      </w:r>
    </w:p>
    <w:p w14:paraId="322EF322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- Para obter conclusões mais robustas sobre o impacto do programa Inovativa, é fundamental conduzir análises estatísticas mais aprofundadas, como testes de hipóteses e regressões, para verificar se as diferenças observadas nos faturamentos são estatisticamente significativas e não resultado de variações aleatórias.</w:t>
      </w:r>
    </w:p>
    <w:p w14:paraId="4E321AB2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- Coletar dados adicionais, como indicadores de desempenho antes e após o programa, pode fornecer insights mais completos sobre o impacto real do Inovativa nas startups participantes.</w:t>
      </w:r>
    </w:p>
    <w:p w14:paraId="7336F31B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- A análise de feedbacks e depoimentos dos empreendedores pode ajudar a compreender melhor as percepções e experiências individuais, permitindo identificar oportunidades de aprimoramento e ajustes no programa.</w:t>
      </w:r>
    </w:p>
    <w:p w14:paraId="1E1947D9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lastRenderedPageBreak/>
        <w:t>- Promover a diversidade e a inclusão dentro do programa é essencial para garantir oportunidades igualitárias para todos os empreendedores, independentemente do gênero, ramo de negócio ou satisfação com a metodologia.</w:t>
      </w:r>
    </w:p>
    <w:p w14:paraId="4AE61F2E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</w:p>
    <w:p w14:paraId="79470F42" w14:textId="77777777" w:rsidR="00F94804" w:rsidRPr="00F94804" w:rsidRDefault="00F94804" w:rsidP="00F94804">
      <w:pPr>
        <w:shd w:val="clear" w:color="auto" w:fill="0E1419"/>
        <w:spacing w:after="0" w:line="300" w:lineRule="atLeast"/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</w:pPr>
      <w:r w:rsidRPr="00F94804">
        <w:rPr>
          <w:rFonts w:ascii="Cascadia Code" w:eastAsia="Times New Roman" w:hAnsi="Cascadia Code" w:cs="Cascadia Code"/>
          <w:color w:val="F8F8F2"/>
          <w:kern w:val="0"/>
          <w:sz w:val="23"/>
          <w:szCs w:val="23"/>
          <w:lang w:eastAsia="pt-BR"/>
          <w14:ligatures w14:val="none"/>
        </w:rPr>
        <w:t>Lembrando que uma análise detalhada envolveria o acesso a mais informações, mas a partir dos gráficos e dados disponíveis, essas são algumas direções para extrair insights e considerações para aprimorar o programa Inovativa.</w:t>
      </w:r>
    </w:p>
    <w:p w14:paraId="11EE1918" w14:textId="77777777" w:rsidR="00F94804" w:rsidRPr="00F94804" w:rsidRDefault="00F94804">
      <w:pPr>
        <w:rPr>
          <w:u w:val="single"/>
        </w:rPr>
      </w:pPr>
    </w:p>
    <w:sectPr w:rsidR="00F94804" w:rsidRPr="00F94804" w:rsidSect="00F82A04">
      <w:type w:val="continuous"/>
      <w:pgSz w:w="11910" w:h="16850" w:code="9"/>
      <w:pgMar w:top="0" w:right="380" w:bottom="0" w:left="60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04"/>
    <w:rsid w:val="00271B03"/>
    <w:rsid w:val="008C104C"/>
    <w:rsid w:val="00D71B26"/>
    <w:rsid w:val="00E25A9E"/>
    <w:rsid w:val="00F82A04"/>
    <w:rsid w:val="00F9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C78C"/>
  <w15:chartTrackingRefBased/>
  <w15:docId w15:val="{35F04628-1DF4-4B80-A0A3-1C862C15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962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HEDRIS ROCHA</dc:creator>
  <cp:keywords/>
  <dc:description/>
  <cp:lastModifiedBy>HEDRIS ROCHA</cp:lastModifiedBy>
  <cp:revision>1</cp:revision>
  <dcterms:created xsi:type="dcterms:W3CDTF">2023-07-23T19:34:00Z</dcterms:created>
  <dcterms:modified xsi:type="dcterms:W3CDTF">2023-07-23T23:19:00Z</dcterms:modified>
</cp:coreProperties>
</file>