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7232"/>
      </w:tblGrid>
      <w:tr w:rsidR="00A10C19" w14:paraId="522BCFA8" w14:textId="77777777" w:rsidTr="00A10C19">
        <w:trPr>
          <w:trHeight w:val="32"/>
        </w:trPr>
        <w:sdt>
          <w:sdtPr>
            <w:id w:val="-1849470194"/>
            <w:placeholder>
              <w:docPart w:val="8872D0CCFD644C6384DF4531027AFA28"/>
            </w:placeholder>
            <w:temporary/>
            <w:showingPlcHdr/>
            <w15:appearance w15:val="hidden"/>
          </w:sdtPr>
          <w:sdtContent>
            <w:tc>
              <w:tcPr>
                <w:tcW w:w="1074" w:type="dxa"/>
                <w:tcBorders>
                  <w:top w:val="nil"/>
                  <w:bottom w:val="nil"/>
                </w:tcBorders>
              </w:tcPr>
              <w:p w14:paraId="60E53E28" w14:textId="77777777" w:rsidR="00A10C19" w:rsidRDefault="00A10C19" w:rsidP="00604AF9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232" w:type="dxa"/>
            <w:tcBorders>
              <w:top w:val="nil"/>
              <w:bottom w:val="nil"/>
            </w:tcBorders>
          </w:tcPr>
          <w:p w14:paraId="558E60FE" w14:textId="5C329BD0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 xml:space="preserve">Andre </w:t>
            </w:r>
            <w:r w:rsidRPr="00A10C19">
              <w:rPr>
                <w:lang w:eastAsia="zh-CN"/>
              </w:rPr>
              <w:t>Boudreau</w:t>
            </w:r>
          </w:p>
        </w:tc>
      </w:tr>
      <w:tr w:rsidR="00A10C19" w14:paraId="0CE50540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75CA42A2" w14:textId="77777777" w:rsidR="00A10C19" w:rsidRDefault="00000000" w:rsidP="00604AF9">
            <w:pPr>
              <w:spacing w:after="120" w:line="259" w:lineRule="auto"/>
            </w:pPr>
            <w:sdt>
              <w:sdtPr>
                <w:id w:val="1202138601"/>
                <w:placeholder>
                  <w:docPart w:val="4B7D74BCFB4B4550AA6018103B803CDA"/>
                </w:placeholder>
                <w:temporary/>
                <w:showingPlcHdr/>
                <w15:appearance w15:val="hidden"/>
              </w:sdtPr>
              <w:sdtContent>
                <w:r w:rsidR="00A10C19">
                  <w:t xml:space="preserve">From: 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6B6B428D" w14:textId="704D2DA7" w:rsidR="00A10C19" w:rsidRDefault="00A10C19" w:rsidP="00604AF9">
            <w:pPr>
              <w:spacing w:after="120" w:line="259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Hedy Li</w:t>
            </w:r>
          </w:p>
        </w:tc>
      </w:tr>
      <w:tr w:rsidR="00A10C19" w14:paraId="28845B14" w14:textId="77777777" w:rsidTr="00A10C19">
        <w:trPr>
          <w:trHeight w:val="37"/>
        </w:trPr>
        <w:tc>
          <w:tcPr>
            <w:tcW w:w="1074" w:type="dxa"/>
            <w:tcBorders>
              <w:top w:val="nil"/>
              <w:bottom w:val="nil"/>
            </w:tcBorders>
          </w:tcPr>
          <w:p w14:paraId="0ADBD8AB" w14:textId="77777777" w:rsidR="00A10C19" w:rsidRDefault="00000000" w:rsidP="00604AF9">
            <w:pPr>
              <w:spacing w:after="120" w:line="259" w:lineRule="auto"/>
            </w:pPr>
            <w:sdt>
              <w:sdtPr>
                <w:id w:val="656889604"/>
                <w:placeholder>
                  <w:docPart w:val="8E2A93329F0F416B8C40C83F6F5BC136"/>
                </w:placeholder>
                <w:temporary/>
                <w:showingPlcHdr/>
                <w15:appearance w15:val="hidden"/>
              </w:sdtPr>
              <w:sdtContent>
                <w:r w:rsidR="00A10C19">
                  <w:t>Date:</w:t>
                </w:r>
              </w:sdtContent>
            </w:sdt>
          </w:p>
        </w:tc>
        <w:tc>
          <w:tcPr>
            <w:tcW w:w="7232" w:type="dxa"/>
            <w:tcBorders>
              <w:top w:val="nil"/>
              <w:bottom w:val="nil"/>
            </w:tcBorders>
          </w:tcPr>
          <w:p w14:paraId="2F13DFFB" w14:textId="089FE078" w:rsidR="00A10C19" w:rsidRDefault="00A10C19" w:rsidP="00604AF9">
            <w:pPr>
              <w:spacing w:after="120" w:line="259" w:lineRule="auto"/>
            </w:pPr>
            <w:r>
              <w:rPr>
                <w:rFonts w:hint="eastAsia"/>
                <w:lang w:eastAsia="zh-CN"/>
              </w:rPr>
              <w:t>5/17/2024</w:t>
            </w:r>
          </w:p>
        </w:tc>
      </w:tr>
    </w:tbl>
    <w:p w14:paraId="311BC2E7" w14:textId="526F0602" w:rsidR="00096051" w:rsidRDefault="00096051" w:rsidP="001F062C">
      <w:pPr>
        <w:pStyle w:val="Heading3"/>
      </w:pPr>
      <w:r>
        <w:t>App Overview:</w:t>
      </w:r>
    </w:p>
    <w:p w14:paraId="1110DF54" w14:textId="77777777" w:rsidR="00096051" w:rsidRDefault="00096051" w:rsidP="00096051"/>
    <w:p w14:paraId="4F5450F6" w14:textId="1841FABD" w:rsidR="00096051" w:rsidRDefault="00096051" w:rsidP="00096051">
      <w:r>
        <w:t>"Cuisine Companion" is a app that helps you track your food purchases, cooking experiences, and inventory management. Whether you want to record your latest grocery,</w:t>
      </w:r>
      <w:r w:rsidR="001F062C">
        <w:t xml:space="preserve"> </w:t>
      </w:r>
      <w:r>
        <w:t>document your culinary creations, or keep track of your stock, "Cuisine Companion" has got you covered.</w:t>
      </w:r>
    </w:p>
    <w:p w14:paraId="34F216A0" w14:textId="77777777" w:rsidR="00A355E5" w:rsidRDefault="00A355E5" w:rsidP="00096051"/>
    <w:p w14:paraId="7E900C91" w14:textId="446873B8" w:rsidR="00A355E5" w:rsidRDefault="00A355E5" w:rsidP="00096051">
      <w:r>
        <w:rPr>
          <w:rFonts w:hint="eastAsia"/>
        </w:rPr>
        <w:t xml:space="preserve">The </w:t>
      </w:r>
      <w:r>
        <w:t>many-to-many</w:t>
      </w:r>
      <w:r>
        <w:rPr>
          <w:rFonts w:hint="eastAsia"/>
        </w:rPr>
        <w:t xml:space="preserve"> relationships between </w:t>
      </w:r>
      <w:r w:rsidRPr="00A355E5">
        <w:t>Food Purchase</w:t>
      </w:r>
      <w:r>
        <w:rPr>
          <w:rFonts w:hint="eastAsia"/>
        </w:rPr>
        <w:t xml:space="preserve">d and </w:t>
      </w:r>
      <w:r w:rsidRPr="00A355E5">
        <w:t>Cooked Dishes</w:t>
      </w:r>
      <w:r>
        <w:rPr>
          <w:rFonts w:hint="eastAsia"/>
        </w:rPr>
        <w:t xml:space="preserve">, one dish can </w:t>
      </w:r>
      <w:r>
        <w:t>include</w:t>
      </w:r>
      <w:r>
        <w:rPr>
          <w:rFonts w:hint="eastAsia"/>
        </w:rPr>
        <w:t xml:space="preserve"> many </w:t>
      </w:r>
      <w:r>
        <w:t>ingredients</w:t>
      </w:r>
      <w:r>
        <w:rPr>
          <w:rFonts w:hint="eastAsia"/>
        </w:rPr>
        <w:t xml:space="preserve">, </w:t>
      </w:r>
      <w:r>
        <w:t xml:space="preserve">and </w:t>
      </w:r>
      <w:r>
        <w:rPr>
          <w:rFonts w:hint="eastAsia"/>
        </w:rPr>
        <w:t>one ingredient can make many different dishes.</w:t>
      </w:r>
    </w:p>
    <w:p w14:paraId="70B2D717" w14:textId="77777777" w:rsidR="00096051" w:rsidRDefault="00096051" w:rsidP="00096051"/>
    <w:p w14:paraId="17F27283" w14:textId="77777777" w:rsidR="00096051" w:rsidRDefault="00096051" w:rsidP="001F062C">
      <w:pPr>
        <w:pStyle w:val="Heading3"/>
      </w:pPr>
      <w:r>
        <w:t>Key Features:</w:t>
      </w:r>
    </w:p>
    <w:p w14:paraId="4B1FC775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Food Purchase Tracking:</w:t>
      </w:r>
    </w:p>
    <w:p w14:paraId="1D33B25E" w14:textId="77777777" w:rsidR="00096051" w:rsidRDefault="00096051" w:rsidP="00096051"/>
    <w:p w14:paraId="634E71F9" w14:textId="77777777" w:rsidR="00096051" w:rsidRDefault="00096051" w:rsidP="00096051">
      <w:r>
        <w:t>Record the details of your food purchases, including the name, price, and purchase date.</w:t>
      </w:r>
    </w:p>
    <w:p w14:paraId="537755A4" w14:textId="77777777" w:rsidR="00096051" w:rsidRDefault="00096051" w:rsidP="00096051"/>
    <w:p w14:paraId="241D5BE8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Culinary Journal:</w:t>
      </w:r>
    </w:p>
    <w:p w14:paraId="155B9944" w14:textId="77777777" w:rsidR="00096051" w:rsidRDefault="00096051" w:rsidP="00096051"/>
    <w:p w14:paraId="76139234" w14:textId="77777777" w:rsidR="00096051" w:rsidRDefault="00096051" w:rsidP="00096051">
      <w:r>
        <w:t>Document each cooking session, including the dish name, ingredients used, your rating, comments, and the option to attach recipe links.</w:t>
      </w:r>
    </w:p>
    <w:p w14:paraId="67DCC030" w14:textId="77777777" w:rsidR="00096051" w:rsidRDefault="00096051" w:rsidP="00096051"/>
    <w:p w14:paraId="1AC5CF7A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Inventory Management:</w:t>
      </w:r>
    </w:p>
    <w:p w14:paraId="31B52D39" w14:textId="77777777" w:rsidR="00096051" w:rsidRDefault="00096051" w:rsidP="00096051"/>
    <w:p w14:paraId="0E94BC80" w14:textId="77777777" w:rsidR="00096051" w:rsidRDefault="00096051" w:rsidP="00096051">
      <w:r>
        <w:t>Keep tabs on your stock by monitoring the items purchased and the remaining quantities. finish an item when it's used up.</w:t>
      </w:r>
    </w:p>
    <w:p w14:paraId="7B103757" w14:textId="77777777" w:rsidR="00096051" w:rsidRDefault="00096051" w:rsidP="00096051"/>
    <w:p w14:paraId="3827F154" w14:textId="77777777" w:rsidR="00096051" w:rsidRDefault="00096051" w:rsidP="001F062C">
      <w:pPr>
        <w:pStyle w:val="ListParagraph"/>
        <w:numPr>
          <w:ilvl w:val="0"/>
          <w:numId w:val="2"/>
        </w:numPr>
      </w:pPr>
      <w:r>
        <w:t>Ingredient Search:</w:t>
      </w:r>
    </w:p>
    <w:p w14:paraId="6F61EC91" w14:textId="77777777" w:rsidR="00096051" w:rsidRDefault="00096051" w:rsidP="00096051"/>
    <w:p w14:paraId="72D87E6F" w14:textId="1ABD7AB4" w:rsidR="002E5D19" w:rsidRDefault="00096051" w:rsidP="00096051">
      <w:r>
        <w:t>search for dishes based on specific ingredients, providing inspiration when you have ingredients in stock but need culinary ideas.</w:t>
      </w:r>
    </w:p>
    <w:p w14:paraId="0C2086F1" w14:textId="77777777" w:rsidR="001F062C" w:rsidRDefault="001F062C" w:rsidP="00096051"/>
    <w:p w14:paraId="663F2DCE" w14:textId="3C5622ED" w:rsidR="001F062C" w:rsidRDefault="001F062C" w:rsidP="005A4458">
      <w:pPr>
        <w:pStyle w:val="Heading3"/>
      </w:pPr>
      <w:r>
        <w:rPr>
          <w:rFonts w:hint="eastAsia"/>
        </w:rPr>
        <w:t>Business Rule</w:t>
      </w:r>
    </w:p>
    <w:p w14:paraId="3A234475" w14:textId="125846DE" w:rsidR="005A4458" w:rsidRDefault="005A4458" w:rsidP="00EA6858">
      <w:pPr>
        <w:rPr>
          <w:rFonts w:hint="eastAsia"/>
        </w:rPr>
      </w:pPr>
    </w:p>
    <w:p w14:paraId="76061C56" w14:textId="1DF5CFBF" w:rsidR="005A4458" w:rsidRDefault="00EA6858" w:rsidP="005A4458">
      <w:r>
        <w:rPr>
          <w:rFonts w:hint="eastAsia"/>
        </w:rPr>
        <w:t>1.</w:t>
      </w:r>
      <w:r w:rsidR="005A4458">
        <w:t>Meal Rating Consistency</w:t>
      </w:r>
    </w:p>
    <w:p w14:paraId="6379F54B" w14:textId="77777777" w:rsidR="005A4458" w:rsidRDefault="005A4458" w:rsidP="005A4458"/>
    <w:p w14:paraId="58C4275F" w14:textId="640B51CD" w:rsidR="005A4458" w:rsidRDefault="005A4458" w:rsidP="005A4458">
      <w:pPr>
        <w:ind w:firstLineChars="200" w:firstLine="420"/>
      </w:pPr>
      <w:r>
        <w:t>The system ensures that users can only rate a cooked dish in the "Cooked Dishes" table once. This rule prevents duplicate or multiple ratings for the same dish</w:t>
      </w:r>
    </w:p>
    <w:p w14:paraId="624E4B40" w14:textId="0EBE493B" w:rsidR="00EA6858" w:rsidRDefault="00EA6858" w:rsidP="00EA6858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6A62FD">
        <w:t xml:space="preserve"> Every </w:t>
      </w:r>
      <w:r w:rsidR="006A62FD">
        <w:rPr>
          <w:rFonts w:hint="eastAsia"/>
        </w:rPr>
        <w:t xml:space="preserve">when user </w:t>
      </w:r>
      <w:r w:rsidR="006A62FD">
        <w:t>enters</w:t>
      </w:r>
      <w:r w:rsidR="006A62FD">
        <w:rPr>
          <w:rFonts w:hint="eastAsia"/>
        </w:rPr>
        <w:t xml:space="preserve"> the meal tracking if the dish name does not exist in </w:t>
      </w:r>
      <w:r w:rsidR="006A62FD">
        <w:t xml:space="preserve">the </w:t>
      </w:r>
      <w:r w:rsidR="006A62FD">
        <w:rPr>
          <w:rFonts w:hint="eastAsia"/>
        </w:rPr>
        <w:t xml:space="preserve">dishes table, it will automatically add </w:t>
      </w:r>
      <w:r w:rsidR="006A62FD">
        <w:t>to</w:t>
      </w:r>
      <w:r w:rsidR="006A62FD">
        <w:rPr>
          <w:rFonts w:hint="eastAsia"/>
        </w:rPr>
        <w:t xml:space="preserve"> it.</w:t>
      </w:r>
    </w:p>
    <w:p w14:paraId="3A5F024F" w14:textId="77777777" w:rsidR="00EA6858" w:rsidRDefault="00EA6858" w:rsidP="00EA6858"/>
    <w:p w14:paraId="645537EE" w14:textId="4CD4C51E" w:rsidR="00D018EC" w:rsidRPr="006A62FD" w:rsidRDefault="00D018EC" w:rsidP="00EA6858">
      <w:pPr>
        <w:rPr>
          <w:rFonts w:hint="eastAsia"/>
        </w:rPr>
      </w:pPr>
      <w:r>
        <w:rPr>
          <w:rFonts w:hint="eastAsia"/>
        </w:rPr>
        <w:t xml:space="preserve">3. when meal tracking </w:t>
      </w:r>
      <w:r>
        <w:t>consumes</w:t>
      </w:r>
      <w:r>
        <w:rPr>
          <w:rFonts w:hint="eastAsia"/>
        </w:rPr>
        <w:t xml:space="preserve"> the food in inventory once the qtyCounter will increase one </w:t>
      </w:r>
    </w:p>
    <w:p w14:paraId="6B973853" w14:textId="7B9F22A3" w:rsidR="005A4458" w:rsidRDefault="005A4458" w:rsidP="005A4458">
      <w:r>
        <w:rPr>
          <w:rFonts w:hint="eastAsia"/>
        </w:rPr>
        <w:t xml:space="preserve"> </w:t>
      </w:r>
    </w:p>
    <w:sectPr w:rsidR="005A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4BD"/>
    <w:multiLevelType w:val="hybridMultilevel"/>
    <w:tmpl w:val="53CC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4C4704"/>
    <w:multiLevelType w:val="hybridMultilevel"/>
    <w:tmpl w:val="145A20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2365338">
    <w:abstractNumId w:val="0"/>
  </w:num>
  <w:num w:numId="2" w16cid:durableId="65394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6"/>
    <w:rsid w:val="000275F6"/>
    <w:rsid w:val="00085303"/>
    <w:rsid w:val="00096051"/>
    <w:rsid w:val="00156249"/>
    <w:rsid w:val="001F062C"/>
    <w:rsid w:val="002E5D19"/>
    <w:rsid w:val="0044320B"/>
    <w:rsid w:val="005A4458"/>
    <w:rsid w:val="00662374"/>
    <w:rsid w:val="006A62FD"/>
    <w:rsid w:val="00765DF6"/>
    <w:rsid w:val="00911FAB"/>
    <w:rsid w:val="00A10C19"/>
    <w:rsid w:val="00A355E5"/>
    <w:rsid w:val="00A6750C"/>
    <w:rsid w:val="00D018EC"/>
    <w:rsid w:val="00E32876"/>
    <w:rsid w:val="00E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CA221"/>
  <w15:chartTrackingRefBased/>
  <w15:docId w15:val="{7B35C979-0462-4130-85AA-864319BF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D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6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5D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1"/>
    <w:rsid w:val="00A10C19"/>
    <w:rPr>
      <w:kern w:val="0"/>
      <w:sz w:val="18"/>
      <w:szCs w:val="18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72D0CCFD644C6384DF4531027AF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0F7B-B1D8-40E3-AAC8-10F42E90DBBD}"/>
      </w:docPartPr>
      <w:docPartBody>
        <w:p w:rsidR="00517757" w:rsidRDefault="008B2F53" w:rsidP="008B2F53">
          <w:pPr>
            <w:pStyle w:val="8872D0CCFD644C6384DF4531027AFA28"/>
          </w:pPr>
          <w:r>
            <w:t>To:</w:t>
          </w:r>
        </w:p>
      </w:docPartBody>
    </w:docPart>
    <w:docPart>
      <w:docPartPr>
        <w:name w:val="4B7D74BCFB4B4550AA6018103B80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84C5-FE18-46C0-8C91-A528FB96AC04}"/>
      </w:docPartPr>
      <w:docPartBody>
        <w:p w:rsidR="00517757" w:rsidRDefault="008B2F53" w:rsidP="008B2F53">
          <w:pPr>
            <w:pStyle w:val="4B7D74BCFB4B4550AA6018103B803CDA"/>
          </w:pPr>
          <w:r>
            <w:t xml:space="preserve">From: </w:t>
          </w:r>
        </w:p>
      </w:docPartBody>
    </w:docPart>
    <w:docPart>
      <w:docPartPr>
        <w:name w:val="8E2A93329F0F416B8C40C83F6F5BC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0787E-79D6-420A-858F-16AFDB7D427D}"/>
      </w:docPartPr>
      <w:docPartBody>
        <w:p w:rsidR="00517757" w:rsidRDefault="008B2F53" w:rsidP="008B2F53">
          <w:pPr>
            <w:pStyle w:val="8E2A93329F0F416B8C40C83F6F5BC136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3"/>
    <w:rsid w:val="00085303"/>
    <w:rsid w:val="00156249"/>
    <w:rsid w:val="00517757"/>
    <w:rsid w:val="00792957"/>
    <w:rsid w:val="00853E16"/>
    <w:rsid w:val="008B2F53"/>
    <w:rsid w:val="00A6750C"/>
    <w:rsid w:val="00D2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2D0CCFD644C6384DF4531027AFA28">
    <w:name w:val="8872D0CCFD644C6384DF4531027AFA28"/>
    <w:rsid w:val="008B2F53"/>
    <w:pPr>
      <w:widowControl w:val="0"/>
    </w:pPr>
  </w:style>
  <w:style w:type="paragraph" w:customStyle="1" w:styleId="4B7D74BCFB4B4550AA6018103B803CDA">
    <w:name w:val="4B7D74BCFB4B4550AA6018103B803CDA"/>
    <w:rsid w:val="008B2F53"/>
    <w:pPr>
      <w:widowControl w:val="0"/>
    </w:pPr>
  </w:style>
  <w:style w:type="paragraph" w:customStyle="1" w:styleId="8E2A93329F0F416B8C40C83F6F5BC136">
    <w:name w:val="8E2A93329F0F416B8C40C83F6F5BC136"/>
    <w:rsid w:val="008B2F5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236</Words>
  <Characters>1268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hedyli811@gmail.com</dc:creator>
  <cp:keywords/>
  <dc:description/>
  <cp:lastModifiedBy>hedyli811@gmail.com</cp:lastModifiedBy>
  <cp:revision>9</cp:revision>
  <dcterms:created xsi:type="dcterms:W3CDTF">2024-05-18T01:58:00Z</dcterms:created>
  <dcterms:modified xsi:type="dcterms:W3CDTF">2024-05-28T02:19:00Z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2985dc0cf4a2f0df66141736cf48373061e320828409fd58134c792638c2dcdf</vt:lpwstr>
  </property>
</Properties>
</file>