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>
          <w:rFonts w:ascii="맑은 고딕" w:hAnsi="맑은 고딕" w:eastAsia="맑은 고딕" w:cs="맑은 고딕"/>
        </w:rPr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2019.05.13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8154"/>
      </w:tblGrid>
      <w:tr>
        <w:trPr>
          <w:trHeight w:val="340" w:hRule="atLeast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Arial Unicode M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>자바스크립트</w:t>
            </w:r>
          </w:p>
        </w:tc>
      </w:tr>
      <w:tr>
        <w:trPr>
          <w:trHeight w:val="180" w:hRule="atLeast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  <w:t xml:space="preserve">1. </w:t>
            </w: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  <w:lang w:eastAsia="ko-KR"/>
              </w:rPr>
              <w:t>함수 표현식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  <w:lang w:eastAsia="ko-KR"/>
              </w:rPr>
              <w:t>특징</w:t>
            </w:r>
          </w:p>
          <w:p>
            <w:pPr>
              <w:pStyle w:val="Normal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  <w:lang w:eastAsia="ko-KR"/>
              </w:rPr>
              <w:t>콜백 함수</w:t>
            </w:r>
          </w:p>
          <w:p>
            <w:pPr>
              <w:pStyle w:val="Normal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맑은 고딕" w:ascii="맑은 고딕" w:hAnsi="맑은 고딕"/>
                <w:b w:val="false"/>
                <w:bCs w:val="false"/>
                <w:caps w:val="false"/>
                <w:smallCaps w:val="false"/>
                <w:color w:val="434B4F"/>
                <w:spacing w:val="0"/>
                <w:sz w:val="20"/>
                <w:szCs w:val="20"/>
                <w:shd w:fill="FFFFFF" w:val="clear"/>
                <w:lang w:eastAsia="ko-KR"/>
              </w:rPr>
              <w:t xml:space="preserve">3. </w:t>
            </w:r>
            <w:r>
              <w:rPr>
                <w:rStyle w:val="Style9"/>
                <w:rFonts w:ascii="맑은 고딕" w:hAnsi="맑은 고딕" w:cs="Arial Unicode MS" w:eastAsia="맑은 고딕"/>
                <w:b w:val="false"/>
                <w:bCs w:val="false"/>
                <w:i w:val="false"/>
                <w:caps w:val="false"/>
                <w:smallCaps w:val="false"/>
                <w:color w:val="434B4F"/>
                <w:spacing w:val="0"/>
                <w:sz w:val="20"/>
                <w:szCs w:val="20"/>
                <w:shd w:fill="FFFFFF" w:val="clear"/>
                <w:lang w:eastAsia="ko-KR"/>
              </w:rPr>
              <w:t>익명</w:t>
            </w:r>
            <w:r>
              <w:rPr>
                <w:rStyle w:val="Style9"/>
                <w:rFonts w:ascii="맑은 고딕" w:hAnsi="맑은 고딕" w:cs="Arial" w:eastAsia="맑은 고딕"/>
                <w:b w:val="false"/>
                <w:bCs w:val="false"/>
                <w:i w:val="false"/>
                <w:caps w:val="false"/>
                <w:smallCaps w:val="false"/>
                <w:color w:val="434B4F"/>
                <w:spacing w:val="0"/>
                <w:sz w:val="20"/>
                <w:szCs w:val="20"/>
                <w:shd w:fill="FFFFFF" w:val="clear"/>
                <w:lang w:eastAsia="ko-KR"/>
              </w:rPr>
              <w:t xml:space="preserve"> </w:t>
            </w:r>
            <w:r>
              <w:rPr>
                <w:rStyle w:val="Style9"/>
                <w:rFonts w:ascii="맑은 고딕" w:hAnsi="맑은 고딕" w:cs="Arial Unicode MS" w:eastAsia="맑은 고딕"/>
                <w:b w:val="false"/>
                <w:bCs w:val="false"/>
                <w:i w:val="false"/>
                <w:caps w:val="false"/>
                <w:smallCaps w:val="false"/>
                <w:color w:val="434B4F"/>
                <w:spacing w:val="0"/>
                <w:sz w:val="20"/>
                <w:szCs w:val="20"/>
                <w:shd w:fill="FFFFFF" w:val="clear"/>
                <w:lang w:eastAsia="ko-KR"/>
              </w:rPr>
              <w:t>함수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434B4F"/>
                <w:spacing w:val="0"/>
                <w:sz w:val="20"/>
                <w:szCs w:val="20"/>
                <w:shd w:fill="FFFFFF" w:val="clear"/>
                <w:lang w:eastAsia="ko-KR"/>
              </w:rPr>
              <w:t>(anonymous function)</w:t>
            </w:r>
          </w:p>
        </w:tc>
      </w:tr>
      <w:tr>
        <w:trPr/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실습 내용 </w:t>
            </w:r>
          </w:p>
        </w:tc>
        <w:tc>
          <w:tcPr>
            <w:tcW w:w="8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1.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두 값을 받아 값을 바꿔 주는 함수를 구현</w:t>
            </w:r>
          </w:p>
          <w:p>
            <w:pPr>
              <w:pStyle w:val="Normal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b/>
                <w:bCs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좌표를 가진 객체를 매개 변수로 받아 </w:t>
            </w:r>
            <w:r>
              <w:rPr>
                <w:rFonts w:eastAsia="맑은 고딕" w:cs="맑은 고딕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x,y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를 서로 바꿔주는 함수 구현 </w:t>
            </w:r>
          </w:p>
          <w:p>
            <w:pPr>
              <w:pStyle w:val="Normal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var a = 5; var b = 8;</w:t>
            </w:r>
          </w:p>
          <w:p>
            <w:pPr>
              <w:pStyle w:val="Normal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var obj = { x : 5, y : 8};</w:t>
            </w:r>
          </w:p>
          <w:p>
            <w:pPr>
              <w:pStyle w:val="Normal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b/>
                <w:bCs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두 함수에 매개 변수를 전달해 실행하고 결과들을 출력해 어떤 변화가 있는지 확인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  <w:t>task1.js</w:t>
            </w:r>
          </w:p>
          <w:p>
            <w:pPr>
              <w:pStyle w:val="Normal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cs="Courier New"/>
                <w:highlight w:val="white"/>
              </w:rPr>
            </w:pPr>
            <w:r>
              <w:rPr>
                <w:rFonts w:eastAsia="맑은 고딕" w:cs="맑은 고딕" w:ascii="맑은 고딕" w:hAnsi="맑은 고딕"/>
                <w:b/>
                <w:bCs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/>
                <w:bCs/>
                <w:sz w:val="20"/>
                <w:szCs w:val="20"/>
              </w:rPr>
              <w:t xml:space="preserve">2.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함수의 인자 생략을 확인 할 함수를 구현하고 실행 결과를 출력해 확인하시오</w:t>
            </w:r>
            <w:r>
              <w:rPr>
                <w:rFonts w:eastAsia="맑은 고딕" w:cs="맑은 고딕" w:ascii="맑은 고딕" w:hAnsi="맑은 고딕"/>
                <w:b/>
                <w:bCs/>
                <w:sz w:val="20"/>
                <w:szCs w:val="20"/>
              </w:rPr>
              <w:t>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  <w:t>func1.js</w:t>
            </w:r>
          </w:p>
          <w:p>
            <w:pPr>
              <w:pStyle w:val="Normal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/>
                <w:bCs/>
                <w:sz w:val="20"/>
                <w:szCs w:val="20"/>
              </w:rPr>
              <w:t xml:space="preserve">3.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객체를 매개변수로 넘겨 받아 작동하는 함수가 가지는 장점을 확인 할 수 있는 함수를 작성하시오</w:t>
            </w: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cs="Arial Unicode MS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Arial Unicode MS" w:ascii="맑은 고딕" w:hAnsi="맑은 고딕"/>
                <w:b w:val="false"/>
                <w:bCs w:val="false"/>
                <w:sz w:val="20"/>
                <w:szCs w:val="20"/>
              </w:rPr>
              <w:t>function getMember(obj)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 xml:space="preserve">  </w:t>
            </w:r>
            <w:r>
              <w:rPr>
                <w:rFonts w:eastAsia="맑은 고딕" w:cs="Arial Unicode MS" w:ascii="맑은 고딕" w:hAnsi="맑은 고딕"/>
                <w:b w:val="false"/>
                <w:bCs w:val="false"/>
                <w:sz w:val="20"/>
                <w:szCs w:val="20"/>
              </w:rPr>
              <w:t>if (!obj.name)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 xml:space="preserve">    </w:t>
            </w:r>
            <w:r>
              <w:rPr>
                <w:rFonts w:eastAsia="맑은 고딕" w:cs="Arial Unicode MS" w:ascii="맑은 고딕" w:hAnsi="맑은 고딕"/>
                <w:b w:val="false"/>
                <w:bCs w:val="false"/>
                <w:sz w:val="20"/>
                <w:szCs w:val="20"/>
              </w:rPr>
              <w:t>return;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 xml:space="preserve">  </w:t>
            </w:r>
            <w:r>
              <w:rPr>
                <w:rFonts w:eastAsia="맑은 고딕" w:cs="Arial Unicode MS" w:ascii="맑은 고딕" w:hAnsi="맑은 고딕"/>
                <w:b w:val="false"/>
                <w:bCs w:val="false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 xml:space="preserve">  </w:t>
            </w:r>
            <w:r>
              <w:rPr>
                <w:rFonts w:eastAsia="맑은 고딕" w:cs="Arial Unicode MS" w:ascii="맑은 고딕" w:hAnsi="맑은 고딕"/>
                <w:b w:val="false"/>
                <w:bCs w:val="false"/>
                <w:sz w:val="20"/>
                <w:szCs w:val="20"/>
              </w:rPr>
              <w:t>if (!obj.hobby)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 xml:space="preserve">    </w:t>
            </w:r>
            <w:r>
              <w:rPr>
                <w:rFonts w:eastAsia="맑은 고딕" w:cs="Arial Unicode MS" w:ascii="맑은 고딕" w:hAnsi="맑은 고딕"/>
                <w:b w:val="false"/>
                <w:bCs w:val="false"/>
                <w:sz w:val="20"/>
                <w:szCs w:val="20"/>
              </w:rPr>
              <w:t>obj.hobby="</w:t>
            </w: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>없음</w:t>
            </w:r>
            <w:r>
              <w:rPr>
                <w:rFonts w:eastAsia="맑은 고딕" w:cs="Arial Unicode MS" w:ascii="맑은 고딕" w:hAnsi="맑은 고딕"/>
                <w:b w:val="false"/>
                <w:bCs w:val="false"/>
                <w:sz w:val="20"/>
                <w:szCs w:val="20"/>
              </w:rPr>
              <w:t>";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 xml:space="preserve">  </w:t>
            </w:r>
            <w:r>
              <w:rPr>
                <w:rFonts w:eastAsia="맑은 고딕" w:cs="Arial Unicode MS" w:ascii="맑은 고딕" w:hAnsi="맑은 고딕"/>
                <w:b w:val="false"/>
                <w:bCs w:val="false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 xml:space="preserve">  </w:t>
            </w:r>
            <w:r>
              <w:rPr>
                <w:rFonts w:eastAsia="맑은 고딕" w:cs="Arial Unicode MS" w:ascii="맑은 고딕" w:hAnsi="맑은 고딕"/>
                <w:b w:val="false"/>
                <w:bCs w:val="false"/>
                <w:sz w:val="20"/>
                <w:szCs w:val="20"/>
              </w:rPr>
              <w:t>if (!obj.religion)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 xml:space="preserve">    </w:t>
            </w:r>
            <w:r>
              <w:rPr>
                <w:rFonts w:eastAsia="맑은 고딕" w:cs="Arial Unicode MS" w:ascii="맑은 고딕" w:hAnsi="맑은 고딕"/>
                <w:b w:val="false"/>
                <w:bCs w:val="false"/>
                <w:sz w:val="20"/>
                <w:szCs w:val="20"/>
              </w:rPr>
              <w:t>obj.religion="</w:t>
            </w: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>무교</w:t>
            </w:r>
            <w:r>
              <w:rPr>
                <w:rFonts w:eastAsia="맑은 고딕" w:cs="Arial Unicode MS" w:ascii="맑은 고딕" w:hAnsi="맑은 고딕"/>
                <w:b w:val="false"/>
                <w:bCs w:val="false"/>
                <w:sz w:val="20"/>
                <w:szCs w:val="20"/>
              </w:rPr>
              <w:t>";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 xml:space="preserve">  </w:t>
            </w:r>
            <w:r>
              <w:rPr>
                <w:rFonts w:eastAsia="맑은 고딕" w:cs="Arial Unicode MS" w:ascii="맑은 고딕" w:hAnsi="맑은 고딕"/>
                <w:b w:val="false"/>
                <w:bCs w:val="false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 xml:space="preserve">  </w:t>
            </w:r>
            <w:r>
              <w:rPr>
                <w:rFonts w:eastAsia="맑은 고딕" w:cs="Arial Unicode MS" w:ascii="맑은 고딕" w:hAnsi="맑은 고딕"/>
                <w:b w:val="false"/>
                <w:bCs w:val="false"/>
                <w:sz w:val="20"/>
                <w:szCs w:val="20"/>
              </w:rPr>
              <w:t>return obj;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Arial Unicode MS" w:ascii="맑은 고딕" w:hAnsi="맑은 고딕"/>
                <w:b w:val="false"/>
                <w:bCs w:val="false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/>
                <w:bCs/>
                <w:sz w:val="20"/>
                <w:szCs w:val="20"/>
              </w:rPr>
              <w:t xml:space="preserve">4.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함수의 인자로 함수를 받아 실행하는 </w:t>
            </w:r>
            <w:r>
              <w:rPr>
                <w:rFonts w:eastAsia="맑은 고딕" w:cs="맑은 고딕" w:ascii="맑은 고딕" w:hAnsi="맑은 고딕"/>
                <w:b/>
                <w:bCs/>
                <w:sz w:val="20"/>
                <w:szCs w:val="20"/>
              </w:rPr>
              <w:t xml:space="preserve">callback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함수를 구현한 </w:t>
            </w:r>
            <w:r>
              <w:rPr>
                <w:rFonts w:eastAsia="맑은 고딕" w:cs="맑은 고딕" w:ascii="맑은 고딕" w:hAnsi="맑은 고딕"/>
                <w:b/>
                <w:bCs/>
                <w:sz w:val="20"/>
                <w:szCs w:val="20"/>
              </w:rPr>
              <w:t>case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를 간단하게 작성하고 실행 결과를 출력하시오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  <w:t>callback1,2,3.js</w:t>
            </w:r>
          </w:p>
        </w:tc>
      </w:tr>
      <w:tr>
        <w:trPr/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fill="FFFFFF" w:val="clear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fill="FFFFFF" w:val="clear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>
          <w:rFonts w:ascii="맑은 고딕" w:hAnsi="맑은 고딕" w:eastAsia="맑은 고딕" w:cs="맑은 고딕"/>
          <w:sz w:val="16"/>
          <w:szCs w:val="16"/>
        </w:rPr>
      </w:pPr>
      <w:r>
        <w:rPr>
          <w:rFonts w:eastAsia="맑은 고딕" w:cs="맑은 고딕" w:ascii="맑은 고딕" w:hAnsi="맑은 고딕"/>
          <w:sz w:val="16"/>
          <w:szCs w:val="16"/>
        </w:rPr>
      </w:r>
    </w:p>
    <w:p>
      <w:pPr>
        <w:pStyle w:val="Normal"/>
        <w:spacing w:lineRule="auto" w:line="276"/>
        <w:rPr>
          <w:rFonts w:ascii="맑은 고딕" w:hAnsi="맑은 고딕" w:eastAsia="맑은 고딕" w:cs="맑은 고딕"/>
          <w:sz w:val="16"/>
          <w:szCs w:val="16"/>
        </w:rPr>
      </w:pPr>
      <w:r>
        <w:rPr>
          <w:rFonts w:eastAsia="맑은 고딕" w:cs="맑은 고딕" w:ascii="맑은 고딕" w:hAnsi="맑은 고딕"/>
          <w:sz w:val="16"/>
          <w:szCs w:val="16"/>
        </w:rPr>
      </w:r>
    </w:p>
    <w:p>
      <w:pPr>
        <w:pStyle w:val="Normal"/>
        <w:spacing w:lineRule="auto" w:line="276"/>
        <w:rPr>
          <w:rFonts w:ascii="맑은 고딕" w:hAnsi="맑은 고딕" w:eastAsia="맑은 고딕" w:cs="맑은 고딕"/>
          <w:sz w:val="16"/>
          <w:szCs w:val="16"/>
        </w:rPr>
      </w:pPr>
      <w:r>
        <w:rPr>
          <w:rFonts w:eastAsia="맑은 고딕" w:cs="맑은 고딕" w:ascii="맑은 고딕" w:hAnsi="맑은 고딕"/>
          <w:sz w:val="16"/>
          <w:szCs w:val="16"/>
        </w:rPr>
      </w:r>
    </w:p>
    <w:p>
      <w:pPr>
        <w:pStyle w:val="Normal"/>
        <w:spacing w:lineRule="auto" w:line="276"/>
        <w:rPr>
          <w:rFonts w:ascii="맑은 고딕" w:hAnsi="맑은 고딕" w:eastAsia="맑은 고딕" w:cs="맑은 고딕"/>
          <w:sz w:val="16"/>
          <w:szCs w:val="16"/>
        </w:rPr>
      </w:pPr>
      <w:r>
        <w:rPr>
          <w:rFonts w:eastAsia="맑은 고딕" w:cs="맑은 고딕" w:ascii="맑은 고딕" w:hAnsi="맑은 고딕"/>
          <w:sz w:val="16"/>
          <w:szCs w:val="16"/>
        </w:rPr>
      </w:r>
    </w:p>
    <w:p>
      <w:pPr>
        <w:pStyle w:val="Normal"/>
        <w:spacing w:lineRule="auto" w:line="276"/>
        <w:rPr>
          <w:rFonts w:ascii="맑은 고딕" w:hAnsi="맑은 고딕" w:eastAsia="맑은 고딕" w:cs="맑은 고딕"/>
          <w:sz w:val="16"/>
          <w:szCs w:val="16"/>
        </w:rPr>
      </w:pPr>
      <w:r>
        <w:rPr>
          <w:rFonts w:eastAsia="맑은 고딕" w:cs="맑은 고딕" w:ascii="맑은 고딕" w:hAnsi="맑은 고딕"/>
          <w:sz w:val="16"/>
          <w:szCs w:val="16"/>
        </w:rPr>
      </w:r>
    </w:p>
    <w:tbl>
      <w:tblPr>
        <w:tblW w:w="9380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0"/>
      </w:tblGrid>
      <w:tr>
        <w:trPr/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"/>
              <w:widowControl w:val="false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/>
                <w:sz w:val="20"/>
                <w:szCs w:val="20"/>
              </w:rPr>
              <w:t>task1</w:t>
            </w:r>
            <w:r>
              <w:rPr>
                <w:rFonts w:eastAsia="맑은 고딕" w:cs="맑은 고딕" w:ascii="맑은 고딕" w:hAnsi="맑은 고딕"/>
                <w:b/>
                <w:sz w:val="20"/>
                <w:szCs w:val="20"/>
              </w:rPr>
              <w:t>.js</w:t>
            </w:r>
          </w:p>
        </w:tc>
      </w:tr>
      <w:tr>
        <w:trPr/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var a=5;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var b=8;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document.write("</w:t>
            </w: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>함수 실행 전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&lt;br/&gt;");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print(a,b); //5,8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swapValue(a,b); //5,8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var obj={x:5, y:8};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document.write("</w:t>
            </w: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>함수 실행 전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&lt;br/&gt;");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print(obj.x,obj.y); //5,8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swapObj(obj); //8,5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function swapValue(p1, p2) { // call by value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document.write("</w:t>
            </w: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>함수 실행 후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&lt;br/&gt;");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var temp=p1;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p1=p2;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p1=temp;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print(p1, p2);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function swapObj(o) { // call by reference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document.write("</w:t>
            </w: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>함수 실행 후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&lt;br/&gt;");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var temp=o.x;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o.x=o.y;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o.y=temp;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print(o.x, o.y);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function print(p1, p2)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document.write("a: "+p1);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document.write(" b: "+p2+"&lt;br/&gt;&lt;br/&gt;");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"/>
              <w:widowControl w:val="false"/>
              <w:jc w:val="center"/>
              <w:rPr>
                <w:rFonts w:ascii="맑은 고딕" w:hAnsi="맑은 고딕" w:eastAsia="맑은 고딕" w:cs="맑은 고딕"/>
                <w:b/>
                <w:b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/>
                <w:sz w:val="20"/>
                <w:szCs w:val="20"/>
              </w:rPr>
              <w:t>func1</w:t>
            </w:r>
            <w:r>
              <w:rPr>
                <w:rFonts w:eastAsia="맑은 고딕" w:cs="맑은 고딕" w:ascii="맑은 고딕" w:hAnsi="맑은 고딕"/>
                <w:b/>
                <w:sz w:val="20"/>
                <w:szCs w:val="20"/>
              </w:rPr>
              <w:t>.js</w:t>
            </w:r>
          </w:p>
        </w:tc>
      </w:tr>
      <w:tr>
        <w:trPr/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var arr=[1,2,3,4,5];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func(arr, 0, arr.length); // 0~5 , sum:15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func(arr, 0, arr.length-1); // 0~4 , sum:10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func(arr, 0); // 0~5 , sum:15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func(arr, 2); // 2~5 , sum:12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func(arr); // 0~5 , sum:15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function func(a, start, end)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// console.log("func1");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document.write("</w:t>
            </w: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>함수 호출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&lt;br/&gt;");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document.write("a: "+a);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document.write(" start: "+start);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document.write(" end: "+end+"&lt;br/&gt;");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if (!a)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a=[];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document.write("</w:t>
            </w: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>빈 배열입니다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&lt;br/&gt;");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return;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if (!start)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start = 0;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if (!end)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end = a.length;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if (a instanceof Array)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if ( (typeof start) != 'number'||(typeof end) != 'number')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throw new Error('2,3</w:t>
            </w: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>번째 인자가 배열이 아닙니다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.');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sum(a, start, end);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}else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throw new Error('</w:t>
            </w: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>첫번째 인자가 배열이 아닙니다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.');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function sum(a, start, end)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var sum=0;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for (var i = start; i &lt; end; i++)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// console.log("ar: "+a[i]);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if ( (typeof a[i]) != 'number'){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throw new Error('</w:t>
            </w: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>배열 내용이 숫자가 아닙니다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.');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sum+=a[i];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 w:eastAsia="맑은 고딕"/>
                <w:sz w:val="20"/>
                <w:szCs w:val="20"/>
              </w:rPr>
              <w:t xml:space="preserve">  </w:t>
            </w: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document.write("sum:" +sum+ "&lt;br/&gt;&lt;br/&gt;");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sz w:val="20"/>
                <w:szCs w:val="20"/>
              </w:rPr>
              <w:t>}</w:t>
            </w:r>
          </w:p>
          <w:tbl>
            <w:tblPr>
              <w:tblW w:w="9380" w:type="dxa"/>
              <w:jc w:val="left"/>
              <w:tblInd w:w="-11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80"/>
            </w:tblGrid>
            <w:tr>
              <w:trPr/>
              <w:tc>
                <w:tcPr>
                  <w:tcW w:w="93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CCCCCC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맑은 고딕" w:hAnsi="맑은 고딕" w:eastAsia="맑은 고딕" w:cs="맑은 고딕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eastAsia="맑은 고딕" w:cs="맑은 고딕" w:ascii="맑은 고딕" w:hAnsi="맑은 고딕"/>
                      <w:b/>
                      <w:sz w:val="20"/>
                      <w:szCs w:val="20"/>
                    </w:rPr>
                    <w:t>callback1</w:t>
                  </w:r>
                  <w:r>
                    <w:rPr>
                      <w:rFonts w:eastAsia="맑은 고딕" w:cs="맑은 고딕" w:ascii="맑은 고딕" w:hAnsi="맑은 고딕"/>
                      <w:b/>
                      <w:sz w:val="20"/>
                      <w:szCs w:val="20"/>
                    </w:rPr>
                    <w:t>.js</w:t>
                  </w:r>
                </w:p>
              </w:tc>
            </w:tr>
            <w:tr>
              <w:trPr/>
              <w:tc>
                <w:tcPr>
                  <w:tcW w:w="93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FFFFFF" w:val="clear"/>
                </w:tcPr>
                <w:p>
                  <w:pPr>
                    <w:pStyle w:val="Normal"/>
                    <w:widowControl w:val="false"/>
                    <w:rPr>
                      <w:rFonts w:ascii="맑은 고딕" w:hAns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rFonts w:eastAsia="맑은 고딕" w:cs="맑은 고딕" w:ascii="맑은 고딕" w:hAnsi="맑은 고딕"/>
                      <w:sz w:val="20"/>
                      <w:szCs w:val="20"/>
                    </w:rPr>
                    <w:t>function func(p){</w:t>
                  </w:r>
                </w:p>
                <w:p>
                  <w:pPr>
                    <w:pStyle w:val="Normal"/>
                    <w:widowControl w:val="false"/>
                    <w:rPr>
                      <w:rFonts w:ascii="맑은 고딕" w:hAns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cs="맑은 고딕" w:eastAsia="맑은 고딕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eastAsia="맑은 고딕" w:cs="맑은 고딕" w:ascii="맑은 고딕" w:hAnsi="맑은 고딕"/>
                      <w:sz w:val="20"/>
                      <w:szCs w:val="20"/>
                    </w:rPr>
                    <w:t>// console.log("func: "+p);</w:t>
                  </w:r>
                </w:p>
                <w:p>
                  <w:pPr>
                    <w:pStyle w:val="Normal"/>
                    <w:widowControl w:val="false"/>
                    <w:rPr>
                      <w:rFonts w:ascii="맑은 고딕" w:hAns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cs="맑은 고딕" w:eastAsia="맑은 고딕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eastAsia="맑은 고딕" w:cs="맑은 고딕" w:ascii="맑은 고딕" w:hAnsi="맑은 고딕"/>
                      <w:sz w:val="20"/>
                      <w:szCs w:val="20"/>
                    </w:rPr>
                    <w:t>return p*2;</w:t>
                  </w:r>
                </w:p>
                <w:p>
                  <w:pPr>
                    <w:pStyle w:val="Normal"/>
                    <w:widowControl w:val="false"/>
                    <w:rPr>
                      <w:rFonts w:ascii="맑은 고딕" w:hAns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rFonts w:eastAsia="맑은 고딕" w:cs="맑은 고딕" w:ascii="맑은 고딕" w:hAnsi="맑은 고딕"/>
                      <w:sz w:val="20"/>
                      <w:szCs w:val="20"/>
                    </w:rPr>
                    <w:t>};</w:t>
                  </w:r>
                </w:p>
                <w:p>
                  <w:pPr>
                    <w:pStyle w:val="Normal"/>
                    <w:widowControl w:val="false"/>
                    <w:rPr>
                      <w:rFonts w:ascii="맑은 고딕" w:hAns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rFonts w:eastAsia="맑은 고딕" w:cs="맑은 고딕" w:ascii="맑은 고딕" w:hAnsi="맑은 고딕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widowControl w:val="false"/>
                    <w:rPr>
                      <w:rFonts w:ascii="맑은 고딕" w:hAns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rFonts w:eastAsia="맑은 고딕" w:cs="맑은 고딕" w:ascii="맑은 고딕" w:hAnsi="맑은 고딕"/>
                      <w:sz w:val="20"/>
                      <w:szCs w:val="20"/>
                    </w:rPr>
                    <w:t>function func1(f,p){</w:t>
                  </w:r>
                </w:p>
                <w:p>
                  <w:pPr>
                    <w:pStyle w:val="Normal"/>
                    <w:widowControl w:val="false"/>
                    <w:rPr>
                      <w:rFonts w:ascii="맑은 고딕" w:hAns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cs="맑은 고딕" w:eastAsia="맑은 고딕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eastAsia="맑은 고딕" w:cs="맑은 고딕" w:ascii="맑은 고딕" w:hAnsi="맑은 고딕"/>
                      <w:sz w:val="20"/>
                      <w:szCs w:val="20"/>
                    </w:rPr>
                    <w:t>// console.log("func1:"+p );</w:t>
                  </w:r>
                </w:p>
                <w:p>
                  <w:pPr>
                    <w:pStyle w:val="Normal"/>
                    <w:widowControl w:val="false"/>
                    <w:rPr>
                      <w:rFonts w:ascii="맑은 고딕" w:hAns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cs="맑은 고딕" w:eastAsia="맑은 고딕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eastAsia="맑은 고딕" w:cs="맑은 고딕" w:ascii="맑은 고딕" w:hAnsi="맑은 고딕"/>
                      <w:sz w:val="20"/>
                      <w:szCs w:val="20"/>
                    </w:rPr>
                    <w:t>return f(p);</w:t>
                  </w:r>
                </w:p>
                <w:p>
                  <w:pPr>
                    <w:pStyle w:val="Normal"/>
                    <w:widowControl w:val="false"/>
                    <w:rPr>
                      <w:rFonts w:ascii="맑은 고딕" w:hAns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rFonts w:eastAsia="맑은 고딕" w:cs="맑은 고딕" w:ascii="맑은 고딕" w:hAnsi="맑은 고딕"/>
                      <w:sz w:val="20"/>
                      <w:szCs w:val="20"/>
                    </w:rPr>
                    <w:t>};</w:t>
                  </w:r>
                </w:p>
                <w:p>
                  <w:pPr>
                    <w:pStyle w:val="Normal"/>
                    <w:widowControl w:val="false"/>
                    <w:rPr>
                      <w:rFonts w:ascii="맑은 고딕" w:hAns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rFonts w:eastAsia="맑은 고딕" w:cs="맑은 고딕" w:ascii="맑은 고딕" w:hAnsi="맑은 고딕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widowControl w:val="false"/>
                    <w:rPr>
                      <w:rFonts w:ascii="맑은 고딕" w:hAns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cs="맑은 고딕" w:eastAsia="맑은 고딕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eastAsia="맑은 고딕" w:cs="맑은 고딕" w:ascii="맑은 고딕" w:hAnsi="맑은 고딕"/>
                      <w:sz w:val="20"/>
                      <w:szCs w:val="20"/>
                    </w:rPr>
                    <w:t>var result = func1(func, func1(func,3));</w:t>
                  </w:r>
                </w:p>
                <w:p>
                  <w:pPr>
                    <w:pStyle w:val="Normal"/>
                    <w:widowControl w:val="false"/>
                    <w:rPr>
                      <w:rFonts w:ascii="맑은 고딕" w:hAnsi="맑은 고딕" w:eastAsia="맑은 고딕" w:cs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cs="맑은 고딕" w:eastAsia="맑은 고딕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eastAsia="맑은 고딕" w:cs="맑은 고딕" w:ascii="맑은 고딕" w:hAnsi="맑은 고딕"/>
                      <w:sz w:val="20"/>
                      <w:szCs w:val="20"/>
                    </w:rPr>
                    <w:t>console.log("result:"+result ); //12</w:t>
                  </w:r>
                </w:p>
                <w:tbl>
                  <w:tblPr>
                    <w:tblW w:w="9380" w:type="dxa"/>
                    <w:jc w:val="left"/>
                    <w:tblInd w:w="-118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380"/>
                  </w:tblGrid>
                  <w:tr>
                    <w:trPr/>
                    <w:tc>
                      <w:tcPr>
                        <w:tcW w:w="93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fill="CCCCCC" w:val="clear"/>
                      </w:tcPr>
                      <w:p>
                        <w:pPr>
                          <w:pStyle w:val="Normal"/>
                          <w:widowControl w:val="false"/>
                          <w:jc w:val="center"/>
                          <w:rPr>
                            <w:rFonts w:ascii="맑은 고딕" w:hAnsi="맑은 고딕" w:eastAsia="맑은 고딕" w:cs="맑은 고딕"/>
                            <w:b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cs="맑은 고딕" w:ascii="맑은 고딕" w:hAnsi="맑은 고딕"/>
                            <w:b/>
                            <w:sz w:val="20"/>
                            <w:szCs w:val="20"/>
                          </w:rPr>
                          <w:t>callback2</w:t>
                        </w:r>
                        <w:r>
                          <w:rPr>
                            <w:rFonts w:eastAsia="맑은 고딕" w:cs="맑은 고딕" w:ascii="맑은 고딕" w:hAnsi="맑은 고딕"/>
                            <w:b/>
                            <w:sz w:val="20"/>
                            <w:szCs w:val="20"/>
                          </w:rPr>
                          <w:t>.js</w:t>
                        </w:r>
                      </w:p>
                    </w:tc>
                  </w:tr>
                  <w:tr>
                    <w:trPr/>
                    <w:tc>
                      <w:tcPr>
                        <w:tcW w:w="93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fill="FFFFFF" w:val="clear"/>
                      </w:tcPr>
                      <w:p>
                        <w:pPr>
                          <w:pStyle w:val="Normal"/>
                          <w:widowControl w:val="false"/>
                          <w:rPr>
                            <w:rFonts w:ascii="맑은 고딕" w:hAnsi="맑은 고딕" w:eastAsia="맑은 고딕" w:cs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cs="맑은 고딕" w:ascii="맑은 고딕" w:hAnsi="맑은 고딕"/>
                            <w:sz w:val="20"/>
                            <w:szCs w:val="20"/>
                          </w:rPr>
                          <w:t>var calc = {plus: function (a,b) { return a+b;},</w:t>
                        </w:r>
                      </w:p>
                      <w:p>
                        <w:pPr>
                          <w:pStyle w:val="Normal"/>
                          <w:widowControl w:val="false"/>
                          <w:rPr>
                            <w:rFonts w:ascii="맑은 고딕" w:hAnsi="맑은 고딕" w:eastAsia="맑은 고딕" w:cs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cs="맑은 고딕" w:ascii="맑은 고딕" w:hAnsi="맑은 고딕"/>
                            <w:sz w:val="20"/>
                            <w:szCs w:val="20"/>
                          </w:rPr>
                          <w:t>minus: function (a,b) { return a-b;},</w:t>
                        </w:r>
                      </w:p>
                      <w:p>
                        <w:pPr>
                          <w:pStyle w:val="Normal"/>
                          <w:widowControl w:val="false"/>
                          <w:rPr>
                            <w:rFonts w:ascii="맑은 고딕" w:hAnsi="맑은 고딕" w:eastAsia="맑은 고딕" w:cs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cs="맑은 고딕" w:ascii="맑은 고딕" w:hAnsi="맑은 고딕"/>
                            <w:sz w:val="20"/>
                            <w:szCs w:val="20"/>
                          </w:rPr>
                          <w:t>multiply: function (a,b) { return a*b;},</w:t>
                        </w:r>
                      </w:p>
                      <w:p>
                        <w:pPr>
                          <w:pStyle w:val="Normal"/>
                          <w:widowControl w:val="false"/>
                          <w:rPr>
                            <w:rFonts w:ascii="맑은 고딕" w:hAnsi="맑은 고딕" w:eastAsia="맑은 고딕" w:cs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cs="맑은 고딕" w:ascii="맑은 고딕" w:hAnsi="맑은 고딕"/>
                            <w:sz w:val="20"/>
                            <w:szCs w:val="20"/>
                          </w:rPr>
                          <w:t>divide: function (a,b) { return a/b;}</w:t>
                        </w:r>
                      </w:p>
                      <w:p>
                        <w:pPr>
                          <w:pStyle w:val="Normal"/>
                          <w:widowControl w:val="false"/>
                          <w:rPr>
                            <w:rFonts w:ascii="맑은 고딕" w:hAnsi="맑은 고딕" w:eastAsia="맑은 고딕" w:cs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cs="맑은 고딕" w:ascii="맑은 고딕" w:hAnsi="맑은 고딕"/>
                            <w:sz w:val="20"/>
                            <w:szCs w:val="20"/>
                          </w:rPr>
                          <w:t>};</w:t>
                        </w:r>
                      </w:p>
                      <w:p>
                        <w:pPr>
                          <w:pStyle w:val="Normal"/>
                          <w:widowControl w:val="false"/>
                          <w:rPr>
                            <w:rFonts w:ascii="맑은 고딕" w:hAnsi="맑은 고딕" w:eastAsia="맑은 고딕" w:cs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cs="맑은 고딕" w:ascii="맑은 고딕" w:hAnsi="맑은 고딕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Normal"/>
                          <w:widowControl w:val="false"/>
                          <w:rPr>
                            <w:rFonts w:ascii="맑은 고딕" w:hAnsi="맑은 고딕" w:eastAsia="맑은 고딕" w:cs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cs="맑은 고딕" w:ascii="맑은 고딕" w:hAnsi="맑은 고딕"/>
                            <w:sz w:val="20"/>
                            <w:szCs w:val="20"/>
                          </w:rPr>
                          <w:t>var a=func(calc.minus,3,8); // -5</w:t>
                        </w:r>
                      </w:p>
                      <w:p>
                        <w:pPr>
                          <w:pStyle w:val="Normal"/>
                          <w:widowControl w:val="false"/>
                          <w:rPr>
                            <w:rFonts w:ascii="맑은 고딕" w:hAnsi="맑은 고딕" w:eastAsia="맑은 고딕" w:cs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cs="맑은 고딕" w:ascii="맑은 고딕" w:hAnsi="맑은 고딕"/>
                            <w:sz w:val="20"/>
                            <w:szCs w:val="20"/>
                          </w:rPr>
                          <w:t>var b=func(calc.minus,2,5); // -3</w:t>
                        </w:r>
                      </w:p>
                      <w:p>
                        <w:pPr>
                          <w:pStyle w:val="Normal"/>
                          <w:widowControl w:val="false"/>
                          <w:rPr>
                            <w:rFonts w:ascii="맑은 고딕" w:hAnsi="맑은 고딕" w:eastAsia="맑은 고딕" w:cs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cs="맑은 고딕" w:ascii="맑은 고딕" w:hAnsi="맑은 고딕"/>
                            <w:sz w:val="20"/>
                            <w:szCs w:val="20"/>
                          </w:rPr>
                          <w:t>var result = func(calc.plus, a,b); // -8</w:t>
                        </w:r>
                      </w:p>
                      <w:p>
                        <w:pPr>
                          <w:pStyle w:val="Normal"/>
                          <w:widowControl w:val="false"/>
                          <w:rPr>
                            <w:rFonts w:ascii="맑은 고딕" w:hAnsi="맑은 고딕" w:eastAsia="맑은 고딕" w:cs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cs="맑은 고딕" w:ascii="맑은 고딕" w:hAnsi="맑은 고딕"/>
                            <w:sz w:val="20"/>
                            <w:szCs w:val="20"/>
                          </w:rPr>
                          <w:t>console.log("result:"+result);</w:t>
                        </w:r>
                      </w:p>
                      <w:p>
                        <w:pPr>
                          <w:pStyle w:val="Normal"/>
                          <w:widowControl w:val="false"/>
                          <w:rPr>
                            <w:rFonts w:ascii="맑은 고딕" w:hAnsi="맑은 고딕" w:eastAsia="맑은 고딕" w:cs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cs="맑은 고딕" w:ascii="맑은 고딕" w:hAnsi="맑은 고딕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Normal"/>
                          <w:widowControl w:val="false"/>
                          <w:rPr>
                            <w:rFonts w:ascii="맑은 고딕" w:hAnsi="맑은 고딕" w:eastAsia="맑은 고딕" w:cs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cs="맑은 고딕" w:ascii="맑은 고딕" w:hAnsi="맑은 고딕"/>
                            <w:sz w:val="20"/>
                            <w:szCs w:val="20"/>
                          </w:rPr>
                          <w:t>function func(f, a,b) {</w:t>
                        </w:r>
                      </w:p>
                      <w:p>
                        <w:pPr>
                          <w:pStyle w:val="Normal"/>
                          <w:widowControl w:val="false"/>
                          <w:rPr>
                            <w:rFonts w:ascii="맑은 고딕" w:hAnsi="맑은 고딕" w:eastAsia="맑은 고딕" w:cs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맑은 고딕" w:hAnsi="맑은 고딕" w:cs="맑은 고딕" w:eastAsia="맑은 고딕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eastAsia="맑은 고딕" w:cs="맑은 고딕" w:ascii="맑은 고딕" w:hAnsi="맑은 고딕"/>
                            <w:sz w:val="20"/>
                            <w:szCs w:val="20"/>
                          </w:rPr>
                          <w:t>// console.log("func: "+f);</w:t>
                        </w:r>
                      </w:p>
                      <w:p>
                        <w:pPr>
                          <w:pStyle w:val="Normal"/>
                          <w:widowControl w:val="false"/>
                          <w:rPr>
                            <w:rFonts w:ascii="맑은 고딕" w:hAnsi="맑은 고딕" w:eastAsia="맑은 고딕" w:cs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맑은 고딕" w:hAnsi="맑은 고딕" w:cs="맑은 고딕" w:eastAsia="맑은 고딕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eastAsia="맑은 고딕" w:cs="맑은 고딕" w:ascii="맑은 고딕" w:hAnsi="맑은 고딕"/>
                            <w:sz w:val="20"/>
                            <w:szCs w:val="20"/>
                          </w:rPr>
                          <w:t>return f(a,b);</w:t>
                        </w:r>
                      </w:p>
                      <w:p>
                        <w:pPr>
                          <w:pStyle w:val="Normal"/>
                          <w:widowControl w:val="false"/>
                          <w:rPr>
                            <w:rFonts w:ascii="맑은 고딕" w:hAnsi="맑은 고딕" w:eastAsia="맑은 고딕" w:cs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cs="맑은 고딕" w:ascii="맑은 고딕" w:hAnsi="맑은 고딕"/>
                            <w:sz w:val="20"/>
                            <w:szCs w:val="20"/>
                          </w:rPr>
                          <w:t>}</w:t>
                        </w:r>
                      </w:p>
                      <w:tbl>
                        <w:tblPr>
                          <w:tblW w:w="9380" w:type="dxa"/>
                          <w:jc w:val="left"/>
                          <w:tblInd w:w="-118" w:type="dxa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9380"/>
                        </w:tblGrid>
                        <w:tr>
                          <w:trPr/>
                          <w:tc>
                            <w:tcPr>
                              <w:tcW w:w="938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shd w:fill="CCCCCC" w:val="clear"/>
                            </w:tcPr>
                            <w:p>
                              <w:pPr>
                                <w:pStyle w:val="Normal"/>
                                <w:widowControl w:val="false"/>
                                <w:jc w:val="center"/>
                                <w:rPr>
                                  <w:rFonts w:ascii="맑은 고딕" w:hAnsi="맑은 고딕" w:eastAsia="맑은 고딕" w:cs="맑은 고딕"/>
                                  <w:b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맑은 고딕" w:cs="맑은 고딕" w:ascii="맑은 고딕" w:hAnsi="맑은 고딕"/>
                                  <w:b/>
                                  <w:sz w:val="20"/>
                                  <w:szCs w:val="20"/>
                                </w:rPr>
                                <w:t>callback3</w:t>
                              </w:r>
                              <w:r>
                                <w:rPr>
                                  <w:rFonts w:eastAsia="맑은 고딕" w:cs="맑은 고딕" w:ascii="맑은 고딕" w:hAnsi="맑은 고딕"/>
                                  <w:b/>
                                  <w:sz w:val="20"/>
                                  <w:szCs w:val="20"/>
                                </w:rPr>
                                <w:t>.js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938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shd w:fill="FFFFFF" w:val="clear"/>
                            </w:tcPr>
                            <w:p>
                              <w:pPr>
                                <w:pStyle w:val="Normal"/>
                                <w:widowControl w:val="false"/>
                                <w:rPr>
                                  <w:rFonts w:ascii="맑은 고딕" w:hAnsi="맑은 고딕" w:eastAsia="맑은 고딕" w:cs="맑은 고딕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맑은 고딕" w:cs="맑은 고딕" w:ascii="맑은 고딕" w:hAnsi="맑은 고딕"/>
                                  <w:sz w:val="20"/>
                                  <w:szCs w:val="20"/>
                                </w:rPr>
                                <w:t>var calc1 = { operation: function (op, p1, p2) {</w:t>
                              </w:r>
                            </w:p>
                            <w:p>
                              <w:pPr>
                                <w:pStyle w:val="Normal"/>
                                <w:widowControl w:val="false"/>
                                <w:rPr>
                                  <w:rFonts w:ascii="맑은 고딕" w:hAnsi="맑은 고딕" w:eastAsia="맑은 고딕" w:cs="맑은 고딕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hAnsi="맑은 고딕" w:cs="맑은 고딕" w:eastAsia="맑은 고딕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맑은 고딕" w:cs="맑은 고딕" w:ascii="맑은 고딕" w:hAnsi="맑은 고딕"/>
                                  <w:sz w:val="20"/>
                                  <w:szCs w:val="20"/>
                                </w:rPr>
                                <w:t>// console.log("calc1");</w:t>
                              </w:r>
                            </w:p>
                            <w:p>
                              <w:pPr>
                                <w:pStyle w:val="Normal"/>
                                <w:widowControl w:val="false"/>
                                <w:rPr>
                                  <w:rFonts w:ascii="맑은 고딕" w:hAnsi="맑은 고딕" w:eastAsia="맑은 고딕" w:cs="맑은 고딕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hAnsi="맑은 고딕" w:cs="맑은 고딕" w:eastAsia="맑은 고딕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맑은 고딕" w:cs="맑은 고딕" w:ascii="맑은 고딕" w:hAnsi="맑은 고딕"/>
                                  <w:sz w:val="20"/>
                                  <w:szCs w:val="20"/>
                                </w:rPr>
                                <w:t>return op(p1,p2);}};</w:t>
                              </w:r>
                            </w:p>
                            <w:p>
                              <w:pPr>
                                <w:pStyle w:val="Normal"/>
                                <w:widowControl w:val="false"/>
                                <w:rPr>
                                  <w:rFonts w:ascii="맑은 고딕" w:hAnsi="맑은 고딕" w:eastAsia="맑은 고딕" w:cs="맑은 고딕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맑은 고딕" w:cs="맑은 고딕" w:ascii="맑은 고딕" w:hAnsi="맑은 고딕"/>
                                  <w:sz w:val="20"/>
                                  <w:szCs w:val="20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widowControl w:val="false"/>
                                <w:rPr>
                                  <w:rFonts w:ascii="맑은 고딕" w:hAnsi="맑은 고딕" w:eastAsia="맑은 고딕" w:cs="맑은 고딕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hAnsi="맑은 고딕" w:cs="맑은 고딕" w:eastAsia="맑은 고딕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맑은 고딕" w:cs="맑은 고딕" w:ascii="맑은 고딕" w:hAnsi="맑은 고딕"/>
                                  <w:sz w:val="20"/>
                                  <w:szCs w:val="20"/>
                                </w:rPr>
                                <w:t>var result = calc1.operation(</w:t>
                              </w:r>
                            </w:p>
                            <w:p>
                              <w:pPr>
                                <w:pStyle w:val="Normal"/>
                                <w:widowControl w:val="false"/>
                                <w:rPr>
                                  <w:rFonts w:ascii="맑은 고딕" w:hAnsi="맑은 고딕" w:eastAsia="맑은 고딕" w:cs="맑은 고딕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hAnsi="맑은 고딕" w:cs="맑은 고딕" w:eastAsia="맑은 고딕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맑은 고딕" w:cs="맑은 고딕" w:ascii="맑은 고딕" w:hAnsi="맑은 고딕"/>
                                  <w:sz w:val="20"/>
                                  <w:szCs w:val="20"/>
                                </w:rPr>
                                <w:t xml:space="preserve">function (a,b) { // </w:t>
                              </w:r>
                              <w:r>
                                <w:rPr>
                                  <w:rFonts w:ascii="맑은 고딕" w:hAnsi="맑은 고딕" w:cs="맑은 고딕" w:eastAsia="맑은 고딕"/>
                                  <w:sz w:val="20"/>
                                  <w:szCs w:val="20"/>
                                </w:rPr>
                                <w:t>첫번째 매개변수에 해당하는 함수</w:t>
                              </w:r>
                            </w:p>
                            <w:p>
                              <w:pPr>
                                <w:pStyle w:val="Normal"/>
                                <w:widowControl w:val="false"/>
                                <w:rPr>
                                  <w:rFonts w:ascii="맑은 고딕" w:hAnsi="맑은 고딕" w:eastAsia="맑은 고딕" w:cs="맑은 고딕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hAnsi="맑은 고딕" w:cs="맑은 고딕" w:eastAsia="맑은 고딕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맑은 고딕" w:cs="맑은 고딕" w:ascii="맑은 고딕" w:hAnsi="맑은 고딕"/>
                                  <w:sz w:val="20"/>
                                  <w:szCs w:val="20"/>
                                </w:rPr>
                                <w:t>document.write("a: "+a+"+b: "+b+"&lt;br/&gt;");</w:t>
                              </w:r>
                            </w:p>
                            <w:p>
                              <w:pPr>
                                <w:pStyle w:val="Normal"/>
                                <w:widowControl w:val="false"/>
                                <w:rPr>
                                  <w:rFonts w:ascii="맑은 고딕" w:hAnsi="맑은 고딕" w:eastAsia="맑은 고딕" w:cs="맑은 고딕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hAnsi="맑은 고딕" w:cs="맑은 고딕" w:eastAsia="맑은 고딕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맑은 고딕" w:cs="맑은 고딕" w:ascii="맑은 고딕" w:hAnsi="맑은 고딕"/>
                                  <w:sz w:val="20"/>
                                  <w:szCs w:val="20"/>
                                </w:rPr>
                                <w:t xml:space="preserve">return a+b;}, // </w:t>
                              </w:r>
                              <w:r>
                                <w:rPr>
                                  <w:rFonts w:ascii="맑은 고딕" w:hAnsi="맑은 고딕" w:cs="맑은 고딕" w:eastAsia="맑은 고딕"/>
                                  <w:sz w:val="20"/>
                                  <w:szCs w:val="20"/>
                                </w:rPr>
                                <w:t>첫번째 매개변수 끝</w:t>
                              </w:r>
                            </w:p>
                            <w:p>
                              <w:pPr>
                                <w:pStyle w:val="Normal"/>
                                <w:widowControl w:val="false"/>
                                <w:rPr>
                                  <w:rFonts w:ascii="맑은 고딕" w:hAnsi="맑은 고딕" w:eastAsia="맑은 고딕" w:cs="맑은 고딕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hAnsi="맑은 고딕" w:cs="맑은 고딕" w:eastAsia="맑은 고딕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맑은 고딕" w:cs="맑은 고딕" w:ascii="맑은 고딕" w:hAnsi="맑은 고딕"/>
                                  <w:sz w:val="20"/>
                                  <w:szCs w:val="20"/>
                                </w:rPr>
                                <w:t>2,3);  // 2,3</w:t>
                              </w:r>
                              <w:r>
                                <w:rPr>
                                  <w:rFonts w:ascii="맑은 고딕" w:hAnsi="맑은 고딕" w:cs="맑은 고딕" w:eastAsia="맑은 고딕"/>
                                  <w:sz w:val="20"/>
                                  <w:szCs w:val="20"/>
                                </w:rPr>
                                <w:t>번째 매개변수</w:t>
                              </w:r>
                            </w:p>
                            <w:p>
                              <w:pPr>
                                <w:pStyle w:val="Normal"/>
                                <w:widowControl w:val="false"/>
                                <w:rPr>
                                  <w:rFonts w:ascii="맑은 고딕" w:hAnsi="맑은 고딕" w:eastAsia="맑은 고딕" w:cs="맑은 고딕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hAnsi="맑은 고딕" w:cs="맑은 고딕" w:eastAsia="맑은 고딕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맑은 고딕" w:cs="맑은 고딕" w:ascii="맑은 고딕" w:hAnsi="맑은 고딕"/>
                                  <w:sz w:val="20"/>
                                  <w:szCs w:val="20"/>
                                </w:rPr>
                                <w:t>document.write("result: "+result ); // 5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ascii="맑은 고딕" w:hAnsi="맑은 고딕" w:eastAsia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맑은 고딕" w:ascii="맑은 고딕" w:hAnsi="맑은 고딕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swiss"/>
    <w:pitch w:val="variable"/>
  </w:font>
  <w:font w:name="맑은 고딕">
    <w:charset w:val="80"/>
    <w:family w:val="modern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ko-KR" w:bidi="hi-IN"/>
    </w:rPr>
  </w:style>
  <w:style w:type="paragraph" w:styleId="1">
    <w:name w:val="Heading 1"/>
    <w:basedOn w:val="Normal1"/>
    <w:next w:val="Style11"/>
    <w:qFormat/>
    <w:pPr>
      <w:keepNext w:val="true"/>
      <w:keepLines/>
      <w:numPr>
        <w:ilvl w:val="0"/>
        <w:numId w:val="1"/>
      </w:numPr>
      <w:spacing w:lineRule="atLeast" w:line="100" w:before="400" w:after="120"/>
      <w:ind w:hanging="0"/>
      <w:outlineLvl w:val="0"/>
    </w:pPr>
    <w:rPr>
      <w:sz w:val="40"/>
      <w:szCs w:val="40"/>
    </w:rPr>
  </w:style>
  <w:style w:type="paragraph" w:styleId="2">
    <w:name w:val="Heading 2"/>
    <w:basedOn w:val="Normal1"/>
    <w:next w:val="Style11"/>
    <w:qFormat/>
    <w:pPr>
      <w:keepNext w:val="true"/>
      <w:keepLines/>
      <w:numPr>
        <w:ilvl w:val="1"/>
        <w:numId w:val="1"/>
      </w:numPr>
      <w:spacing w:lineRule="atLeast" w:line="100" w:before="360" w:after="120"/>
      <w:ind w:hanging="0"/>
      <w:outlineLvl w:val="1"/>
    </w:pPr>
    <w:rPr>
      <w:b w:val="false"/>
      <w:sz w:val="32"/>
      <w:szCs w:val="32"/>
    </w:rPr>
  </w:style>
  <w:style w:type="paragraph" w:styleId="3">
    <w:name w:val="Heading 3"/>
    <w:basedOn w:val="Normal1"/>
    <w:next w:val="Style11"/>
    <w:qFormat/>
    <w:pPr>
      <w:keepNext w:val="true"/>
      <w:keepLines/>
      <w:numPr>
        <w:ilvl w:val="2"/>
        <w:numId w:val="1"/>
      </w:numPr>
      <w:spacing w:lineRule="atLeast" w:line="100" w:before="320" w:after="80"/>
      <w:ind w:hanging="0"/>
      <w:outlineLvl w:val="2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Style11"/>
    <w:qFormat/>
    <w:pPr>
      <w:keepNext w:val="true"/>
      <w:keepLines/>
      <w:numPr>
        <w:ilvl w:val="3"/>
        <w:numId w:val="1"/>
      </w:numPr>
      <w:spacing w:lineRule="atLeast" w:line="100" w:before="280" w:after="80"/>
      <w:ind w:hanging="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Style11"/>
    <w:qFormat/>
    <w:pPr>
      <w:keepNext w:val="true"/>
      <w:keepLines/>
      <w:numPr>
        <w:ilvl w:val="4"/>
        <w:numId w:val="1"/>
      </w:numPr>
      <w:spacing w:lineRule="atLeast" w:line="100" w:before="240" w:after="80"/>
      <w:ind w:hanging="0"/>
      <w:outlineLvl w:val="4"/>
    </w:pPr>
    <w:rPr>
      <w:color w:val="666666"/>
      <w:sz w:val="22"/>
      <w:szCs w:val="22"/>
    </w:rPr>
  </w:style>
  <w:style w:type="paragraph" w:styleId="6">
    <w:name w:val="Heading 6"/>
    <w:basedOn w:val="Normal1"/>
    <w:next w:val="Style11"/>
    <w:qFormat/>
    <w:pPr>
      <w:keepNext w:val="true"/>
      <w:keepLines/>
      <w:numPr>
        <w:ilvl w:val="5"/>
        <w:numId w:val="1"/>
      </w:numPr>
      <w:spacing w:lineRule="atLeast" w:line="100" w:before="240" w:after="80"/>
      <w:ind w:hanging="0"/>
      <w:outlineLvl w:val="5"/>
    </w:pPr>
    <w:rPr>
      <w:i/>
      <w:color w:val="666666"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paragraph" w:styleId="Style10">
    <w:name w:val="제목"/>
    <w:basedOn w:val="Normal"/>
    <w:next w:val="Style11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1">
    <w:name w:val="Body Text"/>
    <w:basedOn w:val="Normal"/>
    <w:pPr>
      <w:spacing w:before="0" w:after="12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Lucida Sans"/>
    </w:rPr>
  </w:style>
  <w:style w:type="paragraph" w:styleId="Normal1">
    <w:name w:val="LO-normal"/>
    <w:qFormat/>
    <w:pPr>
      <w:widowControl/>
      <w:numPr>
        <w:ilvl w:val="0"/>
        <w:numId w:val="0"/>
      </w:numPr>
      <w:suppressAutoHyphens w:val="true"/>
      <w:bidi w:val="0"/>
      <w:spacing w:lineRule="auto" w:line="276"/>
      <w:ind w:hanging="0"/>
    </w:pPr>
    <w:rPr>
      <w:rFonts w:ascii="Arial" w:hAnsi="Arial" w:eastAsia="Arial" w:cs="Arial"/>
      <w:color w:val="auto"/>
      <w:sz w:val="22"/>
      <w:szCs w:val="22"/>
      <w:lang w:val="en" w:eastAsia="ko-KR" w:bidi="hi-IN"/>
    </w:rPr>
  </w:style>
  <w:style w:type="paragraph" w:styleId="Style15">
    <w:name w:val="주제"/>
    <w:basedOn w:val="Normal1"/>
    <w:next w:val="Style16"/>
    <w:qFormat/>
    <w:pPr>
      <w:keepNext w:val="true"/>
      <w:keepLines/>
      <w:numPr>
        <w:ilvl w:val="0"/>
        <w:numId w:val="0"/>
      </w:numPr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6">
    <w:name w:val="Subtitle"/>
    <w:basedOn w:val="Normal1"/>
    <w:next w:val="Style11"/>
    <w:qFormat/>
    <w:pPr>
      <w:keepNext w:val="true"/>
      <w:keepLines/>
      <w:numPr>
        <w:ilvl w:val="0"/>
        <w:numId w:val="0"/>
      </w:numPr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17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8">
    <w:name w:val="표 내용"/>
    <w:basedOn w:val="Normal"/>
    <w:qFormat/>
    <w:pPr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LibreOffice/6.2.3.2$Windows_X86_64 LibreOffice_project/aecc05fe267cc68dde00352a451aa867b3b546ac</Application>
  <Pages>5</Pages>
  <Words>709</Words>
  <Characters>2531</Characters>
  <CharactersWithSpaces>3072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2019-05-13T22:15:14Z</dcterms:modified>
  <cp:revision>33</cp:revision>
  <dc:subject/>
  <dc:title/>
</cp:coreProperties>
</file>