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911" w:leader="none"/>
        </w:tabs>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w:t>
      </w:r>
      <w:r>
        <w:rPr>
          <w:rFonts w:ascii="Times New Roman" w:hAnsi="Times New Roman" w:cs="Times New Roman" w:eastAsia="Times New Roman"/>
          <w:b/>
          <w:color w:val="000000"/>
          <w:spacing w:val="0"/>
          <w:position w:val="0"/>
          <w:sz w:val="28"/>
          <w:shd w:fill="auto" w:val="clear"/>
        </w:rPr>
        <w:t xml:space="preserve">ПРОГРАМНА ЧАСТИНА</w:t>
      </w:r>
    </w:p>
    <w:p>
      <w:pPr>
        <w:spacing w:before="0" w:after="0" w:line="360"/>
        <w:ind w:right="0" w:left="0" w:firstLine="709"/>
        <w:jc w:val="both"/>
        <w:rPr>
          <w:rFonts w:ascii="Calibri" w:hAnsi="Calibri" w:cs="Calibri" w:eastAsia="Calibri"/>
          <w:color w:val="000000"/>
          <w:spacing w:val="0"/>
          <w:position w:val="0"/>
          <w:sz w:val="22"/>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w:t>
      </w:r>
      <w:r>
        <w:rPr>
          <w:rFonts w:ascii="Times New Roman" w:hAnsi="Times New Roman" w:cs="Times New Roman" w:eastAsia="Times New Roman"/>
          <w:b/>
          <w:color w:val="auto"/>
          <w:spacing w:val="0"/>
          <w:position w:val="0"/>
          <w:sz w:val="28"/>
          <w:shd w:fill="auto" w:val="clear"/>
        </w:rPr>
        <w:t xml:space="preserve">Налаштування середовища: створення Git репозиторію.</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Налаштування середовища для створення Git репозиторію є критично важливим етапом для ефективного управління версіями програмного коду. Відпрацювання належних прийомів та встановлення оптимальних параметрів допомагає забезпечити зручну роботу з Git, забезпечує надійність збереження коду та сприяє колаборації в команді.</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Першим кроком у налаштуванні середовища для Git репозиторію є інсталяція Git на робочий комп'ютер. Після успішної інсталяції необхідно налаштувати глобальні налаштування, такі як ім'я користувача та електронна адреса. Це дозволяє ідентифікувати авторство комітів і зберігати історію змін з точністю. Далі, рекомендується створити новий локальний Git репозиторій або ініціалізувати існуючий каталог як репозиторій. Це можна зробити за допомогою команди git init. Відповідно до потреб проекту, можна налаштувати гілки репозиторію та визначити головну гілку для розробки.</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Наступним кроком є створення файлу .gitignore, в якому перераховуються файли та каталоги, які Git повинен ігнорувати при відстеженні змін. Це дозволяє уникнути ненавмисних комітів непотрібних або чутливих даних.</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покращення процесу роботи з Git, рекомендується встановити графічний інтерфейс або використовувати інтегровану підтримку Git у вашому обраному редакторі коду. Це спрощує перегляд історії комітів, розрізнення та злиття гілок, а також надає зручний інтерфейс для взаємодії.</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роботи з GIT було застосовано такі команди:</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&lt;URL&gt;: </w:t>
      </w:r>
      <w:r>
        <w:rPr>
          <w:rFonts w:ascii="Times New Roman" w:hAnsi="Times New Roman" w:cs="Times New Roman" w:eastAsia="Times New Roman"/>
          <w:color w:val="auto"/>
          <w:spacing w:val="0"/>
          <w:position w:val="0"/>
          <w:sz w:val="28"/>
          <w:shd w:fill="auto" w:val="clear"/>
        </w:rPr>
        <w:t xml:space="preserve">Завантажити проєкт з віддаленого репозиторію на локальний комп'ютер.</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add &lt;</w:t>
      </w:r>
      <w:r>
        <w:rPr>
          <w:rFonts w:ascii="Times New Roman" w:hAnsi="Times New Roman" w:cs="Times New Roman" w:eastAsia="Times New Roman"/>
          <w:color w:val="auto"/>
          <w:spacing w:val="0"/>
          <w:position w:val="0"/>
          <w:sz w:val="28"/>
          <w:shd w:fill="auto" w:val="clear"/>
        </w:rPr>
        <w:t xml:space="preserve">файли&gt;: Додати змінені або нові файли до поточного коміту.</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commit -m "&lt;</w:t>
      </w:r>
      <w:r>
        <w:rPr>
          <w:rFonts w:ascii="Times New Roman" w:hAnsi="Times New Roman" w:cs="Times New Roman" w:eastAsia="Times New Roman"/>
          <w:color w:val="auto"/>
          <w:spacing w:val="0"/>
          <w:position w:val="0"/>
          <w:sz w:val="28"/>
          <w:shd w:fill="auto" w:val="clear"/>
        </w:rPr>
        <w:t xml:space="preserve">повідомлення коміту&gt;": Зберегти зміни в коміті з повідомленням, що описує внесені зміни.</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push: </w:t>
      </w:r>
      <w:r>
        <w:rPr>
          <w:rFonts w:ascii="Times New Roman" w:hAnsi="Times New Roman" w:cs="Times New Roman" w:eastAsia="Times New Roman"/>
          <w:color w:val="auto"/>
          <w:spacing w:val="0"/>
          <w:position w:val="0"/>
          <w:sz w:val="28"/>
          <w:shd w:fill="auto" w:val="clear"/>
        </w:rPr>
        <w:t xml:space="preserve">Відправити локальні коміти на віддалений репозиторій.</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pull: </w:t>
      </w:r>
      <w:r>
        <w:rPr>
          <w:rFonts w:ascii="Times New Roman" w:hAnsi="Times New Roman" w:cs="Times New Roman" w:eastAsia="Times New Roman"/>
          <w:color w:val="auto"/>
          <w:spacing w:val="0"/>
          <w:position w:val="0"/>
          <w:sz w:val="28"/>
          <w:shd w:fill="auto" w:val="clear"/>
        </w:rPr>
        <w:t xml:space="preserve">Оновити локальну копію проєкту, отримавши зміни з віддаленого репозиторію.</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branch: </w:t>
      </w:r>
      <w:r>
        <w:rPr>
          <w:rFonts w:ascii="Times New Roman" w:hAnsi="Times New Roman" w:cs="Times New Roman" w:eastAsia="Times New Roman"/>
          <w:color w:val="auto"/>
          <w:spacing w:val="0"/>
          <w:position w:val="0"/>
          <w:sz w:val="28"/>
          <w:shd w:fill="auto" w:val="clear"/>
        </w:rPr>
        <w:t xml:space="preserve">Показати список наявних гілок проєкту.</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checkout &lt;</w:t>
      </w:r>
      <w:r>
        <w:rPr>
          <w:rFonts w:ascii="Times New Roman" w:hAnsi="Times New Roman" w:cs="Times New Roman" w:eastAsia="Times New Roman"/>
          <w:color w:val="auto"/>
          <w:spacing w:val="0"/>
          <w:position w:val="0"/>
          <w:sz w:val="28"/>
          <w:shd w:fill="auto" w:val="clear"/>
        </w:rPr>
        <w:t xml:space="preserve">гілка&gt;: Перейти на вказану гілку проєкту.</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merge &lt;</w:t>
      </w:r>
      <w:r>
        <w:rPr>
          <w:rFonts w:ascii="Times New Roman" w:hAnsi="Times New Roman" w:cs="Times New Roman" w:eastAsia="Times New Roman"/>
          <w:color w:val="auto"/>
          <w:spacing w:val="0"/>
          <w:position w:val="0"/>
          <w:sz w:val="28"/>
          <w:shd w:fill="auto" w:val="clear"/>
        </w:rPr>
        <w:t xml:space="preserve">гілка&gt;: Об'єднати вказану гілку з поточною гілкою.</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status: </w:t>
      </w:r>
      <w:r>
        <w:rPr>
          <w:rFonts w:ascii="Times New Roman" w:hAnsi="Times New Roman" w:cs="Times New Roman" w:eastAsia="Times New Roman"/>
          <w:color w:val="auto"/>
          <w:spacing w:val="0"/>
          <w:position w:val="0"/>
          <w:sz w:val="28"/>
          <w:shd w:fill="auto" w:val="clear"/>
        </w:rPr>
        <w:t xml:space="preserve">Показати поточний стан робочої копії та невиконаних команд.</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log: </w:t>
      </w:r>
      <w:r>
        <w:rPr>
          <w:rFonts w:ascii="Times New Roman" w:hAnsi="Times New Roman" w:cs="Times New Roman" w:eastAsia="Times New Roman"/>
          <w:color w:val="auto"/>
          <w:spacing w:val="0"/>
          <w:position w:val="0"/>
          <w:sz w:val="28"/>
          <w:shd w:fill="auto" w:val="clear"/>
        </w:rPr>
        <w:t xml:space="preserve">Показати історію комітів.</w:t>
      </w:r>
    </w:p>
    <w:p>
      <w:pPr>
        <w:numPr>
          <w:ilvl w:val="0"/>
          <w:numId w:val="5"/>
        </w:numPr>
        <w:tabs>
          <w:tab w:val="left" w:pos="1276" w:leader="none"/>
        </w:tabs>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diff: </w:t>
      </w:r>
      <w:r>
        <w:rPr>
          <w:rFonts w:ascii="Times New Roman" w:hAnsi="Times New Roman" w:cs="Times New Roman" w:eastAsia="Times New Roman"/>
          <w:color w:val="auto"/>
          <w:spacing w:val="0"/>
          <w:position w:val="0"/>
          <w:sz w:val="28"/>
          <w:shd w:fill="auto" w:val="clear"/>
        </w:rPr>
        <w:t xml:space="preserve">Показати зміни між поточним комітом і попереднім комітом.</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 найбільш вживані команди Git, що використовувались під час створення та роботою над репозиторієм.</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Процес роботи з GIT репозиторієм наведено на рисунках.</w: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r>
        <w:object w:dxaOrig="8310" w:dyaOrig="9434">
          <v:rect xmlns:o="urn:schemas-microsoft-com:office:office" xmlns:v="urn:schemas-microsoft-com:vml" id="rectole0000000000" style="width:415.500000pt;height:47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Створення нового репозиторію</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r>
        <w:object w:dxaOrig="8310" w:dyaOrig="3135">
          <v:rect xmlns:o="urn:schemas-microsoft-com:office:office" xmlns:v="urn:schemas-microsoft-com:vml" id="rectole0000000001" style="width:415.500000pt;height:15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Створення нового репозиторію</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r>
        <w:object w:dxaOrig="8310" w:dyaOrig="3000">
          <v:rect xmlns:o="urn:schemas-microsoft-com:office:office" xmlns:v="urn:schemas-microsoft-com:vml" id="rectole0000000002" style="width:415.500000pt;height:15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Клонування на локальний пристрій</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310" w:dyaOrig="2415">
          <v:rect xmlns:o="urn:schemas-microsoft-com:office:office" xmlns:v="urn:schemas-microsoft-com:vml" id="rectole0000000003" style="width:415.500000pt;height:12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Виконання першого коміту</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 </w:t>
      </w:r>
      <w:r>
        <w:rPr>
          <w:rFonts w:ascii="Times New Roman" w:hAnsi="Times New Roman" w:cs="Times New Roman" w:eastAsia="Times New Roman"/>
          <w:b/>
          <w:color w:val="auto"/>
          <w:spacing w:val="0"/>
          <w:position w:val="0"/>
          <w:sz w:val="28"/>
          <w:shd w:fill="auto" w:val="clear"/>
        </w:rPr>
        <w:t xml:space="preserve">Створення </w:t>
      </w:r>
      <w:r>
        <w:rPr>
          <w:rFonts w:ascii="Times New Roman" w:hAnsi="Times New Roman" w:cs="Times New Roman" w:eastAsia="Times New Roman"/>
          <w:b/>
          <w:color w:val="auto"/>
          <w:spacing w:val="0"/>
          <w:position w:val="0"/>
          <w:sz w:val="28"/>
          <w:shd w:fill="auto" w:val="clear"/>
        </w:rPr>
        <w:t xml:space="preserve">JSX</w:t>
      </w:r>
      <w:r>
        <w:rPr>
          <w:rFonts w:ascii="Times New Roman" w:hAnsi="Times New Roman" w:cs="Times New Roman" w:eastAsia="Times New Roman"/>
          <w:b/>
          <w:color w:val="auto"/>
          <w:spacing w:val="0"/>
          <w:position w:val="0"/>
          <w:sz w:val="28"/>
          <w:shd w:fill="auto" w:val="clear"/>
        </w:rPr>
        <w:t xml:space="preserve"> розмітки та під’єднання CSS стилів для елементів сайту.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Створення веб-сайтів вимагає використання JSX для структурування компонентів та CSS для задання їх зовнішнього вигляду. JSX дозволяє описати вміст, властивості та події компонентів, а CSS визначає їх стилістичні аспекти, такі як кольори, розташування, розміри та шрифти. Правильне поєднання JSX та CSS допомагає створити привабливий та професійний дизайн веб-сайту, що забезпечує його зручність та естетичний вигляд для відвідувачів</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Компоненти сайту які використовуються дуже часто, для них було створено окремі файли які зберігають шаблон цих елементів. З метою скорочення програмного коду та дотримання правильного написання коду. Головний Файл HTML </w:t>
      </w:r>
      <w:r>
        <w:rPr>
          <w:rFonts w:ascii="Times New Roman" w:hAnsi="Times New Roman" w:cs="Times New Roman" w:eastAsia="Times New Roman"/>
          <w:color w:val="auto"/>
          <w:spacing w:val="0"/>
          <w:position w:val="0"/>
          <w:sz w:val="28"/>
          <w:shd w:fill="auto" w:val="clear"/>
        </w:rPr>
        <w:t xml:space="preserve">«App.js» </w:t>
      </w:r>
      <w:r>
        <w:rPr>
          <w:rFonts w:ascii="Times New Roman" w:hAnsi="Times New Roman" w:cs="Times New Roman" w:eastAsia="Times New Roman"/>
          <w:color w:val="auto"/>
          <w:spacing w:val="0"/>
          <w:position w:val="0"/>
          <w:sz w:val="28"/>
          <w:shd w:fill="auto" w:val="clear"/>
        </w:rPr>
        <w:t xml:space="preserve">було розділено на такі частини </w:t>
      </w:r>
      <w:r>
        <w:rPr>
          <w:rFonts w:ascii="Times New Roman" w:hAnsi="Times New Roman" w:cs="Times New Roman" w:eastAsia="Times New Roman"/>
          <w:color w:val="auto"/>
          <w:spacing w:val="0"/>
          <w:position w:val="0"/>
          <w:sz w:val="28"/>
          <w:shd w:fill="auto" w:val="clear"/>
        </w:rPr>
        <w:t xml:space="preserve">«Navbar.jsx», </w:t>
      </w:r>
      <w:r>
        <w:rPr>
          <w:rFonts w:ascii="Times New Roman" w:hAnsi="Times New Roman" w:cs="Times New Roman" w:eastAsia="Times New Roman"/>
          <w:color w:val="auto"/>
          <w:spacing w:val="0"/>
          <w:position w:val="0"/>
          <w:sz w:val="28"/>
          <w:shd w:fill="auto" w:val="clear"/>
        </w:rPr>
        <w:t xml:space="preserve">«Outlet.jsx»,</w:t>
      </w:r>
      <w:r>
        <w:rPr>
          <w:rFonts w:ascii="Times New Roman" w:hAnsi="Times New Roman" w:cs="Times New Roman" w:eastAsia="Times New Roman"/>
          <w:color w:val="auto"/>
          <w:spacing w:val="0"/>
          <w:position w:val="0"/>
          <w:sz w:val="28"/>
          <w:shd w:fill="auto" w:val="clear"/>
        </w:rPr>
        <w:t xml:space="preserve"> «Footer.jsx» </w:t>
      </w:r>
      <w:r>
        <w:rPr>
          <w:rFonts w:ascii="Times New Roman" w:hAnsi="Times New Roman" w:cs="Times New Roman" w:eastAsia="Times New Roman"/>
          <w:color w:val="auto"/>
          <w:spacing w:val="0"/>
          <w:position w:val="0"/>
          <w:sz w:val="28"/>
          <w:shd w:fill="auto" w:val="clear"/>
        </w:rPr>
        <w:t xml:space="preserve">інші </w:t>
      </w:r>
      <w:r>
        <w:rPr>
          <w:rFonts w:ascii="Times New Roman" w:hAnsi="Times New Roman" w:cs="Times New Roman" w:eastAsia="Times New Roman"/>
          <w:color w:val="auto"/>
          <w:spacing w:val="0"/>
          <w:position w:val="0"/>
          <w:sz w:val="28"/>
          <w:shd w:fill="auto" w:val="clear"/>
        </w:rPr>
        <w:t xml:space="preserve">JSX</w:t>
      </w:r>
      <w:r>
        <w:rPr>
          <w:rFonts w:ascii="Times New Roman" w:hAnsi="Times New Roman" w:cs="Times New Roman" w:eastAsia="Times New Roman"/>
          <w:color w:val="auto"/>
          <w:spacing w:val="0"/>
          <w:position w:val="0"/>
          <w:sz w:val="28"/>
          <w:shd w:fill="auto" w:val="clear"/>
        </w:rPr>
        <w:t xml:space="preserve"> файли зберігаються в додатку B.</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Код класу </w:t>
      </w:r>
      <w:r>
        <w:rPr>
          <w:rFonts w:ascii="Times New Roman" w:hAnsi="Times New Roman" w:cs="Times New Roman" w:eastAsia="Times New Roman"/>
          <w:color w:val="000000"/>
          <w:spacing w:val="0"/>
          <w:position w:val="0"/>
          <w:sz w:val="28"/>
          <w:shd w:fill="auto" w:val="clear"/>
        </w:rPr>
        <w:t xml:space="preserve">App.js </w:t>
      </w:r>
      <w:r>
        <w:rPr>
          <w:rFonts w:ascii="Times New Roman" w:hAnsi="Times New Roman" w:cs="Times New Roman" w:eastAsia="Times New Roman"/>
          <w:color w:val="000000"/>
          <w:spacing w:val="0"/>
          <w:position w:val="0"/>
          <w:sz w:val="28"/>
          <w:shd w:fill="auto" w:val="clear"/>
        </w:rPr>
        <w:t xml:space="preserve">наведено нище:</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 createBrowserRouter, RouterProvider, Outlet } from "react-router-dom";</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Products from "./pages/Products/Products.jsx";</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Product from "./pages/Product/Product.jsx";</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Home from "./pages/Home/Home.jsx";</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Navbar from "./components/Navbar/Navbar.jsx";</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Footer from "./components/Footer/Footer.jsx";</w:t>
      </w:r>
    </w:p>
    <w:p>
      <w:pPr>
        <w:spacing w:before="0" w:after="0" w:line="360"/>
        <w:ind w:right="0" w:left="0" w:firstLine="0"/>
        <w:jc w:val="left"/>
        <w:rPr>
          <w:rFonts w:ascii="Courier New" w:hAnsi="Courier New" w:cs="Courier New" w:eastAsia="Courier New"/>
          <w:color w:val="000000"/>
          <w:spacing w:val="0"/>
          <w:position w:val="0"/>
          <w:sz w:val="20"/>
          <w:shd w:fill="auto" w:val="clear"/>
        </w:rPr>
      </w:pP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"./App.scss"</w:t>
      </w:r>
    </w:p>
    <w:p>
      <w:pPr>
        <w:spacing w:before="0" w:after="0" w:line="360"/>
        <w:ind w:right="0" w:left="0" w:firstLine="0"/>
        <w:jc w:val="left"/>
        <w:rPr>
          <w:rFonts w:ascii="Courier New" w:hAnsi="Courier New" w:cs="Courier New" w:eastAsia="Courier New"/>
          <w:color w:val="000000"/>
          <w:spacing w:val="0"/>
          <w:position w:val="0"/>
          <w:sz w:val="20"/>
          <w:shd w:fill="auto" w:val="clear"/>
        </w:rPr>
      </w:pP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const Layout = () =&gt;{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&lt;div className="app"&gt;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&lt;Navbar/&gt;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&lt;Outlet/&gt;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&lt;Footer/&gt;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&lt;/div&gt;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000000"/>
          <w:spacing w:val="0"/>
          <w:position w:val="0"/>
          <w:sz w:val="20"/>
          <w:shd w:fill="auto" w:val="clear"/>
        </w:rPr>
      </w:pP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const router = createBrowserRouter([</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path: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element: &lt;Layout/&gt;,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children: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path: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element: &lt;Home/&gt;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path: "/products/:id",</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element: &lt;Products/&gt;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path: "/product/:id",</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element: &lt;Product/&gt;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000000"/>
          <w:spacing w:val="0"/>
          <w:position w:val="0"/>
          <w:sz w:val="20"/>
          <w:shd w:fill="auto" w:val="clear"/>
        </w:rPr>
      </w:pP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function App()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&lt;div&gt;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&lt;RouterProvider router={router} /&gt;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&lt;/div&gt;</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360"/>
        <w:ind w:right="0" w:left="0" w:firstLine="0"/>
        <w:jc w:val="left"/>
        <w:rPr>
          <w:rFonts w:ascii="Courier New" w:hAnsi="Courier New" w:cs="Courier New" w:eastAsia="Courier New"/>
          <w:color w:val="000000"/>
          <w:spacing w:val="0"/>
          <w:position w:val="0"/>
          <w:sz w:val="20"/>
          <w:shd w:fill="auto" w:val="clear"/>
        </w:rPr>
      </w:pPr>
    </w:p>
    <w:p>
      <w:pPr>
        <w:spacing w:before="0" w:after="0" w:line="36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export default App;</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Цей JSX код складається з трьох основних частин: "шапка" (Header), "підвал" (Footer) та секція "Outlet". Кожна з цих частин має свою важливу роль і розташовується логічно на веб-сайті.</w:t>
      </w: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Опис кожної логічної частини сайту:</w:t>
      </w:r>
    </w:p>
    <w:p>
      <w:pPr>
        <w:numPr>
          <w:ilvl w:val="0"/>
          <w:numId w:val="21"/>
        </w:numPr>
        <w:tabs>
          <w:tab w:val="left" w:pos="1276" w:leader="none"/>
        </w:tabs>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Шапка</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або Header - це необхідний елемент для веб-сайту, який зустрічається майже у всіх випадках при розробці нового сайту. Вона виконує роль навігації по сайту та забезпечує швидкий доступ до основних операцій та розділів сайту. У даному випадку "шапка" містить логотип, меню та кількість товарів.</w:t>
      </w:r>
    </w:p>
    <w:p>
      <w:pPr>
        <w:numPr>
          <w:ilvl w:val="0"/>
          <w:numId w:val="21"/>
        </w:numPr>
        <w:tabs>
          <w:tab w:val="left" w:pos="1276" w:leader="none"/>
        </w:tabs>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Секція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Outlet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це головна частина сторінки, яка включає в себе всі</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інші секції для взаємодії з користувачем. Вона відповідає за ознайомлення користувача з сайтом та забезпечує максимально тривале перебування на ньому.</w:t>
      </w:r>
    </w:p>
    <w:p>
      <w:pPr>
        <w:numPr>
          <w:ilvl w:val="0"/>
          <w:numId w:val="21"/>
        </w:numPr>
        <w:tabs>
          <w:tab w:val="left" w:pos="1276" w:leader="none"/>
        </w:tabs>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Підвал</w:t>
      </w:r>
      <w:r>
        <w:rPr>
          <w:rFonts w:ascii="Times New Roman" w:hAnsi="Times New Roman" w:cs="Times New Roman" w:eastAsia="Times New Roman"/>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це частина сайту, де розміщена інформація про програмний продукт, навігація, форма відправки відгуків та ліцензії.</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додатку B наведено код та пояснення інших </w:t>
      </w:r>
      <w:r>
        <w:rPr>
          <w:rFonts w:ascii="Times New Roman" w:hAnsi="Times New Roman" w:cs="Times New Roman" w:eastAsia="Times New Roman"/>
          <w:color w:val="000000"/>
          <w:spacing w:val="0"/>
          <w:position w:val="0"/>
          <w:sz w:val="28"/>
          <w:shd w:fill="auto" w:val="clear"/>
        </w:rPr>
        <w:t xml:space="preserve">JSX</w:t>
      </w:r>
      <w:r>
        <w:rPr>
          <w:rFonts w:ascii="Times New Roman" w:hAnsi="Times New Roman" w:cs="Times New Roman" w:eastAsia="Times New Roman"/>
          <w:color w:val="000000"/>
          <w:spacing w:val="0"/>
          <w:position w:val="0"/>
          <w:sz w:val="28"/>
          <w:shd w:fill="auto" w:val="clear"/>
        </w:rPr>
        <w:t xml:space="preserve"> файлів, які містять весь програмний код проекту.</w:t>
      </w:r>
    </w:p>
    <w:p>
      <w:pPr>
        <w:spacing w:before="0" w:after="0" w:line="360"/>
        <w:ind w:right="0" w:left="0" w:firstLine="709"/>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3.3 </w:t>
      </w:r>
      <w:r>
        <w:rPr>
          <w:rFonts w:ascii="Times New Roman" w:hAnsi="Times New Roman" w:cs="Times New Roman" w:eastAsia="Times New Roman"/>
          <w:b/>
          <w:color w:val="auto"/>
          <w:spacing w:val="0"/>
          <w:position w:val="0"/>
          <w:sz w:val="28"/>
          <w:shd w:fill="auto" w:val="clear"/>
        </w:rPr>
        <w:t xml:space="preserve">Створення бази данних використовуюси </w:t>
      </w:r>
      <w:r>
        <w:rPr>
          <w:rFonts w:ascii="Times New Roman" w:hAnsi="Times New Roman" w:cs="Times New Roman" w:eastAsia="Times New Roman"/>
          <w:b/>
          <w:color w:val="auto"/>
          <w:spacing w:val="0"/>
          <w:position w:val="0"/>
          <w:sz w:val="28"/>
          <w:shd w:fill="auto" w:val="clear"/>
        </w:rPr>
        <w:t xml:space="preserve">Strapi </w:t>
      </w:r>
      <w:r>
        <w:rPr>
          <w:rFonts w:ascii="Times New Roman" w:hAnsi="Times New Roman" w:cs="Times New Roman" w:eastAsia="Times New Roman"/>
          <w:b/>
          <w:color w:val="auto"/>
          <w:spacing w:val="0"/>
          <w:position w:val="0"/>
          <w:sz w:val="28"/>
          <w:shd w:fill="auto" w:val="clear"/>
        </w:rPr>
        <w:t xml:space="preserve">та </w:t>
      </w:r>
      <w:r>
        <w:rPr>
          <w:rFonts w:ascii="Times New Roman" w:hAnsi="Times New Roman" w:cs="Times New Roman" w:eastAsia="Times New Roman"/>
          <w:b/>
          <w:color w:val="auto"/>
          <w:spacing w:val="0"/>
          <w:position w:val="0"/>
          <w:sz w:val="28"/>
          <w:shd w:fill="auto" w:val="clear"/>
        </w:rPr>
        <w:t xml:space="preserve">API</w:t>
      </w:r>
      <w:r>
        <w:rPr>
          <w:rFonts w:ascii="Times New Roman" w:hAnsi="Times New Roman" w:cs="Times New Roman" w:eastAsia="Times New Roman"/>
          <w:b/>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Створення бази даних є важливою складовою веб-розробки, особливо при використанні платформи Strapi та роботі з API. Strapi надає зручний інтерфейс для керування базою даних, що дозволяє здійснювати з'єднання, створювати моделі даних, встановлювати зв'язки та розробляти API.</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Спочатку, необхідно налаштувати з'єднання з базою даних у Strapi, використовуючи відповідні дані для доступу. Після успішного з'єднання можна створювати нові колекції та визначати їх структуру, включаючи поля, типи даних та обмеження. Далі, можна розробляти моделі та контролери, які визначатимуть операції з базою даних, такі як створення, оновлення або видалення записів. Моделі визначають схему даних для кожної колекції, а контролери містять логіку обробки запитів та взаємодію з базою даних.</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Коли виникає потреба в складних запитах до бази даних, наприклад, отриманні даних зі зв'язаних колекцій або використанні агрегатних функцій, можна використовувати вбудовані функції та можливості Strapi для виконання точних та специфічних вибірок даних. Для відстеження та реагування на певні події в базі даних, такі як створення, оновлення або видалення записів, можна використовувати хуки (hooks) та розширення Strapi. Вони надають можливість автоматично виконувати дії при виникненні певних подій, спрощуючи обробку та оновлення даних.</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Використання Strapi, розробка моделей, контролерів та використання хуків дозволяє ефективно працювати з базою даних, забезпечуючи стабільність, безпеку та швидкодію веб-додатка.Для роботи з </w:t>
      </w:r>
      <w:r>
        <w:rPr>
          <w:rFonts w:ascii="Times New Roman" w:hAnsi="Times New Roman" w:cs="Times New Roman" w:eastAsia="Times New Roman"/>
          <w:color w:val="000000"/>
          <w:spacing w:val="0"/>
          <w:position w:val="0"/>
          <w:sz w:val="28"/>
          <w:shd w:fill="auto" w:val="clear"/>
        </w:rPr>
        <w:t xml:space="preserve">Strapi </w:t>
      </w:r>
      <w:r>
        <w:rPr>
          <w:rFonts w:ascii="Times New Roman" w:hAnsi="Times New Roman" w:cs="Times New Roman" w:eastAsia="Times New Roman"/>
          <w:color w:val="000000"/>
          <w:spacing w:val="0"/>
          <w:position w:val="0"/>
          <w:sz w:val="28"/>
          <w:shd w:fill="auto" w:val="clear"/>
        </w:rPr>
        <w:t xml:space="preserve">та </w:t>
      </w:r>
      <w:r>
        <w:rPr>
          <w:rFonts w:ascii="Times New Roman" w:hAnsi="Times New Roman" w:cs="Times New Roman" w:eastAsia="Times New Roman"/>
          <w:color w:val="000000"/>
          <w:spacing w:val="0"/>
          <w:position w:val="0"/>
          <w:sz w:val="28"/>
          <w:shd w:fill="auto" w:val="clear"/>
        </w:rPr>
        <w:t xml:space="preserve">API </w:t>
      </w:r>
      <w:r>
        <w:rPr>
          <w:rFonts w:ascii="Times New Roman" w:hAnsi="Times New Roman" w:cs="Times New Roman" w:eastAsia="Times New Roman"/>
          <w:color w:val="000000"/>
          <w:spacing w:val="0"/>
          <w:position w:val="0"/>
          <w:sz w:val="28"/>
          <w:shd w:fill="auto" w:val="clear"/>
        </w:rPr>
        <w:t xml:space="preserve">було створено такі колекції </w:t>
      </w:r>
      <w:r>
        <w:rPr>
          <w:rFonts w:ascii="Times New Roman" w:hAnsi="Times New Roman" w:cs="Times New Roman" w:eastAsia="Times New Roman"/>
          <w:color w:val="000000"/>
          <w:spacing w:val="0"/>
          <w:position w:val="0"/>
          <w:sz w:val="28"/>
          <w:shd w:fill="auto" w:val="clear"/>
        </w:rPr>
        <w:t xml:space="preserve">«Category», «Order»</w:t>
      </w:r>
      <w:r>
        <w:rPr>
          <w:rFonts w:ascii="Times New Roman" w:hAnsi="Times New Roman" w:cs="Times New Roman" w:eastAsia="Times New Roman"/>
          <w:color w:val="000000"/>
          <w:spacing w:val="0"/>
          <w:position w:val="0"/>
          <w:sz w:val="28"/>
          <w:shd w:fill="auto" w:val="clear"/>
        </w:rPr>
        <w:t xml:space="preserve">, «Product», «SubCategory» </w:t>
      </w:r>
      <w:r>
        <w:rPr>
          <w:rFonts w:ascii="Times New Roman" w:hAnsi="Times New Roman" w:cs="Times New Roman" w:eastAsia="Times New Roman"/>
          <w:color w:val="000000"/>
          <w:spacing w:val="0"/>
          <w:position w:val="0"/>
          <w:sz w:val="28"/>
          <w:shd w:fill="auto" w:val="clear"/>
        </w:rPr>
        <w:t xml:space="preserve">а також файл</w:t>
      </w:r>
      <w:r>
        <w:rPr>
          <w:rFonts w:ascii="Times New Roman" w:hAnsi="Times New Roman" w:cs="Times New Roman" w:eastAsia="Times New Roman"/>
          <w:color w:val="000000"/>
          <w:spacing w:val="0"/>
          <w:position w:val="0"/>
          <w:sz w:val="28"/>
          <w:shd w:fill="auto" w:val="clear"/>
        </w:rPr>
        <w:t xml:space="preserve"> «useFetch.js»</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Код файлу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useFetch.js</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який виконує запит даних до </w:t>
      </w:r>
      <w:r>
        <w:rPr>
          <w:rFonts w:ascii="Times New Roman" w:hAnsi="Times New Roman" w:cs="Times New Roman" w:eastAsia="Times New Roman"/>
          <w:color w:val="000000"/>
          <w:spacing w:val="0"/>
          <w:position w:val="0"/>
          <w:sz w:val="28"/>
          <w:shd w:fill="auto" w:val="clear"/>
        </w:rPr>
        <w:t xml:space="preserve">Strapi</w:t>
      </w:r>
      <w:r>
        <w:rPr>
          <w:rFonts w:ascii="Times New Roman" w:hAnsi="Times New Roman" w:cs="Times New Roman" w:eastAsia="Times New Roman"/>
          <w:color w:val="000000"/>
          <w:spacing w:val="0"/>
          <w:position w:val="0"/>
          <w:sz w:val="28"/>
          <w:shd w:fill="auto" w:val="clear"/>
        </w:rPr>
        <w:t xml:space="preserve"> наведено нижче:</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 useEffect, useState } from 'react';</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import { makeRequest } from '../makeRequest';</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const useFatch = (url)=&gt;{</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const[data, setData] = useState([])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const[loading, setLoading] = useState(false)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const[error, setError] = useState(false)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useEffect(() =&gt;{</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fetchData = async()=&gt;{</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try{</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setLoading(true)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res = await makeRequest.get(url);</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setData(res.data.data);</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}catch(err){</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setError(true)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setLoading(false)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fetchData();</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},[url]);</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{data, loading,error};</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360"/>
        <w:ind w:right="0" w:left="0" w:firstLine="709"/>
        <w:jc w:val="both"/>
        <w:rPr>
          <w:rFonts w:ascii="Courier New" w:hAnsi="Courier New" w:cs="Courier New" w:eastAsia="Courier New"/>
          <w:color w:val="000000"/>
          <w:spacing w:val="0"/>
          <w:position w:val="0"/>
          <w:sz w:val="20"/>
          <w:shd w:fill="auto" w:val="clear"/>
        </w:rPr>
      </w:pPr>
    </w:p>
    <w:p>
      <w:pPr>
        <w:spacing w:before="0" w:after="0" w:line="360"/>
        <w:ind w:right="0" w:left="0" w:firstLine="709"/>
        <w:jc w:val="both"/>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export default useFatch;</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Цей код представляє собою React-хук. Він використовується для отримання даних з вказаного URL за допомогою функції "makeRequest.get" і збереження цих даних у стані компонента. Основні функції та стани, які використовуються в цьому хуці:</w:t>
      </w:r>
    </w:p>
    <w:p>
      <w:pPr>
        <w:numPr>
          <w:ilvl w:val="0"/>
          <w:numId w:val="23"/>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стан, що зберігає отримані дані з запиту.</w:t>
      </w:r>
    </w:p>
    <w:p>
      <w:pPr>
        <w:numPr>
          <w:ilvl w:val="0"/>
          <w:numId w:val="23"/>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"loading": стан, що показує, чи триває процес завантаження даних.</w:t>
      </w:r>
    </w:p>
    <w:p>
      <w:pPr>
        <w:numPr>
          <w:ilvl w:val="0"/>
          <w:numId w:val="23"/>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"error": стан, що показує, чи сталася помилка під час отримання даних.</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Використовуючи "useEffect", хук виконує запит до вказаного URL при кожному оновленні значення "url". Під час виконання запиту встановлюються стани "loading" та "error" відповідно до стану запиту. При успішному запиті дані зберігаються в стані "data". Після завершення запиту стан "loading" знову встановлюється на значення "false".</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Функція "useFatch" повертає об'єкт, що містить значення "data", "loading" та "error". Це дозволяє компонентам, які використовують цей хук, отримувати доступ до отриманих даних, стану завантаження та помилок і відображати їх відповідним чином.</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Використання колекцій у Strapi має важливість і надає численні переваги для розробки веб-додатків:</w:t>
      </w:r>
    </w:p>
    <w:p>
      <w:pPr>
        <w:numPr>
          <w:ilvl w:val="0"/>
          <w:numId w:val="25"/>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Організація даних: Колекції дозволяють створювати логічно пов'язані сутності та визначати їх структуру. Вони допомагають організувати дані в базі даних та забезпечують їх консистентність.</w:t>
      </w:r>
    </w:p>
    <w:p>
      <w:pPr>
        <w:numPr>
          <w:ilvl w:val="0"/>
          <w:numId w:val="25"/>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Гнучкість: Strapi дозволяє легко створювати нові колекції та налаштовувати їх поля, типи даних та обмеження. Це надає розробникам гнучкість у роботі з даними і можливість швидко адаптуватися до змін вимог проекту.</w:t>
      </w:r>
    </w:p>
    <w:p>
      <w:pPr>
        <w:numPr>
          <w:ilvl w:val="0"/>
          <w:numId w:val="25"/>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Зв'язки між сутностями: Колекції в Strapi дозволяють встановлювати зв'язки між сутностями, такі як один до одного, один до багатьох та багато до багатьох. Це спрощує роботу зі зв'язаними даними і дозволяє зручно виконувати запити до пов'язаних об'єктів.</w:t>
      </w:r>
    </w:p>
    <w:p>
      <w:pPr>
        <w:numPr>
          <w:ilvl w:val="0"/>
          <w:numId w:val="25"/>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Валідація та обмеження: Колекції дозволяють встановлювати правила валідації для полів даних, такі як обов'язковість, максимальна довжина, унікальність тощо. Це допомагає забезпечити правильність та цілісність даних у базі даних.</w:t>
      </w:r>
    </w:p>
    <w:p>
      <w:pPr>
        <w:numPr>
          <w:ilvl w:val="0"/>
          <w:numId w:val="25"/>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Автоматична генерація API: Strapi автоматично створює API для кожної колекції, що дозволяє зручно отримувати, створювати, оновлювати та видаляти дані. Це значно спрощує розробку фронтенду та взаємодію з даними.</w:t>
      </w:r>
    </w:p>
    <w:p>
      <w:pPr>
        <w:numPr>
          <w:ilvl w:val="0"/>
          <w:numId w:val="25"/>
        </w:numPr>
        <w:spacing w:before="0" w:after="0" w:line="360"/>
        <w:ind w:right="0" w:left="0" w:firstLine="7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Адміністративний інтерфейс: Strapi надає зручний адміністративний інтерфейс для керування колекціями, поліпшуючи продуктивність розробника та дозволяючи швидко налаштовувати та управляти даними.</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Загалом, використання колекцій у Strapi спрощує організацію та керування даними у веб-додатках, забезпечує гнучкість та швидкість розробки, а також покращує підтримку та взаємодію з даними усередині додатку.</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Скріни створених колекцій наведено нижче:</w: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object w:dxaOrig="6735" w:dyaOrig="6405">
          <v:rect xmlns:o="urn:schemas-microsoft-com:office:office" xmlns:v="urn:schemas-microsoft-com:vml" id="rectole0000000004" style="width:336.750000pt;height:320.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Всі створені колекції</w:t>
      </w:r>
    </w:p>
    <w:p>
      <w:pPr>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center"/>
        <w:rPr>
          <w:rFonts w:ascii="Times New Roman" w:hAnsi="Times New Roman" w:cs="Times New Roman" w:eastAsia="Times New Roman"/>
          <w:color w:val="auto"/>
          <w:spacing w:val="0"/>
          <w:position w:val="0"/>
          <w:sz w:val="28"/>
          <w:shd w:fill="auto" w:val="clear"/>
        </w:rPr>
      </w:pPr>
      <w:r>
        <w:object w:dxaOrig="8310" w:dyaOrig="2204">
          <v:rect xmlns:o="urn:schemas-microsoft-com:office:office" xmlns:v="urn:schemas-microsoft-com:vml" id="rectole0000000005" style="width:415.500000pt;height:11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Колекція </w:t>
      </w:r>
      <w:r>
        <w:rPr>
          <w:rFonts w:ascii="Times New Roman" w:hAnsi="Times New Roman" w:cs="Times New Roman" w:eastAsia="Times New Roman"/>
          <w:color w:val="000000"/>
          <w:spacing w:val="0"/>
          <w:position w:val="0"/>
          <w:sz w:val="28"/>
          <w:shd w:fill="auto" w:val="clear"/>
        </w:rPr>
        <w:t xml:space="preserve">«Category»</w: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object w:dxaOrig="8310" w:dyaOrig="1425">
          <v:rect xmlns:o="urn:schemas-microsoft-com:office:office" xmlns:v="urn:schemas-microsoft-com:vml" id="rectole0000000006" style="width:415.500000pt;height:7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w:t>
      </w:r>
      <w:r>
        <w:rPr>
          <w:rFonts w:ascii="Times New Roman" w:hAnsi="Times New Roman" w:cs="Times New Roman" w:eastAsia="Times New Roman"/>
          <w:color w:val="auto"/>
          <w:spacing w:val="0"/>
          <w:position w:val="0"/>
          <w:sz w:val="28"/>
          <w:shd w:fill="auto" w:val="clear"/>
        </w:rPr>
        <w:t xml:space="preserve">6</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Колекція </w:t>
      </w:r>
      <w:r>
        <w:rPr>
          <w:rFonts w:ascii="Times New Roman" w:hAnsi="Times New Roman" w:cs="Times New Roman" w:eastAsia="Times New Roman"/>
          <w:color w:val="000000"/>
          <w:spacing w:val="0"/>
          <w:position w:val="0"/>
          <w:sz w:val="28"/>
          <w:shd w:fill="auto" w:val="clear"/>
        </w:rPr>
        <w:t xml:space="preserve">«Oreder»</w: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object w:dxaOrig="8310" w:dyaOrig="3314">
          <v:rect xmlns:o="urn:schemas-microsoft-com:office:office" xmlns:v="urn:schemas-microsoft-com:vml" id="rectole0000000007" style="width:415.500000pt;height:165.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w:t>
      </w:r>
      <w:r>
        <w:rPr>
          <w:rFonts w:ascii="Times New Roman" w:hAnsi="Times New Roman" w:cs="Times New Roman" w:eastAsia="Times New Roman"/>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Колекція </w:t>
      </w:r>
      <w:r>
        <w:rPr>
          <w:rFonts w:ascii="Times New Roman" w:hAnsi="Times New Roman" w:cs="Times New Roman" w:eastAsia="Times New Roman"/>
          <w:color w:val="000000"/>
          <w:spacing w:val="0"/>
          <w:position w:val="0"/>
          <w:sz w:val="28"/>
          <w:shd w:fill="auto" w:val="clear"/>
        </w:rPr>
        <w:t xml:space="preserve">«Product»</w: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object w:dxaOrig="8310" w:dyaOrig="1679">
          <v:rect xmlns:o="urn:schemas-microsoft-com:office:office" xmlns:v="urn:schemas-microsoft-com:vml" id="rectole0000000008" style="width:415.500000pt;height:83.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709"/>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w:t>
      </w:r>
      <w:r>
        <w:rPr>
          <w:rFonts w:ascii="Times New Roman" w:hAnsi="Times New Roman" w:cs="Times New Roman" w:eastAsia="Times New Roman"/>
          <w:color w:val="auto"/>
          <w:spacing w:val="0"/>
          <w:position w:val="0"/>
          <w:sz w:val="28"/>
          <w:shd w:fill="auto" w:val="clear"/>
        </w:rPr>
        <w:t xml:space="preserve">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Колекція </w:t>
      </w:r>
      <w:r>
        <w:rPr>
          <w:rFonts w:ascii="Times New Roman" w:hAnsi="Times New Roman" w:cs="Times New Roman" w:eastAsia="Times New Roman"/>
          <w:color w:val="000000"/>
          <w:spacing w:val="0"/>
          <w:position w:val="0"/>
          <w:sz w:val="28"/>
          <w:shd w:fill="auto" w:val="clear"/>
        </w:rPr>
        <w:t xml:space="preserve">«SubCategory»</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3.4 </w:t>
      </w:r>
      <w:r>
        <w:rPr>
          <w:rFonts w:ascii="Times New Roman" w:hAnsi="Times New Roman" w:cs="Times New Roman" w:eastAsia="Times New Roman"/>
          <w:b/>
          <w:color w:val="auto"/>
          <w:spacing w:val="0"/>
          <w:position w:val="0"/>
          <w:sz w:val="28"/>
          <w:shd w:fill="auto" w:val="clear"/>
        </w:rPr>
        <w:t xml:space="preserve">Створення логіки сайту за допомогою </w:t>
      </w:r>
      <w:r>
        <w:rPr>
          <w:rFonts w:ascii="Times New Roman" w:hAnsi="Times New Roman" w:cs="Times New Roman" w:eastAsia="Times New Roman"/>
          <w:b/>
          <w:color w:val="auto"/>
          <w:spacing w:val="0"/>
          <w:position w:val="0"/>
          <w:sz w:val="28"/>
          <w:shd w:fill="auto" w:val="clear"/>
        </w:rPr>
        <w:t xml:space="preserve">JS</w:t>
      </w:r>
      <w:r>
        <w:rPr>
          <w:rFonts w:ascii="Times New Roman" w:hAnsi="Times New Roman" w:cs="Times New Roman" w:eastAsia="Times New Roman"/>
          <w:b/>
          <w:color w:val="auto"/>
          <w:spacing w:val="0"/>
          <w:position w:val="0"/>
          <w:sz w:val="28"/>
          <w:shd w:fill="auto" w:val="clear"/>
        </w:rPr>
        <w:t xml:space="preserve">.</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 відіграє незамінну роль у веб-розробці, дозволяючи створювати функціональність і взаємодію на веб-сторінках. За допомогою JavaScript можна обробляти події, змінювати вміст і структуру веб-сторінок, виконувати запити до сервера і отримувати відповіді без перезавантаження сторінки.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JavaScript надає умовні оператори, цикли та функції, які дозволяють виконувати різні дії в залежності від умов, повторювати блоки коду та групувати повторюваний код для зручності використання.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Можливість маніпулювання DOM (Document Object Model) дозволяє змінювати вигляд та вміст елементів сторінки, додавати нові елементи, відслідковувати події користувача і відповідно реагувати на них.</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 також підтримує взаємодію з сервером, здійснюючи AJAX-запити або використовуючи сучасні технології, такі як Fetch API або Axios, для отримання та відправлення даних без перезавантаження сторінки.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Завдяки всім цим можливостям, JavaScript дозволяє створювати динамічні, інтерактивні та функціональні веб-додатки, забезпечуючи потрібну функціональність та взаємодію з користувачем.</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 прикладу</w:t>
      </w:r>
      <w:r>
        <w:rPr>
          <w:rFonts w:ascii="Times New Roman" w:hAnsi="Times New Roman" w:cs="Times New Roman" w:eastAsia="Times New Roman"/>
          <w:color w:val="auto"/>
          <w:spacing w:val="0"/>
          <w:position w:val="0"/>
          <w:sz w:val="28"/>
          <w:shd w:fill="auto" w:val="clear"/>
        </w:rPr>
        <w:t xml:space="preserve"> JS</w:t>
      </w:r>
      <w:r>
        <w:rPr>
          <w:rFonts w:ascii="Times New Roman" w:hAnsi="Times New Roman" w:cs="Times New Roman" w:eastAsia="Times New Roman"/>
          <w:color w:val="auto"/>
          <w:spacing w:val="0"/>
          <w:position w:val="0"/>
          <w:sz w:val="28"/>
          <w:shd w:fill="auto" w:val="clear"/>
        </w:rPr>
        <w:t xml:space="preserve"> операцій наведений нижче:</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 strict");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stripe = require("stripe")(process.env.STRIPE_KEY);</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order controller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 createCoreController } = require("@strapi/strapi").factories;</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module.exports = createCoreController("api::order.order", ({ strapi }) =&gt;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async create(ctx)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 products } = ctx.request.body;</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try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lineItems = await Promise.all(</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products.map(async (product) =&gt;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item = await strapi</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.service("api::product.product")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.findOne(product.id);</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price_data: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currency: "usd",</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product_data: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name: item.title,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unit_amount: Math.round(item.price * 100),</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quantity: product.quantity,</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session = await stripe.checkout.sessions.create({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shipping_address_collection: {allowed_countries: ['US', 'CA']},</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payment_method_types: ["card"],</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mode: "payment",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success_url: process.env.CLIENT_URL+"?success=true",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cancel_url: process.env.CLIENT_URL+"?success=false",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line_items: lineItems,</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await strapi</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.service("api::order.order")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.create({ data: {  products, stripeId: session.id }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 stripeSession: session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catch (error)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ctx.response.status = 500;</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 error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Даний код представляє контролер замовлень (order controller) для API, побудованого на основі Strapi. Основна функція цього контролера - створення нового замовлення.</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кроки, які виконує цей код:</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Імпортується модуль stripe та створюється екземпляр Stripe з використанням приватного ключа (STRIPE_KEY), який отримується з оточення виконання (process.env).</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Імпортується фабрика createCoreController з модуля @strapi/strapi.factories.</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Експортується створений контролер, створений за допомогою createCoreController. Контролер отримує назву api::order.order і містить обробник create для створення нового замовлення.</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Функція create отримує контекст запиту (ctx) та отримує дані з тіла запиту (ctx.request.body), зокрема, дані про товари (products).</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 допомогою Promise.all обробляються всі товари (products). Для кожного товару виконуються запити до сервісу "api::product.product", щоб отримати деталі товару, такі як назва (item.title), ціна (item.price) і т. д. Отримані дані використовуються для створення lineItems - списку товарів для оплати.</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використанням Stripe API створюється сесія оплати (checkout.sessions.create), в якій вказуються деталі доставки, типи платіжних методів, успішний та скасований URL-адреси, а також список товарів (line_items). Після створення сесії оплати виконується запит до сервісу "api::order.order" для створення запису замовлення з даними про товари та ідентифікатор сесії оплати.</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Якщо всі дії виконуються успішно, повертається об'єкт stripeSession, який містить деталі сесії оплати.</w:t>
      </w:r>
    </w:p>
    <w:p>
      <w:pPr>
        <w:numPr>
          <w:ilvl w:val="0"/>
          <w:numId w:val="35"/>
        </w:numPr>
        <w:spacing w:before="0" w:after="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випадку помилки встановлюється статус відповіді 500, а потім повертається об'єкт з помилкою.</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Отже, цей код виконує логіку створення замовлення, включаючи отримання деталей товарів, створення сесії оплати за допомогою Stripe API та збереження даних про замовлення в базі даних. </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Код та пояснення інших компонентів та сервісів наведено у додатку Г, який містить увесь </w:t>
      </w:r>
      <w:r>
        <w:rPr>
          <w:rFonts w:ascii="Times New Roman" w:hAnsi="Times New Roman" w:cs="Times New Roman" w:eastAsia="Times New Roman"/>
          <w:color w:val="000000"/>
          <w:spacing w:val="0"/>
          <w:position w:val="0"/>
          <w:sz w:val="28"/>
          <w:shd w:fill="auto" w:val="clear"/>
        </w:rPr>
        <w:t xml:space="preserve">JavaScript</w:t>
      </w:r>
      <w:r>
        <w:rPr>
          <w:rFonts w:ascii="Times New Roman" w:hAnsi="Times New Roman" w:cs="Times New Roman" w:eastAsia="Times New Roman"/>
          <w:color w:val="000000"/>
          <w:spacing w:val="0"/>
          <w:position w:val="0"/>
          <w:sz w:val="28"/>
          <w:shd w:fill="auto" w:val="clear"/>
        </w:rPr>
        <w:t xml:space="preserve"> код проєкту.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3.5 </w:t>
      </w:r>
      <w:r>
        <w:rPr>
          <w:rFonts w:ascii="Times New Roman" w:hAnsi="Times New Roman" w:cs="Times New Roman" w:eastAsia="Times New Roman"/>
          <w:b/>
          <w:color w:val="auto"/>
          <w:spacing w:val="0"/>
          <w:position w:val="0"/>
          <w:sz w:val="28"/>
          <w:shd w:fill="auto" w:val="clear"/>
        </w:rPr>
        <w:t xml:space="preserve">Розробка правильної архітектури файлів, створення шаблонів для повторюваних елементів сайту.</w:t>
      </w:r>
    </w:p>
    <w:p>
      <w:pPr>
        <w:spacing w:before="0" w:after="16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Структурована файлова архітектура дозволяє швидко і легко знаходити необхідний код, оскільки він організований в логічних папках та файлових структурах. Вона також сприяє застосуванню принципу розділення відповідальності (Separation of Concerns), що означає, що кожен компонент відповідає лише за свою конкретну функціональність.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Використання шаблонів дозволяє ефективно використовувати код, уникнути дублювання та спростити зміни в дизайні. Замість повторного кодування для кожного елементу на сторінці, можна створити шаблон, який може бути використаний багаторазово. Це забезпечує єдність вигляду та функціональності на всіх сторінках сайту, а також полегшує зміни, оскільки вони потребують модифікації лише в одному місці - у шаблоні.</w:t>
      </w:r>
      <w:r>
        <w:rPr>
          <w:rFonts w:ascii="Times New Roman" w:hAnsi="Times New Roman" w:cs="Times New Roman" w:eastAsia="Times New Roman"/>
          <w:color w:val="auto"/>
          <w:spacing w:val="0"/>
          <w:position w:val="0"/>
          <w:sz w:val="28"/>
          <w:shd w:fill="auto" w:val="clear"/>
        </w:rPr>
        <w:t xml:space="preserve"> </w:t>
      </w:r>
    </w:p>
    <w:p>
      <w:pPr>
        <w:spacing w:before="0" w:after="160" w:line="360"/>
        <w:ind w:right="0"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цілому, правильна файлова архітектура та використання шаблонів є важливими аспектами веб-розробки. Вони сприяють створенню чистого, структурованого та повторно використовуваного коду, спрощують розробку, підтримку та розширення проекту. Такий підхід полегшує роботу розробників, забезпечує єдність дизайну та спрощує підтримку сайту у майбутньому.</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Вигляд архітектури проєкту зображено на рисунку 3.9.</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5729" w:dyaOrig="11324">
          <v:rect xmlns:o="urn:schemas-microsoft-com:office:office" xmlns:v="urn:schemas-microsoft-com:vml" id="rectole0000000009" style="width:286.450000pt;height:566.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3.9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Вигляд архітектури проєкту</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Код та пояснення інших компонентів та сервісів наведено у додатку Г.</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3.7 </w:t>
      </w:r>
      <w:r>
        <w:rPr>
          <w:rFonts w:ascii="Times New Roman" w:hAnsi="Times New Roman" w:cs="Times New Roman" w:eastAsia="Times New Roman"/>
          <w:b/>
          <w:color w:val="auto"/>
          <w:spacing w:val="0"/>
          <w:position w:val="0"/>
          <w:sz w:val="28"/>
          <w:shd w:fill="auto" w:val="clear"/>
        </w:rPr>
        <w:t xml:space="preserve">Розробка JavaScript скриптів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як доповнення до основного коду</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 </w:t>
      </w:r>
      <w:r>
        <w:rPr>
          <w:rFonts w:ascii="Times New Roman" w:hAnsi="Times New Roman" w:cs="Times New Roman" w:eastAsia="Times New Roman"/>
          <w:color w:val="auto"/>
          <w:spacing w:val="0"/>
          <w:position w:val="0"/>
          <w:sz w:val="28"/>
          <w:shd w:fill="auto" w:val="clear"/>
        </w:rPr>
        <w:t xml:space="preserve">відіграє важливу роль у розробці веб-сайтів, додаючи додатковий функціонал і надаючи їм багатофункціональність і динаміку. JavaScript є мовою програмування, яка виконується безпосередньо у веб-браузері користувача. Вона дозволяє змінювати вміст сторінок, реагувати на події, взаємодіяти з користувачем і виконувати різні дії в реальному часі. Розробка JavaScript скриптів дозволяє створювати інтерактивні елементи, такі як валідація форм, анімація, випливаючі вікна, слайдери і багато іншого. Скрипти також можуть взаємодіяти з сервером, виконувати запити до бази даних, отримувати та обробляти дані без перезавантаження сторінок, що робить веб-додатки більш динамічними та реактивними.</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 є потужним інструментом для розробки функціональності, яка не доступна тільки за допомогою HTML та CSS. Він дозволяє створювати веб-сайти з розширеними можливостями, взаємодіяти з користувачем, оптимізувати роботу та забезпечувати зручний інтерфейс.</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JavaScript скриптів вимагає знань програмування, але вона надає безліч можливостей для покращення функціональності та динаміки веб-сайтів. Використання JavaScript дозволяє розширити можливості веб-розробки та забезпечити високу якість і зручний користувацький досвід.Код наведений нижче:</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cartReducer from './cartReducer'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 configureStore } from '@reduxjs/toolkit'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persistStore,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persistReducer,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FLUSH,</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REHYDRATE,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PAUSE,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PERSIST,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PURGE,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REGISTER,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from 'redux-persist'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storage from 'redux-persist/lib/storage'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persistConfig =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key: 'root',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version: 1,</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storage,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persistedReducer = persistReducer(persistConfig, cartReducer)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export const store = configureStore({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reducer: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cart:persistedReducer,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middleware: (getDefaultMiddleware) =&gt;</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getDefaultMiddleware({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serializableCheck: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ignoredActions: [FLUSH, REHYDRATE, PAUSE, PERSIST, PURGE, REGISTER],</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360"/>
        <w:ind w:right="0" w:left="0" w:firstLine="709"/>
        <w:jc w:val="both"/>
        <w:rPr>
          <w:rFonts w:ascii="Courier New" w:hAnsi="Courier New" w:cs="Courier New" w:eastAsia="Courier New"/>
          <w:color w:val="auto"/>
          <w:spacing w:val="0"/>
          <w:position w:val="0"/>
          <w:sz w:val="20"/>
          <w:shd w:fill="auto" w:val="clear"/>
        </w:rPr>
      </w:pPr>
    </w:p>
    <w:p>
      <w:pPr>
        <w:spacing w:before="0" w:after="160" w:line="360"/>
        <w:ind w:right="0" w:left="0" w:firstLine="709"/>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export let persistor = persistStore(store)</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Цей код виконує наступні дії:</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Імпортується редюсер cartReducer, функція configureStore з пакету @reduxjs/toolkit, а також функції та константи з redux-persist.</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Створюється об'єкт persistConfig, який містить налаштування для збереження стану Redux Store. В цьому об'єкті вказується ключ (key) для ідентифікації збереженого стану, версія (version) для міграції даних та об'єкт storage, який представляє сховище для збереження даних (у даному випадку використовується localStorage).</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Використовується функція persistReducer для створення персистентного редюсера (persistedReducer), який обгортає cartReducer з використанням persistConfig. Це дозволяє зберігати стан cartReducer у localStorage.</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Викликається функція configureStore, в якій налаштовується Redux Store. Передається об'єкт з параметрами, включаючи reducer, де ключ cart має значення persistedReducer (персистентний редюсер). Таким чином, стан, оброблений cartReducer, буде збережений у localStorage.</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Передається функція getDefaultMiddleware у параметр middleware, де виконується додаткова налаштування серіалізації Redux Store. Використовуються константи FLUSH, REHYDRATE, PAUSE, PERSIST, PURGE, REGISTER, що ігноруються при серіалізації (наприклад, при збереженні чи відновленні стану).</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Експортується об'єкт store, який представляє налаштований Redux Store.</w:t>
      </w:r>
    </w:p>
    <w:p>
      <w:pPr>
        <w:numPr>
          <w:ilvl w:val="0"/>
          <w:numId w:val="46"/>
        </w:numPr>
        <w:spacing w:before="0" w:after="0" w:line="360"/>
        <w:ind w:right="0" w:left="0" w:firstLine="77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Створюється об'єкт persistor за допомогою функції persistStore, який використовує створений Redux Store (store). Цей об'єкт дозволяє керувати процесом збереження та відновлення стану.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Цей код налаштовує Redux Store з використанням redux-persist для збереження стану за допомогою localStorage. Таким чином, цей код дозволяє створити Redux-</w:t>
      </w:r>
      <w:r>
        <w:rPr>
          <w:rFonts w:ascii="Times New Roman" w:hAnsi="Times New Roman" w:cs="Times New Roman" w:eastAsia="Times New Roman"/>
          <w:color w:val="auto"/>
          <w:spacing w:val="0"/>
          <w:position w:val="0"/>
          <w:sz w:val="28"/>
          <w:shd w:fill="auto" w:val="clear"/>
        </w:rPr>
        <w:t xml:space="preserve">Store </w:t>
      </w:r>
      <w:r>
        <w:rPr>
          <w:rFonts w:ascii="Times New Roman" w:hAnsi="Times New Roman" w:cs="Times New Roman" w:eastAsia="Times New Roman"/>
          <w:color w:val="auto"/>
          <w:spacing w:val="0"/>
          <w:position w:val="0"/>
          <w:sz w:val="28"/>
          <w:shd w:fill="auto" w:val="clear"/>
        </w:rPr>
        <w:t xml:space="preserve">з підтримкою персистентності, що дозволяє зберігати стан даних після перезавантаження сторінки або сесії користувача. </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Код та пояснення інших компонентів та сервісів наведено у додатку Г, який містить увесь </w:t>
      </w:r>
      <w:r>
        <w:rPr>
          <w:rFonts w:ascii="Times New Roman" w:hAnsi="Times New Roman" w:cs="Times New Roman" w:eastAsia="Times New Roman"/>
          <w:color w:val="000000"/>
          <w:spacing w:val="0"/>
          <w:position w:val="0"/>
          <w:sz w:val="28"/>
          <w:shd w:fill="auto" w:val="clear"/>
        </w:rPr>
        <w:t xml:space="preserve">JavaScript</w:t>
      </w:r>
      <w:r>
        <w:rPr>
          <w:rFonts w:ascii="Times New Roman" w:hAnsi="Times New Roman" w:cs="Times New Roman" w:eastAsia="Times New Roman"/>
          <w:color w:val="000000"/>
          <w:spacing w:val="0"/>
          <w:position w:val="0"/>
          <w:sz w:val="28"/>
          <w:shd w:fill="auto" w:val="clear"/>
        </w:rPr>
        <w:t xml:space="preserve"> код проєкту.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21">
    <w:abstractNumId w:val="24"/>
  </w:num>
  <w:num w:numId="23">
    <w:abstractNumId w:val="18"/>
  </w:num>
  <w:num w:numId="25">
    <w:abstractNumId w:val="12"/>
  </w:num>
  <w:num w:numId="35">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