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DBSCAN and HDBSCAN Clustering: Summary</w:t>
      </w:r>
    </w:p>
    <w:p>
      <w:pPr>
        <w:pStyle w:val="Heading1"/>
      </w:pPr>
      <w:r>
        <w:t>1. DBSCAN (Density-Based Spatial Clustering of Applications with Noise)</w:t>
      </w:r>
    </w:p>
    <w:p>
      <w:r>
        <w:br/>
        <w:t>DBSCAN is a density-based clustering algorithm that identifies clusters of arbitrary shape based on point density. It distinguishes between core points, border points, and noise.</w:t>
        <w:br/>
      </w:r>
    </w:p>
    <w:p>
      <w:pPr>
        <w:pStyle w:val="Heading2"/>
      </w:pPr>
      <w:r>
        <w:t>Key Concepts</w:t>
      </w:r>
    </w:p>
    <w:p>
      <w:r>
        <w:br/>
        <w:t>- Core Point: Has at least 'n' points (including itself) within a radius ε.</w:t>
        <w:br/>
        <w:t>- Border Point: Within a core point's neighborhood but has fewer than 'n' neighbors.</w:t>
        <w:br/>
        <w:t>- Noise Point: Not a core or border point.</w:t>
        <w:br/>
      </w:r>
    </w:p>
    <w:p>
      <w:pPr>
        <w:pStyle w:val="Heading2"/>
      </w:pPr>
      <w:r>
        <w:t>Algorithm Steps</w:t>
      </w:r>
    </w:p>
    <w:p>
      <w:r>
        <w:br/>
        <w:t>1. Choose minimum points (n) and radius (ε).</w:t>
        <w:br/>
        <w:t>2. For each point:</w:t>
        <w:br/>
        <w:t xml:space="preserve">   - If it has ≥ n points within ε → Core point.</w:t>
        <w:br/>
        <w:t xml:space="preserve">   - If it's in ε of a core point but has &lt; n points → Border point.</w:t>
        <w:br/>
        <w:t xml:space="preserve">   - Otherwise → Noise.</w:t>
        <w:br/>
        <w:t>3. Expand clusters from core points, assigning border points.</w:t>
        <w:br/>
        <w:t>4. Unlabeled points are marked as noise.</w:t>
        <w:br/>
      </w:r>
    </w:p>
    <w:p>
      <w:pPr>
        <w:pStyle w:val="Heading1"/>
      </w:pPr>
      <w:r>
        <w:t>2. HDBSCAN (Hierarchical DBSCAN)</w:t>
      </w:r>
    </w:p>
    <w:p>
      <w:r>
        <w:br/>
        <w:t>HDBSCAN extends DBSCAN by removing the need for a fixed radius ε. It builds a hierarchy of density-based clusters and extracts the most stable ones.</w:t>
        <w:br/>
      </w:r>
    </w:p>
    <w:p>
      <w:pPr>
        <w:pStyle w:val="Heading2"/>
      </w:pPr>
      <w:r>
        <w:t>Key Features</w:t>
      </w:r>
    </w:p>
    <w:p>
      <w:r>
        <w:br/>
        <w:t>- Does not require ε parameter.</w:t>
        <w:br/>
        <w:t>- More robust to noise and outliers.</w:t>
        <w:br/>
        <w:t>- Adapts to local density variations.</w:t>
        <w:br/>
        <w:t>- Uses cluster stability across density thresholds.</w:t>
        <w:br/>
      </w:r>
    </w:p>
    <w:p>
      <w:pPr>
        <w:pStyle w:val="Heading2"/>
      </w:pPr>
      <w:r>
        <w:t>Algorithm Steps</w:t>
      </w:r>
    </w:p>
    <w:p>
      <w:r>
        <w:br/>
        <w:t>1. Treat each point as its own cluster (initially noise).</w:t>
        <w:br/>
        <w:t>2. Gradually merge clusters by lowering the density threshold.</w:t>
        <w:br/>
        <w:t>3. Build a hierarchy and extract stable clusters using a condensed tree.</w:t>
        <w:br/>
      </w:r>
    </w:p>
    <w:p>
      <w:pPr>
        <w:pStyle w:val="Heading1"/>
      </w:pPr>
      <w:r>
        <w:t>3. DBSCAN vs. HDBSCAN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DBSCAN</w:t>
            </w:r>
          </w:p>
        </w:tc>
        <w:tc>
          <w:tcPr>
            <w:tcW w:type="dxa" w:w="2880"/>
          </w:tcPr>
          <w:p>
            <w:r>
              <w:t>HDBSCAN</w:t>
            </w:r>
          </w:p>
        </w:tc>
      </w:tr>
      <w:tr>
        <w:tc>
          <w:tcPr>
            <w:tcW w:type="dxa" w:w="2880"/>
          </w:tcPr>
          <w:p>
            <w:r>
              <w:t>Parameter Requirement</w:t>
            </w:r>
          </w:p>
        </w:tc>
        <w:tc>
          <w:tcPr>
            <w:tcW w:type="dxa" w:w="2880"/>
          </w:tcPr>
          <w:p>
            <w:r>
              <w:t>Requires ε and min_samples</w:t>
            </w:r>
          </w:p>
        </w:tc>
        <w:tc>
          <w:tcPr>
            <w:tcW w:type="dxa" w:w="2880"/>
          </w:tcPr>
          <w:p>
            <w:r>
              <w:t>Only requires min_cluster_size</w:t>
            </w:r>
          </w:p>
        </w:tc>
      </w:tr>
      <w:tr>
        <w:tc>
          <w:tcPr>
            <w:tcW w:type="dxa" w:w="2880"/>
          </w:tcPr>
          <w:p>
            <w:r>
              <w:t>Outlier Handling</w:t>
            </w:r>
          </w:p>
        </w:tc>
        <w:tc>
          <w:tcPr>
            <w:tcW w:type="dxa" w:w="2880"/>
          </w:tcPr>
          <w:p>
            <w:r>
              <w:t>Good</w:t>
            </w:r>
          </w:p>
        </w:tc>
        <w:tc>
          <w:tcPr>
            <w:tcW w:type="dxa" w:w="2880"/>
          </w:tcPr>
          <w:p>
            <w:r>
              <w:t>Better</w:t>
            </w:r>
          </w:p>
        </w:tc>
      </w:tr>
      <w:tr>
        <w:tc>
          <w:tcPr>
            <w:tcW w:type="dxa" w:w="2880"/>
          </w:tcPr>
          <w:p>
            <w:r>
              <w:t>Performance on Varying Densities</w:t>
            </w:r>
          </w:p>
        </w:tc>
        <w:tc>
          <w:tcPr>
            <w:tcW w:type="dxa" w:w="2880"/>
          </w:tcPr>
          <w:p>
            <w:r>
              <w:t>Weak</w:t>
            </w:r>
          </w:p>
        </w:tc>
        <w:tc>
          <w:tcPr>
            <w:tcW w:type="dxa" w:w="2880"/>
          </w:tcPr>
          <w:p>
            <w:r>
              <w:t>Strong</w:t>
            </w:r>
          </w:p>
        </w:tc>
      </w:tr>
      <w:tr>
        <w:tc>
          <w:tcPr>
            <w:tcW w:type="dxa" w:w="2880"/>
          </w:tcPr>
          <w:p>
            <w:r>
              <w:t>Cluster Shape</w:t>
            </w:r>
          </w:p>
        </w:tc>
        <w:tc>
          <w:tcPr>
            <w:tcW w:type="dxa" w:w="2880"/>
          </w:tcPr>
          <w:p>
            <w:r>
              <w:t>Arbitrary</w:t>
            </w:r>
          </w:p>
        </w:tc>
        <w:tc>
          <w:tcPr>
            <w:tcW w:type="dxa" w:w="2880"/>
          </w:tcPr>
          <w:p>
            <w:r>
              <w:t>Arbitrary</w:t>
            </w:r>
          </w:p>
        </w:tc>
      </w:tr>
      <w:tr>
        <w:tc>
          <w:tcPr>
            <w:tcW w:type="dxa" w:w="2880"/>
          </w:tcPr>
          <w:p>
            <w:r>
              <w:t>Noise Tolerance</w:t>
            </w:r>
          </w:p>
        </w:tc>
        <w:tc>
          <w:tcPr>
            <w:tcW w:type="dxa" w:w="2880"/>
          </w:tcPr>
          <w:p>
            <w:r>
              <w:t>Moderate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</w:tbl>
    <w:p>
      <w:pPr>
        <w:pStyle w:val="Heading1"/>
      </w:pPr>
      <w:r>
        <w:t>4. Use Cases</w:t>
      </w:r>
    </w:p>
    <w:p>
      <w:r>
        <w:br/>
        <w:t>- Clustering real-world noisy data such as GPS coordinates.</w:t>
        <w:br/>
        <w:t>- Discovering arbitrarily shaped data clusters.</w:t>
        <w:br/>
        <w:t>- Pattern detection in geographical, biological, or customer data.</w:t>
        <w:br/>
        <w:t>- Applications where the number of clusters is unknown.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