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한국 성인의 식품 동시섭취 네트워크 분석:</w:t>
        <w:br/>
        <w:t>성별·연령·대사증후군에 따른 맞춤형 식생활 교육 전략</w:t>
      </w:r>
    </w:p>
    <w:p/>
    <w:p>
      <w:pPr>
        <w:pStyle w:val="Heading1"/>
      </w:pPr>
      <w:r>
        <w:t>1. 연구 개요</w:t>
      </w:r>
    </w:p>
    <w:p>
      <w:pPr>
        <w:pStyle w:val="Heading2"/>
      </w:pPr>
      <w:r>
        <w:t>1.1 연구 배경 및 필요성</w:t>
      </w:r>
    </w:p>
    <w:p>
      <w:pPr>
        <w:pStyle w:val="ListBullet"/>
      </w:pPr>
      <w:r>
        <w:t>대사증후군은 심혈관질환 및 당뇨병의 주요 위험 요인</w:t>
      </w:r>
    </w:p>
    <w:p>
      <w:pPr>
        <w:pStyle w:val="ListBullet2"/>
      </w:pPr>
      <w:r>
        <w:t>식이 조절이 핵심 관리 전략이나, 획일적 지침의 한계</w:t>
      </w:r>
    </w:p>
    <w:p>
      <w:pPr>
        <w:pStyle w:val="ListBullet"/>
      </w:pPr>
      <w:r>
        <w:t>인구집단별 식이 패턴 차이에 대한 이해 부족</w:t>
      </w:r>
    </w:p>
    <w:p>
      <w:pPr>
        <w:pStyle w:val="ListBullet2"/>
      </w:pPr>
      <w:r>
        <w:t>성별, 연령, 대사 상태에 따라 식습관이 다르게 형성됨</w:t>
      </w:r>
    </w:p>
    <w:p>
      <w:pPr>
        <w:pStyle w:val="ListBullet2"/>
      </w:pPr>
      <w:r>
        <w:t>맞춤형 영양 상담의 근거 필요</w:t>
      </w:r>
    </w:p>
    <w:p>
      <w:pPr>
        <w:pStyle w:val="ListBullet"/>
      </w:pPr>
      <w:r>
        <w:t>네트워크 분석을 통한 새로운 접근</w:t>
      </w:r>
    </w:p>
    <w:p>
      <w:pPr>
        <w:pStyle w:val="ListBullet2"/>
      </w:pPr>
      <w:r>
        <w:t>식품 간 동시섭취 패턴의 명시적 모델링</w:t>
      </w:r>
    </w:p>
    <w:p>
      <w:pPr>
        <w:pStyle w:val="ListBullet2"/>
      </w:pPr>
      <w:r>
        <w:t>중심 식품(hub) 파악을 통한 실용적 중재 타겟 도출</w:t>
      </w:r>
    </w:p>
    <w:p>
      <w:pPr>
        <w:pStyle w:val="Heading2"/>
      </w:pPr>
      <w:r>
        <w:t>1.2 연구 목적</w:t>
      </w:r>
    </w:p>
    <w:p>
      <w:pPr>
        <w:pStyle w:val="ListNumber"/>
      </w:pPr>
      <w:r>
        <w:t>국민건강영양조사 데이터를 활용한 한국 성인의 식이 네트워크 구축</w:t>
      </w:r>
    </w:p>
    <w:p>
      <w:pPr>
        <w:pStyle w:val="ListNumber"/>
      </w:pPr>
      <w:r>
        <w:t>성별·연령·대사증후군 상태에 따른 11개 인구집단별 네트워크 비교 분석</w:t>
      </w:r>
    </w:p>
    <w:p>
      <w:pPr>
        <w:pStyle w:val="ListNumber"/>
      </w:pPr>
      <w:r>
        <w:t>보편적 중심 식품(universal hub) 및 집단 특이적 중심 식품 규명</w:t>
      </w:r>
    </w:p>
    <w:p>
      <w:pPr>
        <w:pStyle w:val="ListNumber"/>
      </w:pPr>
      <w:r>
        <w:rPr>
          <w:b/>
        </w:rPr>
        <w:t>집단별 맞춤형 식생활 교육 콘텐츠 도출</w:t>
      </w:r>
    </w:p>
    <w:p>
      <w:r>
        <w:br w:type="page"/>
      </w:r>
    </w:p>
    <w:p>
      <w:pPr>
        <w:pStyle w:val="Heading1"/>
      </w:pPr>
      <w:r>
        <w:t>2. 연구 방법</w:t>
      </w:r>
    </w:p>
    <w:p>
      <w:pPr>
        <w:pStyle w:val="Heading2"/>
      </w:pPr>
      <w:r>
        <w:t>2.1 연구 대상 및 설계</w:t>
      </w:r>
    </w:p>
    <w:p>
      <w:pPr>
        <w:pStyle w:val="ListBullet"/>
      </w:pPr>
      <w:r>
        <w:rPr>
          <w:b/>
        </w:rPr>
        <w:t xml:space="preserve">자료원: </w:t>
      </w:r>
      <w:r>
        <w:t>국민건강영양조사(KNHANES)</w:t>
      </w:r>
    </w:p>
    <w:p>
      <w:pPr>
        <w:pStyle w:val="ListBullet"/>
      </w:pPr>
      <w:r>
        <w:rPr>
          <w:b/>
        </w:rPr>
        <w:t xml:space="preserve">분석 대상: </w:t>
      </w:r>
      <w:r>
        <w:t>19-74세 성인 22,964명</w:t>
      </w:r>
    </w:p>
    <w:p>
      <w:pPr>
        <w:pStyle w:val="ListBullet"/>
      </w:pPr>
      <w:r>
        <w:rPr>
          <w:b/>
        </w:rPr>
        <w:t xml:space="preserve">층화 전략 (11개 그룹): </w:t>
      </w:r>
    </w:p>
    <w:p>
      <w:pPr>
        <w:pStyle w:val="ListBullet2"/>
      </w:pPr>
      <w:r>
        <w:t>성별: 남성, 여성</w:t>
      </w:r>
    </w:p>
    <w:p>
      <w:pPr>
        <w:pStyle w:val="ListBullet2"/>
      </w:pPr>
      <w:r>
        <w:t>연령: 청년층(19-39세), 중년층(40-59세), 장년층(60-74세)</w:t>
      </w:r>
    </w:p>
    <w:p>
      <w:pPr>
        <w:pStyle w:val="ListBullet2"/>
      </w:pPr>
      <w:r>
        <w:t>대사증후군: MetS(+), MetS(-)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그룹</w:t>
            </w:r>
          </w:p>
        </w:tc>
        <w:tc>
          <w:tcPr>
            <w:tcW w:type="dxa" w:w="1872"/>
          </w:tcPr>
          <w:p>
            <w:r>
              <w:rPr>
                <w:b/>
              </w:rPr>
              <w:t>성별</w:t>
            </w:r>
          </w:p>
        </w:tc>
        <w:tc>
          <w:tcPr>
            <w:tcW w:type="dxa" w:w="1872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MetS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남성</w:t>
            </w:r>
          </w:p>
        </w:tc>
        <w:tc>
          <w:tcPr>
            <w:tcW w:type="dxa" w:w="1872"/>
          </w:tcPr>
          <w:p>
            <w:r>
              <w:t>청년층</w:t>
            </w:r>
          </w:p>
        </w:tc>
        <w:tc>
          <w:tcPr>
            <w:tcW w:type="dxa" w:w="1872"/>
          </w:tcPr>
          <w:p>
            <w:r>
              <w:t>MetS(+)</w:t>
            </w:r>
          </w:p>
        </w:tc>
        <w:tc>
          <w:tcPr>
            <w:tcW w:type="dxa" w:w="1872"/>
          </w:tcPr>
          <w:p>
            <w:r>
              <w:t>516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남성</w:t>
            </w:r>
          </w:p>
        </w:tc>
        <w:tc>
          <w:tcPr>
            <w:tcW w:type="dxa" w:w="1872"/>
          </w:tcPr>
          <w:p>
            <w:r>
              <w:t>청년층</w:t>
            </w:r>
          </w:p>
        </w:tc>
        <w:tc>
          <w:tcPr>
            <w:tcW w:type="dxa" w:w="1872"/>
          </w:tcPr>
          <w:p>
            <w:r>
              <w:t>MetS(-)</w:t>
            </w:r>
          </w:p>
        </w:tc>
        <w:tc>
          <w:tcPr>
            <w:tcW w:type="dxa" w:w="1872"/>
          </w:tcPr>
          <w:p>
            <w:r>
              <w:t>1,963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남성</w:t>
            </w:r>
          </w:p>
        </w:tc>
        <w:tc>
          <w:tcPr>
            <w:tcW w:type="dxa" w:w="1872"/>
          </w:tcPr>
          <w:p>
            <w:r>
              <w:t>중년층</w:t>
            </w:r>
          </w:p>
        </w:tc>
        <w:tc>
          <w:tcPr>
            <w:tcW w:type="dxa" w:w="1872"/>
          </w:tcPr>
          <w:p>
            <w:r>
              <w:t>MetS(+)</w:t>
            </w:r>
          </w:p>
        </w:tc>
        <w:tc>
          <w:tcPr>
            <w:tcW w:type="dxa" w:w="1872"/>
          </w:tcPr>
          <w:p>
            <w:r>
              <w:t>2,938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남성</w:t>
            </w:r>
          </w:p>
        </w:tc>
        <w:tc>
          <w:tcPr>
            <w:tcW w:type="dxa" w:w="1872"/>
          </w:tcPr>
          <w:p>
            <w:r>
              <w:t>중년층</w:t>
            </w:r>
          </w:p>
        </w:tc>
        <w:tc>
          <w:tcPr>
            <w:tcW w:type="dxa" w:w="1872"/>
          </w:tcPr>
          <w:p>
            <w:r>
              <w:t>MetS(-)</w:t>
            </w:r>
          </w:p>
        </w:tc>
        <w:tc>
          <w:tcPr>
            <w:tcW w:type="dxa" w:w="1872"/>
          </w:tcPr>
          <w:p>
            <w:r>
              <w:t>4,737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남성</w:t>
            </w:r>
          </w:p>
        </w:tc>
        <w:tc>
          <w:tcPr>
            <w:tcW w:type="dxa" w:w="1872"/>
          </w:tcPr>
          <w:p>
            <w:r>
              <w:t>장년층</w:t>
            </w:r>
          </w:p>
        </w:tc>
        <w:tc>
          <w:tcPr>
            <w:tcW w:type="dxa" w:w="1872"/>
          </w:tcPr>
          <w:p>
            <w:r>
              <w:t>MetS(+)</w:t>
            </w:r>
          </w:p>
        </w:tc>
        <w:tc>
          <w:tcPr>
            <w:tcW w:type="dxa" w:w="1872"/>
          </w:tcPr>
          <w:p>
            <w:r>
              <w:t>971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남성</w:t>
            </w:r>
          </w:p>
        </w:tc>
        <w:tc>
          <w:tcPr>
            <w:tcW w:type="dxa" w:w="1872"/>
          </w:tcPr>
          <w:p>
            <w:r>
              <w:t>장년층</w:t>
            </w:r>
          </w:p>
        </w:tc>
        <w:tc>
          <w:tcPr>
            <w:tcW w:type="dxa" w:w="1872"/>
          </w:tcPr>
          <w:p>
            <w:r>
              <w:t>MetS(-)</w:t>
            </w:r>
          </w:p>
        </w:tc>
        <w:tc>
          <w:tcPr>
            <w:tcW w:type="dxa" w:w="1872"/>
          </w:tcPr>
          <w:p>
            <w:r>
              <w:t>1,169</w:t>
            </w:r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여성</w:t>
            </w:r>
          </w:p>
        </w:tc>
        <w:tc>
          <w:tcPr>
            <w:tcW w:type="dxa" w:w="1872"/>
          </w:tcPr>
          <w:p>
            <w:r>
              <w:t>청년층</w:t>
            </w:r>
          </w:p>
        </w:tc>
        <w:tc>
          <w:tcPr>
            <w:tcW w:type="dxa" w:w="1872"/>
          </w:tcPr>
          <w:p>
            <w:r>
              <w:t>MetS(-)</w:t>
            </w:r>
          </w:p>
        </w:tc>
        <w:tc>
          <w:tcPr>
            <w:tcW w:type="dxa" w:w="1872"/>
          </w:tcPr>
          <w:p>
            <w:r>
              <w:t>2,519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여성</w:t>
            </w:r>
          </w:p>
        </w:tc>
        <w:tc>
          <w:tcPr>
            <w:tcW w:type="dxa" w:w="1872"/>
          </w:tcPr>
          <w:p>
            <w:r>
              <w:t>중년층</w:t>
            </w:r>
          </w:p>
        </w:tc>
        <w:tc>
          <w:tcPr>
            <w:tcW w:type="dxa" w:w="1872"/>
          </w:tcPr>
          <w:p>
            <w:r>
              <w:t>MetS(+)</w:t>
            </w:r>
          </w:p>
        </w:tc>
        <w:tc>
          <w:tcPr>
            <w:tcW w:type="dxa" w:w="1872"/>
          </w:tcPr>
          <w:p>
            <w:r>
              <w:t>758</w:t>
            </w:r>
          </w:p>
        </w:tc>
      </w:tr>
      <w:tr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여성</w:t>
            </w:r>
          </w:p>
        </w:tc>
        <w:tc>
          <w:tcPr>
            <w:tcW w:type="dxa" w:w="1872"/>
          </w:tcPr>
          <w:p>
            <w:r>
              <w:t>중년층</w:t>
            </w:r>
          </w:p>
        </w:tc>
        <w:tc>
          <w:tcPr>
            <w:tcW w:type="dxa" w:w="1872"/>
          </w:tcPr>
          <w:p>
            <w:r>
              <w:t>MetS(-)</w:t>
            </w:r>
          </w:p>
        </w:tc>
        <w:tc>
          <w:tcPr>
            <w:tcW w:type="dxa" w:w="1872"/>
          </w:tcPr>
          <w:p>
            <w:r>
              <w:t>5,629</w:t>
            </w:r>
          </w:p>
        </w:tc>
      </w:tr>
      <w:tr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여성</w:t>
            </w:r>
          </w:p>
        </w:tc>
        <w:tc>
          <w:tcPr>
            <w:tcW w:type="dxa" w:w="1872"/>
          </w:tcPr>
          <w:p>
            <w:r>
              <w:t>장년층</w:t>
            </w:r>
          </w:p>
        </w:tc>
        <w:tc>
          <w:tcPr>
            <w:tcW w:type="dxa" w:w="1872"/>
          </w:tcPr>
          <w:p>
            <w:r>
              <w:t>MetS(+)</w:t>
            </w:r>
          </w:p>
        </w:tc>
        <w:tc>
          <w:tcPr>
            <w:tcW w:type="dxa" w:w="1872"/>
          </w:tcPr>
          <w:p>
            <w:r>
              <w:t>680</w:t>
            </w:r>
          </w:p>
        </w:tc>
      </w:tr>
      <w:tr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여성</w:t>
            </w:r>
          </w:p>
        </w:tc>
        <w:tc>
          <w:tcPr>
            <w:tcW w:type="dxa" w:w="1872"/>
          </w:tcPr>
          <w:p>
            <w:r>
              <w:t>장년층</w:t>
            </w:r>
          </w:p>
        </w:tc>
        <w:tc>
          <w:tcPr>
            <w:tcW w:type="dxa" w:w="1872"/>
          </w:tcPr>
          <w:p>
            <w:r>
              <w:t>MetS(-)</w:t>
            </w:r>
          </w:p>
        </w:tc>
        <w:tc>
          <w:tcPr>
            <w:tcW w:type="dxa" w:w="1872"/>
          </w:tcPr>
          <w:p>
            <w:r>
              <w:t>1,084</w:t>
            </w:r>
          </w:p>
        </w:tc>
      </w:tr>
    </w:tbl>
    <w:p/>
    <w:p>
      <w:pPr>
        <w:pStyle w:val="Heading2"/>
      </w:pPr>
      <w:r>
        <w:t>2.2 식이 평가 및 네트워크 구축</w:t>
      </w:r>
    </w:p>
    <w:p>
      <w:pPr>
        <w:pStyle w:val="ListBullet"/>
      </w:pPr>
      <w:r>
        <w:rPr>
          <w:b/>
        </w:rPr>
        <w:t>12개 식품군 분류</w:t>
      </w:r>
    </w:p>
    <w:p>
      <w:pPr>
        <w:pStyle w:val="ListBullet2"/>
      </w:pPr>
      <w:r>
        <w:t>건강 식품(6개): 곡류, 단백질 식품, 채소, 유제품, 과일, 단 음식</w:t>
      </w:r>
    </w:p>
    <w:p>
      <w:pPr>
        <w:pStyle w:val="ListBullet2"/>
      </w:pPr>
      <w:r>
        <w:t>건강하지 않은 식품(6개): 튀김, 고지방 육류, 가공식품, 당류 음료, 소금 추가 사용, 짠 음식</w:t>
      </w:r>
    </w:p>
    <w:p>
      <w:pPr>
        <w:pStyle w:val="ListBullet"/>
      </w:pPr>
      <w:r>
        <w:rPr>
          <w:b/>
        </w:rPr>
        <w:t>동시섭취 네트워크 (Co-occurrence Network)</w:t>
      </w:r>
    </w:p>
    <w:p>
      <w:pPr>
        <w:pStyle w:val="ListBullet2"/>
      </w:pPr>
      <w:r>
        <w:t>점수 ≥3: 충분한/빈번한 섭취로 이진화</w:t>
      </w:r>
    </w:p>
    <w:p>
      <w:pPr>
        <w:pStyle w:val="ListBullet2"/>
      </w:pPr>
      <w:r>
        <w:t>두 식품을 동시에 높은 수준으로 섭취하는 비율 계산</w:t>
      </w:r>
    </w:p>
    <w:p>
      <w:pPr>
        <w:pStyle w:val="ListBullet2"/>
      </w:pPr>
      <w:r>
        <w:t>70th percentile 이상만 연결선으로 유지</w:t>
      </w:r>
    </w:p>
    <w:p>
      <w:pPr>
        <w:pStyle w:val="ListBullet"/>
      </w:pPr>
      <w:r>
        <w:rPr>
          <w:b/>
        </w:rPr>
        <w:t>Hub 식품 정의</w:t>
      </w:r>
    </w:p>
    <w:p>
      <w:pPr>
        <w:pStyle w:val="ListBullet2"/>
      </w:pPr>
      <w:r>
        <w:t>연결 중심성(Degree Centrality) 상위 3위 이내</w:t>
      </w:r>
    </w:p>
    <w:p>
      <w:pPr>
        <w:pStyle w:val="ListBullet2"/>
      </w:pPr>
      <w:r>
        <w:t>식이 패턴의 핵심 구성 요소</w:t>
      </w:r>
    </w:p>
    <w:p>
      <w:r>
        <w:br w:type="page"/>
      </w:r>
    </w:p>
    <w:p>
      <w:pPr>
        <w:pStyle w:val="Heading1"/>
      </w:pPr>
      <w:r>
        <w:t>3. 주요 결과</w:t>
      </w:r>
    </w:p>
    <w:p>
      <w:pPr>
        <w:pStyle w:val="Heading2"/>
      </w:pPr>
      <w:r>
        <w:t>3.1 전체 대상 식습관 네트워크 분석</w:t>
      </w:r>
    </w:p>
    <w:p>
      <w:pPr>
        <w:pStyle w:val="Heading3"/>
      </w:pPr>
      <w:r>
        <w:t>3.1.1 네트워크 구조의 일관성</w:t>
      </w:r>
    </w:p>
    <w:p>
      <w:pPr>
        <w:pStyle w:val="ListBullet"/>
      </w:pPr>
      <w:r>
        <w:t>11개 모든 네트워크: 동일한 위상 구조</w:t>
      </w:r>
    </w:p>
    <w:p>
      <w:pPr>
        <w:pStyle w:val="ListBullet2"/>
      </w:pPr>
      <w:r>
        <w:t>노드(식품군): 12개</w:t>
      </w:r>
    </w:p>
    <w:p>
      <w:pPr>
        <w:pStyle w:val="ListBullet2"/>
      </w:pPr>
      <w:r>
        <w:t>엣지(연결선): 20개</w:t>
      </w:r>
    </w:p>
    <w:p>
      <w:pPr>
        <w:pStyle w:val="ListBullet2"/>
      </w:pPr>
      <w:r>
        <w:t>밀도: 0.303 (30.3%)</w:t>
      </w:r>
    </w:p>
    <w:p>
      <w:pPr>
        <w:pStyle w:val="ListBullet"/>
      </w:pPr>
      <w:r>
        <w:rPr>
          <w:color w:val="0066CC"/>
        </w:rPr>
        <w:t>→ 구조는 동일하나 중심성 분포는 집단별로 상이</w:t>
      </w:r>
    </w:p>
    <w:p>
      <w:pPr>
        <w:pStyle w:val="Heading3"/>
      </w:pPr>
      <w:r>
        <w:t>3.1.2 Universal Hub Foods (보편적 중심 식품)</w:t>
      </w:r>
    </w:p>
    <w:p>
      <w:r>
        <w:rPr>
          <w:b/>
          <w:color w:val="0066CC"/>
          <w:sz w:val="24"/>
        </w:rPr>
        <w:t>■  11개 모든 집단에서 Top-3 Hub로 나타난 식품</w:t>
      </w:r>
    </w:p>
    <w:p>
      <w:pPr>
        <w:pStyle w:val="ListNumber"/>
      </w:pPr>
      <w:r>
        <w:rPr>
          <w:b/>
        </w:rPr>
        <w:t>단백질 식품 (Protein Foods)</w:t>
      </w:r>
    </w:p>
    <w:p>
      <w:pPr>
        <w:pStyle w:val="ListBullet2"/>
      </w:pPr>
      <w:r>
        <w:t>연결 중심성: 0.636-1.000 (중앙값: 0.818)</w:t>
      </w:r>
    </w:p>
    <w:p>
      <w:pPr>
        <w:pStyle w:val="ListBullet2"/>
      </w:pPr>
      <w:r>
        <w:t>11개 집단 중 10개 집단에서 1위</w:t>
      </w:r>
    </w:p>
    <w:p>
      <w:pPr>
        <w:pStyle w:val="ListBullet2"/>
      </w:pPr>
      <w:r>
        <w:t>육류, 생선, 계란, 콩류 포함</w:t>
      </w:r>
    </w:p>
    <w:p>
      <w:pPr>
        <w:pStyle w:val="ListNumber"/>
      </w:pPr>
      <w:r>
        <w:rPr>
          <w:b/>
        </w:rPr>
        <w:t>채소 (Vegetables)</w:t>
      </w:r>
    </w:p>
    <w:p>
      <w:pPr>
        <w:pStyle w:val="ListBullet2"/>
      </w:pPr>
      <w:r>
        <w:t>연결 중심성: 0.455-1.000 (중앙값: 0.727)</w:t>
      </w:r>
    </w:p>
    <w:p>
      <w:pPr>
        <w:pStyle w:val="ListBullet2"/>
      </w:pPr>
      <w:r>
        <w:t>모든 집단에서 1위 또는 2위</w:t>
      </w:r>
    </w:p>
    <w:p>
      <w:pPr>
        <w:pStyle w:val="ListBullet2"/>
      </w:pPr>
      <w:r>
        <w:t>녹황색 채소, 뿌리 채소 포함</w:t>
      </w:r>
    </w:p>
    <w:p>
      <w:pPr>
        <w:pStyle w:val="ListNumber"/>
      </w:pPr>
      <w:r>
        <w:rPr>
          <w:b/>
        </w:rPr>
        <w:t>곡류 (Grain Products)</w:t>
      </w:r>
    </w:p>
    <w:p>
      <w:pPr>
        <w:pStyle w:val="ListBullet2"/>
      </w:pPr>
      <w:r>
        <w:t>연결 중심성: 0.364-0.545 (중앙값: 0.455)</w:t>
      </w:r>
    </w:p>
    <w:p>
      <w:pPr>
        <w:pStyle w:val="ListBullet2"/>
      </w:pPr>
      <w:r>
        <w:t>모든 집단에서 top-3 hub 유지</w:t>
      </w:r>
    </w:p>
    <w:p>
      <w:pPr>
        <w:pStyle w:val="ListBullet2"/>
      </w:pPr>
      <w:r>
        <w:t>쌀, 빵, 면류, 시리얼 포함</w:t>
      </w:r>
    </w:p>
    <w:p>
      <w:r>
        <w:rPr>
          <w:b/>
          <w:color w:val="FF0000"/>
          <w:sz w:val="24"/>
        </w:rPr>
        <w:t>▶ 단백질-채소-곡류 삼각 구조 = 인구집단을 초월한 보편적 식이 핵심</w:t>
      </w:r>
    </w:p>
    <w:p>
      <w:r>
        <w:br w:type="page"/>
      </w:r>
    </w:p>
    <w:p>
      <w:pPr>
        <w:pStyle w:val="Heading2"/>
      </w:pPr>
      <w:r>
        <w:t>3.2 성별 및 연령대별 식습관 네트워크 차이 분석</w:t>
      </w:r>
    </w:p>
    <w:p>
      <w:pPr>
        <w:pStyle w:val="Heading3"/>
      </w:pPr>
      <w:r>
        <w:t>3.2.1 성별 비교 결과</w:t>
      </w:r>
    </w:p>
    <w:p>
      <w:r>
        <w:rPr>
          <w:b/>
          <w:sz w:val="24"/>
        </w:rPr>
        <w:t>■ 남성 vs. 여성 Hub 패턴 차이</w:t>
      </w:r>
    </w:p>
    <w:p>
      <w:r>
        <w:rPr>
          <w:b/>
          <w:color w:val="003399"/>
        </w:rPr>
        <w:t>【남성】</w:t>
      </w:r>
    </w:p>
    <w:p>
      <w:pPr>
        <w:pStyle w:val="ListBullet"/>
      </w:pPr>
      <w:r>
        <w:rPr>
          <w:b/>
        </w:rPr>
        <w:t xml:space="preserve">공통 Hub: </w:t>
      </w:r>
      <w:r>
        <w:t>단백질 식품, 채소, 곡류</w:t>
      </w:r>
    </w:p>
    <w:p>
      <w:pPr>
        <w:pStyle w:val="ListBullet"/>
      </w:pPr>
      <w:r>
        <w:rPr>
          <w:b/>
        </w:rPr>
        <w:t xml:space="preserve">청년층 특이 Hub: </w:t>
      </w:r>
      <w:r>
        <w:t>당류 음료 (Sugar-Sweetened Beverages)</w:t>
      </w:r>
    </w:p>
    <w:p>
      <w:pPr>
        <w:pStyle w:val="ListBullet2"/>
      </w:pPr>
      <w:r>
        <w:t>MetS(+): 연결 중심성 0.364</w:t>
      </w:r>
    </w:p>
    <w:p>
      <w:pPr>
        <w:pStyle w:val="ListBullet2"/>
      </w:pPr>
      <w:r>
        <w:t>MetS(-): 연결 중심성 0.364</w:t>
      </w:r>
    </w:p>
    <w:p>
      <w:pPr>
        <w:pStyle w:val="ListBullet"/>
      </w:pPr>
      <w:r>
        <w:rPr>
          <w:b/>
        </w:rPr>
        <w:t xml:space="preserve">중장년층 특성: </w:t>
      </w:r>
      <w:r>
        <w:t>당류 음료 중심성 감소, 곡류 중심성 증가</w:t>
      </w:r>
    </w:p>
    <w:p>
      <w:r>
        <w:rPr>
          <w:b/>
          <w:color w:val="CC0066"/>
        </w:rPr>
        <w:t>【여성】</w:t>
      </w:r>
    </w:p>
    <w:p>
      <w:pPr>
        <w:pStyle w:val="ListBullet"/>
      </w:pPr>
      <w:r>
        <w:rPr>
          <w:b/>
        </w:rPr>
        <w:t xml:space="preserve">공통 Hub: </w:t>
      </w:r>
      <w:r>
        <w:t>단백질 식품, 채소, 곡류</w:t>
      </w:r>
    </w:p>
    <w:p>
      <w:pPr>
        <w:pStyle w:val="ListBullet"/>
      </w:pPr>
      <w:r>
        <w:rPr>
          <w:b/>
        </w:rPr>
        <w:t xml:space="preserve">청년층 특이 Hub: </w:t>
      </w:r>
      <w:r>
        <w:t>단 음식 (Sweet Food Consumption)</w:t>
      </w:r>
    </w:p>
    <w:p>
      <w:pPr>
        <w:pStyle w:val="ListBullet2"/>
      </w:pPr>
      <w:r>
        <w:t>연결 중심성: 0.364</w:t>
      </w:r>
    </w:p>
    <w:p>
      <w:pPr>
        <w:pStyle w:val="ListBullet2"/>
      </w:pPr>
      <w:r>
        <w:t>남성의 당류 음료와 대비됨</w:t>
      </w:r>
    </w:p>
    <w:p>
      <w:pPr>
        <w:pStyle w:val="ListBullet"/>
      </w:pPr>
      <w:r>
        <w:rPr>
          <w:b/>
        </w:rPr>
        <w:t xml:space="preserve">채소 중심성: </w:t>
      </w:r>
      <w:r>
        <w:t>남성보다 일관되게 높음</w:t>
      </w:r>
    </w:p>
    <w:p>
      <w:pPr>
        <w:pStyle w:val="ListBullet2"/>
      </w:pPr>
      <w:r>
        <w:t>장년층 MetS(+): 채소가 1위 Hub로 부상</w:t>
      </w:r>
    </w:p>
    <w:p>
      <w:pPr>
        <w:pStyle w:val="Heading3"/>
      </w:pPr>
      <w:r>
        <w:t>3.2.2 연령대별 비교 결과</w:t>
      </w:r>
    </w:p>
    <w:p>
      <w:r>
        <w:rPr>
          <w:b/>
          <w:sz w:val="24"/>
        </w:rPr>
        <w:t>■ 생애주기에 따른 Hub 전환 패턴</w:t>
      </w:r>
    </w:p>
    <w:p>
      <w:r>
        <w:rPr>
          <w:b/>
          <w:color w:val="00994C"/>
        </w:rPr>
        <w:t>【청년층 (19-39세)】</w:t>
      </w:r>
    </w:p>
    <w:p>
      <w:pPr>
        <w:pStyle w:val="ListBullet"/>
      </w:pPr>
      <w:r>
        <w:rPr>
          <w:b/>
        </w:rPr>
        <w:t xml:space="preserve">남성: </w:t>
      </w:r>
      <w:r>
        <w:t>단백질 &gt; 채소 &gt; 당류 음료</w:t>
      </w:r>
    </w:p>
    <w:p>
      <w:pPr>
        <w:pStyle w:val="ListBullet"/>
      </w:pPr>
      <w:r>
        <w:rPr>
          <w:b/>
        </w:rPr>
        <w:t xml:space="preserve">여성: </w:t>
      </w:r>
      <w:r>
        <w:t>단백질 &gt; 채소 &gt; 단 음식</w:t>
      </w:r>
    </w:p>
    <w:p>
      <w:pPr>
        <w:pStyle w:val="ListBullet"/>
      </w:pPr>
      <w:r>
        <w:rPr>
          <w:b/>
        </w:rPr>
        <w:t xml:space="preserve">특징: </w:t>
      </w:r>
      <w:r>
        <w:t>기호 식품(당류 음료, 단 음식)이 Hub로 출현</w:t>
      </w:r>
    </w:p>
    <w:p>
      <w:r>
        <w:rPr>
          <w:b/>
          <w:color w:val="994C00"/>
        </w:rPr>
        <w:t>【중년층 (40-59세)】</w:t>
      </w:r>
    </w:p>
    <w:p>
      <w:pPr>
        <w:pStyle w:val="ListBullet"/>
      </w:pPr>
      <w:r>
        <w:rPr>
          <w:b/>
        </w:rPr>
        <w:t xml:space="preserve">남성/여성 공통: </w:t>
      </w:r>
      <w:r>
        <w:t>단백질 &gt; 채소 &gt; 곡류</w:t>
      </w:r>
    </w:p>
    <w:p>
      <w:pPr>
        <w:pStyle w:val="ListBullet"/>
      </w:pPr>
      <w:r>
        <w:rPr>
          <w:b/>
        </w:rPr>
        <w:t xml:space="preserve">전환 특징: </w:t>
      </w:r>
      <w:r>
        <w:t>기호 식품 중심성 감소, 곡류로 대체</w:t>
      </w:r>
    </w:p>
    <w:p>
      <w:r>
        <w:rPr>
          <w:b/>
          <w:color w:val="666666"/>
        </w:rPr>
        <w:t>【장년층 (60-74세)】</w:t>
      </w:r>
    </w:p>
    <w:p>
      <w:pPr>
        <w:pStyle w:val="ListBullet"/>
      </w:pPr>
      <w:r>
        <w:rPr>
          <w:b/>
        </w:rPr>
        <w:t xml:space="preserve">남성: </w:t>
      </w:r>
      <w:r>
        <w:t>단백질 ≥ 곡류 &gt; 채소</w:t>
      </w:r>
    </w:p>
    <w:p>
      <w:pPr>
        <w:pStyle w:val="ListBullet2"/>
      </w:pPr>
      <w:r>
        <w:t>곡류 중심성 증가 (0.455-0.545)</w:t>
      </w:r>
    </w:p>
    <w:p>
      <w:pPr>
        <w:pStyle w:val="ListBullet"/>
      </w:pPr>
      <w:r>
        <w:rPr>
          <w:b/>
        </w:rPr>
        <w:t xml:space="preserve">여성: </w:t>
      </w:r>
      <w:r>
        <w:t>채소 ≥ 곡류 ≥ 단백질</w:t>
      </w:r>
    </w:p>
    <w:p>
      <w:pPr>
        <w:pStyle w:val="ListBullet2"/>
      </w:pPr>
      <w:r>
        <w:t>MetS(+): 채소가 1위 Hub</w:t>
      </w:r>
    </w:p>
    <w:p>
      <w:r>
        <w:rPr>
          <w:b/>
          <w:color w:val="FF0000"/>
        </w:rPr>
        <w:t>▶ 생애주기별 Hub 전환: 기호식품(청년) → 곡류(중년) → 곡류 강화(장년)</w:t>
      </w:r>
    </w:p>
    <w:p>
      <w:r>
        <w:br w:type="page"/>
      </w:r>
    </w:p>
    <w:p>
      <w:pPr>
        <w:pStyle w:val="Heading2"/>
      </w:pPr>
      <w:r>
        <w:t>3.3 대사증후군 상태에 따른 식습관 네트워크 차이</w:t>
      </w:r>
    </w:p>
    <w:p>
      <w:r>
        <w:rPr>
          <w:b/>
          <w:color w:val="CC0000"/>
          <w:sz w:val="24"/>
        </w:rPr>
        <w:t>■ 대사증후군의 영향: 제한적이나 중요한 차이 존재</w:t>
      </w:r>
    </w:p>
    <w:p>
      <w:pPr>
        <w:pStyle w:val="Heading3"/>
      </w:pPr>
      <w:r>
        <w:t>3.3.1 Universal Hub의 안정성</w:t>
      </w:r>
    </w:p>
    <w:p>
      <w:pPr>
        <w:pStyle w:val="ListBullet"/>
      </w:pPr>
      <w:r>
        <w:rPr>
          <w:b/>
        </w:rPr>
        <w:t>단백질-채소-곡류는 MetS 유무와 관계없이 Hub 유지</w:t>
      </w:r>
    </w:p>
    <w:p>
      <w:pPr>
        <w:pStyle w:val="ListBullet2"/>
      </w:pPr>
      <w:r>
        <w:t>MetS(+) 그룹: 모든 집단에서 3개 식품이 top-3</w:t>
      </w:r>
    </w:p>
    <w:p>
      <w:pPr>
        <w:pStyle w:val="ListBullet2"/>
      </w:pPr>
      <w:r>
        <w:t>MetS(-) 그룹: 동일한 패턴 유지</w:t>
      </w:r>
    </w:p>
    <w:p>
      <w:pPr>
        <w:pStyle w:val="ListBullet2"/>
      </w:pPr>
      <w:r>
        <w:t>→ 보편적 식이 핵심은 대사 상태와 무관</w:t>
      </w:r>
    </w:p>
    <w:p>
      <w:pPr>
        <w:pStyle w:val="Heading3"/>
      </w:pPr>
      <w:r>
        <w:t>3.3.2 MetS에 따른 미세한 Hub 순위 변화</w:t>
      </w:r>
    </w:p>
    <w:p>
      <w:r>
        <w:rPr>
          <w:b/>
        </w:rPr>
        <w:t>【남성】MetS(+) vs MetS(-)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연령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MetS 상태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Hub #1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Hub #2</w:t>
            </w:r>
          </w:p>
        </w:tc>
      </w:tr>
      <w:tr>
        <w:tc>
          <w:tcPr>
            <w:tcW w:type="dxa" w:w="2340"/>
          </w:tcPr>
          <w:p>
            <w:r>
              <w:t>청년층</w:t>
            </w:r>
          </w:p>
        </w:tc>
        <w:tc>
          <w:tcPr>
            <w:tcW w:type="dxa" w:w="2340"/>
          </w:tcPr>
          <w:p>
            <w:r>
              <w:t>MetS(+)</w:t>
            </w:r>
          </w:p>
        </w:tc>
        <w:tc>
          <w:tcPr>
            <w:tcW w:type="dxa" w:w="2340"/>
          </w:tcPr>
          <w:p>
            <w:r>
              <w:t>Protein</w:t>
            </w:r>
          </w:p>
        </w:tc>
        <w:tc>
          <w:tcPr>
            <w:tcW w:type="dxa" w:w="2340"/>
          </w:tcPr>
          <w:p>
            <w:r>
              <w:t>Vegetables</w:t>
            </w:r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MetS(-)</w:t>
            </w:r>
          </w:p>
        </w:tc>
        <w:tc>
          <w:tcPr>
            <w:tcW w:type="dxa" w:w="2340"/>
          </w:tcPr>
          <w:p>
            <w:r>
              <w:t>Protein</w:t>
            </w:r>
          </w:p>
        </w:tc>
        <w:tc>
          <w:tcPr>
            <w:tcW w:type="dxa" w:w="2340"/>
          </w:tcPr>
          <w:p>
            <w:r>
              <w:t>Vegetables</w:t>
            </w:r>
          </w:p>
        </w:tc>
      </w:tr>
      <w:tr>
        <w:tc>
          <w:tcPr>
            <w:tcW w:type="dxa" w:w="2340"/>
          </w:tcPr>
          <w:p>
            <w:r>
              <w:t>장년층</w:t>
            </w:r>
          </w:p>
        </w:tc>
        <w:tc>
          <w:tcPr>
            <w:tcW w:type="dxa" w:w="2340"/>
          </w:tcPr>
          <w:p>
            <w:r>
              <w:t>MetS(+)</w:t>
            </w:r>
          </w:p>
        </w:tc>
        <w:tc>
          <w:tcPr>
            <w:tcW w:type="dxa" w:w="2340"/>
          </w:tcPr>
          <w:p>
            <w:r>
              <w:t>Protein</w:t>
            </w:r>
          </w:p>
        </w:tc>
        <w:tc>
          <w:tcPr>
            <w:tcW w:type="dxa" w:w="2340"/>
          </w:tcPr>
          <w:p>
            <w:r>
              <w:t>Grain (2위)</w:t>
            </w:r>
          </w:p>
        </w:tc>
      </w:tr>
    </w:tbl>
    <w:p>
      <w:r>
        <w:t>• MetS(+) 장년층 남성: 곡류가 2위로 상승 (채소 3위로 하락)</w:t>
      </w:r>
    </w:p>
    <w:p/>
    <w:p>
      <w:r>
        <w:rPr>
          <w:b/>
        </w:rPr>
        <w:t>【여성】MetS(+) vs MetS(-)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연령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MetS 상태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Hub #1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Hub #2</w:t>
            </w:r>
          </w:p>
        </w:tc>
      </w:tr>
      <w:tr>
        <w:tc>
          <w:tcPr>
            <w:tcW w:type="dxa" w:w="2340"/>
          </w:tcPr>
          <w:p>
            <w:r>
              <w:t>중년층</w:t>
            </w:r>
          </w:p>
        </w:tc>
        <w:tc>
          <w:tcPr>
            <w:tcW w:type="dxa" w:w="2340"/>
          </w:tcPr>
          <w:p>
            <w:r>
              <w:t>MetS(+)</w:t>
            </w:r>
          </w:p>
        </w:tc>
        <w:tc>
          <w:tcPr>
            <w:tcW w:type="dxa" w:w="2340"/>
          </w:tcPr>
          <w:p>
            <w:r>
              <w:t>Protein</w:t>
            </w:r>
          </w:p>
        </w:tc>
        <w:tc>
          <w:tcPr>
            <w:tcW w:type="dxa" w:w="2340"/>
          </w:tcPr>
          <w:p>
            <w:r>
              <w:t>Vegetables</w:t>
            </w:r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MetS(-)</w:t>
            </w:r>
          </w:p>
        </w:tc>
        <w:tc>
          <w:tcPr>
            <w:tcW w:type="dxa" w:w="2340"/>
          </w:tcPr>
          <w:p>
            <w:r>
              <w:t>Protein</w:t>
            </w:r>
          </w:p>
        </w:tc>
        <w:tc>
          <w:tcPr>
            <w:tcW w:type="dxa" w:w="2340"/>
          </w:tcPr>
          <w:p>
            <w:r>
              <w:t>Vegetables</w:t>
            </w:r>
          </w:p>
        </w:tc>
      </w:tr>
      <w:tr>
        <w:tc>
          <w:tcPr>
            <w:tcW w:type="dxa" w:w="2340"/>
          </w:tcPr>
          <w:p>
            <w:r>
              <w:t>장년층</w:t>
            </w:r>
          </w:p>
        </w:tc>
        <w:tc>
          <w:tcPr>
            <w:tcW w:type="dxa" w:w="2340"/>
          </w:tcPr>
          <w:p>
            <w:r>
              <w:t>MetS(+)</w:t>
            </w:r>
          </w:p>
        </w:tc>
        <w:tc>
          <w:tcPr>
            <w:tcW w:type="dxa" w:w="2340"/>
          </w:tcPr>
          <w:p>
            <w:r>
              <w:t>Vegetables (1위)</w:t>
            </w:r>
          </w:p>
        </w:tc>
        <w:tc>
          <w:tcPr>
            <w:tcW w:type="dxa" w:w="2340"/>
          </w:tcPr>
          <w:p>
            <w:r>
              <w:t>Grain</w:t>
            </w:r>
          </w:p>
        </w:tc>
      </w:tr>
    </w:tbl>
    <w:p>
      <w:r>
        <w:rPr>
          <w:b/>
          <w:color w:val="CC0066"/>
        </w:rPr>
        <w:t>• 장년층 여성 MetS(+): 채소가 1위 Hub로 부상</w:t>
      </w:r>
    </w:p>
    <w:p>
      <w:pPr>
        <w:pStyle w:val="Heading3"/>
      </w:pPr>
      <w:r>
        <w:t>3.3.3 MetS 그룹의 Hub 변화 해석</w:t>
      </w:r>
    </w:p>
    <w:p>
      <w:pPr>
        <w:pStyle w:val="ListNumber"/>
      </w:pPr>
      <w:r>
        <w:rPr>
          <w:b/>
        </w:rPr>
        <w:t>진단 후 식이 변화 반영</w:t>
      </w:r>
    </w:p>
    <w:p>
      <w:pPr>
        <w:pStyle w:val="ListBullet2"/>
      </w:pPr>
      <w:r>
        <w:t>MetS 진단 후 채소 섭취 증가 노력</w:t>
      </w:r>
    </w:p>
    <w:p>
      <w:pPr>
        <w:pStyle w:val="ListBullet2"/>
      </w:pPr>
      <w:r>
        <w:t>특히 장년층 여성에서 두드러짐</w:t>
      </w:r>
    </w:p>
    <w:p>
      <w:pPr>
        <w:pStyle w:val="ListNumber"/>
      </w:pPr>
      <w:r>
        <w:rPr>
          <w:b/>
        </w:rPr>
        <w:t>건강 의식적 식습관</w:t>
      </w:r>
    </w:p>
    <w:p>
      <w:pPr>
        <w:pStyle w:val="ListBullet2"/>
      </w:pPr>
      <w:r>
        <w:t>MetS(+) 개인의 자가 관리 노력</w:t>
      </w:r>
    </w:p>
    <w:p>
      <w:pPr>
        <w:pStyle w:val="ListBullet2"/>
      </w:pPr>
      <w:r>
        <w:t>채소 중심 식단으로의 전환 시도</w:t>
      </w:r>
    </w:p>
    <w:p>
      <w:pPr>
        <w:pStyle w:val="ListNumber"/>
      </w:pPr>
      <w:r>
        <w:rPr>
          <w:b/>
        </w:rPr>
        <w:t>의료진 상담 효과</w:t>
      </w:r>
    </w:p>
    <w:p>
      <w:pPr>
        <w:pStyle w:val="ListBullet2"/>
      </w:pPr>
      <w:r>
        <w:t>MetS 관리를 위한 영양 상담 반영</w:t>
      </w:r>
    </w:p>
    <w:p>
      <w:pPr>
        <w:pStyle w:val="ListBullet2"/>
      </w:pPr>
      <w:r>
        <w:t>채소 섭취 권장이 행동 변화로 이어짐</w:t>
      </w:r>
    </w:p>
    <w:p>
      <w:r>
        <w:rPr>
          <w:b/>
          <w:color w:val="FF0000"/>
        </w:rPr>
        <w:t>▶ MetS 관리에서 채소의 역할 강화 가능성 시사</w:t>
      </w:r>
    </w:p>
    <w:p>
      <w:r>
        <w:br w:type="page"/>
      </w:r>
    </w:p>
    <w:p>
      <w:pPr>
        <w:pStyle w:val="Heading1"/>
      </w:pPr>
      <w:r>
        <w:t>4. 성별 × 연령대별 맞춤형 식생활 교육 콘텐츠 도출</w:t>
      </w:r>
    </w:p>
    <w:p>
      <w:r>
        <w:rPr>
          <w:b/>
          <w:color w:val="003399"/>
          <w:sz w:val="26"/>
        </w:rPr>
        <w:t>■ 2단계 접근 전략: 보편적 권고 + 맞춤형 권고</w:t>
      </w:r>
    </w:p>
    <w:p>
      <w:pPr>
        <w:pStyle w:val="Heading2"/>
      </w:pPr>
      <w:r>
        <w:t>4.1 1단계: 보편적 식생활 교육 (전 집단 공통)</w:t>
      </w:r>
    </w:p>
    <w:p>
      <w:r>
        <w:rPr>
          <w:b/>
          <w:sz w:val="24"/>
        </w:rPr>
        <w:t>▣ 단백질-채소-곡류 삼각 구조 강조</w:t>
      </w:r>
    </w:p>
    <w:p>
      <w:pPr>
        <w:pStyle w:val="ListBullet"/>
      </w:pPr>
      <w:r>
        <w:rPr>
          <w:b/>
        </w:rPr>
        <w:t xml:space="preserve">핵심 메시지: </w:t>
      </w:r>
      <w:r>
        <w:t>"매 식사 시 단백질, 채소, 곡류를 함께 섭취하세요"</w:t>
      </w:r>
    </w:p>
    <w:p>
      <w:pPr>
        <w:pStyle w:val="ListBullet"/>
      </w:pPr>
      <w:r>
        <w:t>실천 방법</w:t>
      </w:r>
    </w:p>
    <w:p>
      <w:pPr>
        <w:pStyle w:val="ListBullet2"/>
      </w:pPr>
      <w:r>
        <w:t>단백질: 고기, 생선, 계란, 콩류 중 1가지 이상</w:t>
      </w:r>
    </w:p>
    <w:p>
      <w:pPr>
        <w:pStyle w:val="ListBullet2"/>
      </w:pPr>
      <w:r>
        <w:t>채소: 다양한 색깔의 채소 2-3가지</w:t>
      </w:r>
    </w:p>
    <w:p>
      <w:pPr>
        <w:pStyle w:val="ListBullet2"/>
      </w:pPr>
      <w:r>
        <w:t>곡류: 쌀밥, 잡곡밥, 통곡물 빵 등</w:t>
      </w:r>
    </w:p>
    <w:p>
      <w:pPr>
        <w:pStyle w:val="ListBullet"/>
      </w:pPr>
      <w:r>
        <w:t>적용 대상: 성별, 연령, 대사증후군 유무와 관계없이 모두</w:t>
      </w:r>
    </w:p>
    <w:p>
      <w:pPr>
        <w:pStyle w:val="Heading2"/>
      </w:pPr>
      <w:r>
        <w:t>4.2 2단계: 맞춤형 식생활 교육 (집단별 특화)</w:t>
      </w:r>
    </w:p>
    <w:p>
      <w:pPr>
        <w:pStyle w:val="Heading3"/>
      </w:pPr>
      <w:r>
        <w:t>4.2.1 남성 × 연령대별 맞춤형 교육 콘텐츠</w:t>
      </w:r>
    </w:p>
    <w:p>
      <w:r>
        <w:rPr>
          <w:b/>
          <w:color w:val="003399"/>
          <w:sz w:val="24"/>
        </w:rPr>
        <w:t>【남성 - 청년층 (19-39세)】</w:t>
      </w:r>
    </w:p>
    <w:p>
      <w:r>
        <w:rPr>
          <w:b/>
        </w:rPr>
        <w:t>1) 현재 식습관 특성</w:t>
      </w:r>
    </w:p>
    <w:p>
      <w:pPr>
        <w:pStyle w:val="ListBullet2"/>
      </w:pPr>
      <w:r>
        <w:t>Hub: 단백질 &gt; 채소 &gt; 당류 음료</w:t>
      </w:r>
    </w:p>
    <w:p>
      <w:pPr>
        <w:pStyle w:val="ListBullet2"/>
      </w:pPr>
      <w:r>
        <w:rPr>
          <w:color w:val="CC0000"/>
        </w:rPr>
        <w:t>문제점: 당류 음료가 주요 Hub로 출현</w:t>
      </w:r>
    </w:p>
    <w:p>
      <w:r>
        <w:rPr>
          <w:b/>
        </w:rPr>
        <w:t>2) 맞춤형 교육 포인트</w:t>
      </w:r>
    </w:p>
    <w:p>
      <w:pPr>
        <w:pStyle w:val="ListNumber"/>
      </w:pPr>
      <w:r>
        <w:rPr>
          <w:b/>
        </w:rPr>
        <w:t>당류 음료 섭취 감소 전략</w:t>
      </w:r>
    </w:p>
    <w:p>
      <w:pPr>
        <w:pStyle w:val="ListBullet2"/>
      </w:pPr>
      <w:r>
        <w:t>콜라, 사이다 → 생수, 무가당 탄산수</w:t>
      </w:r>
    </w:p>
    <w:p>
      <w:pPr>
        <w:pStyle w:val="ListBullet2"/>
      </w:pPr>
      <w:r>
        <w:t>믹스커피 → 아메리카노 (무가당)</w:t>
      </w:r>
    </w:p>
    <w:p>
      <w:pPr>
        <w:pStyle w:val="ListBullet2"/>
      </w:pPr>
      <w:r>
        <w:t>과일주스 → 생과일로 대체</w:t>
      </w:r>
    </w:p>
    <w:p>
      <w:pPr>
        <w:pStyle w:val="ListNumber"/>
      </w:pPr>
      <w:r>
        <w:t>단백질-채소 조합 유지하면서 당류 음료 제거</w:t>
      </w:r>
    </w:p>
    <w:p>
      <w:pPr>
        <w:pStyle w:val="ListBullet2"/>
      </w:pPr>
      <w:r>
        <w:t>식사 시 물로 대체</w:t>
      </w:r>
    </w:p>
    <w:p>
      <w:pPr>
        <w:pStyle w:val="ListBullet2"/>
      </w:pPr>
      <w:r>
        <w:t>점진적 감량 (1주 1회 → 월 1회)</w:t>
      </w:r>
    </w:p>
    <w:p>
      <w:pPr>
        <w:pStyle w:val="ListNumber"/>
      </w:pPr>
      <w:r>
        <w:t>MetS 예방 교육</w:t>
      </w:r>
    </w:p>
    <w:p>
      <w:pPr>
        <w:pStyle w:val="ListBullet2"/>
      </w:pPr>
      <w:r>
        <w:t>당류 음료와 복부 비만 연관성 설명</w:t>
      </w:r>
    </w:p>
    <w:p>
      <w:pPr>
        <w:pStyle w:val="ListBullet2"/>
      </w:pPr>
      <w:r>
        <w:t>청년기 식습관이 중장년기 건강에 미치는 영향</w:t>
      </w:r>
    </w:p>
    <w:p>
      <w:r>
        <w:rPr>
          <w:b/>
        </w:rPr>
        <w:t>3) 행동 변화 목표</w:t>
      </w:r>
    </w:p>
    <w:p>
      <w:pPr>
        <w:pStyle w:val="ListBullet2"/>
      </w:pPr>
      <w:r>
        <w:t>단기(1개월): 당류 음료 섭취 빈도 50% 감소</w:t>
      </w:r>
    </w:p>
    <w:p>
      <w:pPr>
        <w:pStyle w:val="ListBullet2"/>
      </w:pPr>
      <w:r>
        <w:t>중기(3개월): 주 1회 이하로 감소</w:t>
      </w:r>
    </w:p>
    <w:p>
      <w:pPr>
        <w:pStyle w:val="ListBullet2"/>
      </w:pPr>
      <w:r>
        <w:t>장기(6개월): 당류 음료 Hub에서 제외</w:t>
      </w:r>
    </w:p>
    <w:p/>
    <w:p>
      <w:r>
        <w:rPr>
          <w:b/>
          <w:color w:val="003399"/>
          <w:sz w:val="24"/>
        </w:rPr>
        <w:t>【남성 - 중년층 (40-59세)】</w:t>
      </w:r>
    </w:p>
    <w:p>
      <w:r>
        <w:rPr>
          <w:b/>
        </w:rPr>
        <w:t>1) 현재 식습관 특성</w:t>
      </w:r>
    </w:p>
    <w:p>
      <w:pPr>
        <w:pStyle w:val="ListBullet2"/>
      </w:pPr>
      <w:r>
        <w:t>Hub: 단백질 &gt; 채소 &gt; 곡류</w:t>
      </w:r>
    </w:p>
    <w:p>
      <w:pPr>
        <w:pStyle w:val="ListBullet2"/>
      </w:pPr>
      <w:r>
        <w:rPr>
          <w:color w:val="00994C"/>
        </w:rPr>
        <w:t>전환기: 당류 음료 감소, 곡류 증가</w:t>
      </w:r>
    </w:p>
    <w:p>
      <w:r>
        <w:rPr>
          <w:b/>
        </w:rPr>
        <w:t>2) 맞춤형 교육 포인트</w:t>
      </w:r>
    </w:p>
    <w:p>
      <w:pPr>
        <w:pStyle w:val="ListNumber"/>
      </w:pPr>
      <w:r>
        <w:t>건강한 곡류 섭취 강조</w:t>
      </w:r>
    </w:p>
    <w:p>
      <w:pPr>
        <w:pStyle w:val="ListBullet2"/>
      </w:pPr>
      <w:r>
        <w:t>백미 → 현미, 잡곡밥으로 전환</w:t>
      </w:r>
    </w:p>
    <w:p>
      <w:pPr>
        <w:pStyle w:val="ListBullet2"/>
      </w:pPr>
      <w:r>
        <w:t>통곡물 빵, 귀리 등 다양화</w:t>
      </w:r>
    </w:p>
    <w:p>
      <w:pPr>
        <w:pStyle w:val="ListNumber"/>
      </w:pPr>
      <w:r>
        <w:t>MetS 고위험군 집중 관리</w:t>
      </w:r>
    </w:p>
    <w:p>
      <w:pPr>
        <w:pStyle w:val="ListBullet2"/>
      </w:pPr>
      <w:r>
        <w:t>복부 비만, 고혈압, 고지혈증 동반 시</w:t>
      </w:r>
    </w:p>
    <w:p>
      <w:pPr>
        <w:pStyle w:val="ListBullet2"/>
      </w:pPr>
      <w:r>
        <w:t>곡류 적정량 유지 (과다 섭취 주의)</w:t>
      </w:r>
    </w:p>
    <w:p>
      <w:pPr>
        <w:pStyle w:val="ListBullet2"/>
      </w:pPr>
      <w:r>
        <w:t>정제 탄수화물 제한</w:t>
      </w:r>
    </w:p>
    <w:p>
      <w:pPr>
        <w:pStyle w:val="ListNumber"/>
      </w:pPr>
      <w:r>
        <w:t>채소 섭취 유지 및 강화</w:t>
      </w:r>
    </w:p>
    <w:p>
      <w:pPr>
        <w:pStyle w:val="ListBullet2"/>
      </w:pPr>
      <w:r>
        <w:t>식사 시 채소 반찬 2가지 이상</w:t>
      </w:r>
    </w:p>
    <w:p>
      <w:pPr>
        <w:pStyle w:val="ListBullet2"/>
      </w:pPr>
      <w:r>
        <w:t>샐러드, 쌈 채소 활용</w:t>
      </w:r>
    </w:p>
    <w:p/>
    <w:p>
      <w:r>
        <w:rPr>
          <w:b/>
          <w:color w:val="003399"/>
          <w:sz w:val="24"/>
        </w:rPr>
        <w:t>【남성 - 장년층 (60-74세)】</w:t>
      </w:r>
    </w:p>
    <w:p>
      <w:r>
        <w:rPr>
          <w:b/>
        </w:rPr>
        <w:t>1) 현재 식습관 특성</w:t>
      </w:r>
    </w:p>
    <w:p>
      <w:pPr>
        <w:pStyle w:val="ListBullet2"/>
      </w:pPr>
      <w:r>
        <w:t>Hub: 단백질 ≥ 곡류 &gt; 채소</w:t>
      </w:r>
    </w:p>
    <w:p>
      <w:pPr>
        <w:pStyle w:val="ListBullet2"/>
      </w:pPr>
      <w:r>
        <w:rPr>
          <w:color w:val="666666"/>
        </w:rPr>
        <w:t>특징: 곡류 중심성이 가장 높은 시기</w:t>
      </w:r>
    </w:p>
    <w:p>
      <w:r>
        <w:rPr>
          <w:b/>
        </w:rPr>
        <w:t>2) 맞춤형 교육 포인트</w:t>
      </w:r>
    </w:p>
    <w:p>
      <w:pPr>
        <w:pStyle w:val="ListNumber"/>
      </w:pPr>
      <w:r>
        <w:t>적정 곡류 섭취량 관리</w:t>
      </w:r>
    </w:p>
    <w:p>
      <w:pPr>
        <w:pStyle w:val="ListBullet2"/>
      </w:pPr>
      <w:r>
        <w:t>과다 섭취 주의 (혈당 관리)</w:t>
      </w:r>
    </w:p>
    <w:p>
      <w:pPr>
        <w:pStyle w:val="ListBullet2"/>
      </w:pPr>
      <w:r>
        <w:t>1끼당 쌀밥 1공기 이내</w:t>
      </w:r>
    </w:p>
    <w:p>
      <w:pPr>
        <w:pStyle w:val="ListBullet2"/>
      </w:pPr>
      <w:r>
        <w:t>통곡물 비율 증가 (혈당 조절)</w:t>
      </w:r>
    </w:p>
    <w:p>
      <w:pPr>
        <w:pStyle w:val="ListNumber"/>
      </w:pPr>
      <w:r>
        <w:t>단백질 섭취 유지의 중요성</w:t>
      </w:r>
    </w:p>
    <w:p>
      <w:pPr>
        <w:pStyle w:val="ListBullet2"/>
      </w:pPr>
      <w:r>
        <w:t>노화에 따른 근육량 감소 예방</w:t>
      </w:r>
    </w:p>
    <w:p>
      <w:pPr>
        <w:pStyle w:val="ListBullet2"/>
      </w:pPr>
      <w:r>
        <w:t>고품질 단백질 섭취 (생선, 달걀, 콩류)</w:t>
      </w:r>
    </w:p>
    <w:p>
      <w:pPr>
        <w:pStyle w:val="ListNumber"/>
      </w:pPr>
      <w:r>
        <w:t>MetS(+) 시 채소 섭취 더욱 강조</w:t>
      </w:r>
    </w:p>
    <w:p>
      <w:pPr>
        <w:pStyle w:val="ListBullet2"/>
      </w:pPr>
      <w:r>
        <w:t>MetS(+) 그룹에서 곡류가 2위로 상승</w:t>
      </w:r>
    </w:p>
    <w:p>
      <w:pPr>
        <w:pStyle w:val="ListBullet2"/>
      </w:pPr>
      <w:r>
        <w:t>채소 섭취 증가로 균형 조절</w:t>
      </w:r>
    </w:p>
    <w:p>
      <w:pPr>
        <w:pStyle w:val="ListBullet2"/>
      </w:pPr>
      <w:r>
        <w:t>혈압·혈당 관리에 도움</w:t>
      </w:r>
    </w:p>
    <w:p>
      <w:r>
        <w:br w:type="page"/>
      </w:r>
    </w:p>
    <w:p>
      <w:pPr>
        <w:pStyle w:val="Heading3"/>
      </w:pPr>
      <w:r>
        <w:t>4.2.2 여성 × 연령대별 맞춤형 교육 콘텐츠</w:t>
      </w:r>
    </w:p>
    <w:p>
      <w:r>
        <w:rPr>
          <w:b/>
          <w:color w:val="CC0066"/>
          <w:sz w:val="24"/>
        </w:rPr>
        <w:t>【여성 - 청년층 (19-39세)】</w:t>
      </w:r>
    </w:p>
    <w:p>
      <w:r>
        <w:rPr>
          <w:b/>
        </w:rPr>
        <w:t>1) 현재 식습관 특성</w:t>
      </w:r>
    </w:p>
    <w:p>
      <w:pPr>
        <w:pStyle w:val="ListBullet2"/>
      </w:pPr>
      <w:r>
        <w:t>Hub: 단백질 &gt; 채소 &gt; 단 음식</w:t>
      </w:r>
    </w:p>
    <w:p>
      <w:pPr>
        <w:pStyle w:val="ListBullet2"/>
      </w:pPr>
      <w:r>
        <w:rPr>
          <w:color w:val="CC0000"/>
        </w:rPr>
        <w:t>문제점: 단 음식이 주요 Hub로 출현</w:t>
      </w:r>
    </w:p>
    <w:p>
      <w:r>
        <w:rPr>
          <w:b/>
        </w:rPr>
        <w:t>2) 맞춤형 교육 포인트</w:t>
      </w:r>
    </w:p>
    <w:p>
      <w:pPr>
        <w:pStyle w:val="ListNumber"/>
      </w:pPr>
      <w:r>
        <w:rPr>
          <w:b/>
        </w:rPr>
        <w:t>단 음식 섭취 조절 전략</w:t>
      </w:r>
    </w:p>
    <w:p>
      <w:pPr>
        <w:pStyle w:val="ListBullet2"/>
      </w:pPr>
      <w:r>
        <w:t>케이크, 쿠키, 초콜릿 → 과일로 대체</w:t>
      </w:r>
    </w:p>
    <w:p>
      <w:pPr>
        <w:pStyle w:val="ListBullet2"/>
      </w:pPr>
      <w:r>
        <w:t>디저트 빈도 줄이기 (주 2-3회 → 주 1회)</w:t>
      </w:r>
    </w:p>
    <w:p>
      <w:pPr>
        <w:pStyle w:val="ListBullet2"/>
      </w:pPr>
      <w:r>
        <w:t>단 간식 대신 견과류, 요거트</w:t>
      </w:r>
    </w:p>
    <w:p>
      <w:pPr>
        <w:pStyle w:val="ListNumber"/>
      </w:pPr>
      <w:r>
        <w:t>채소 섭취 장점 강조</w:t>
      </w:r>
    </w:p>
    <w:p>
      <w:pPr>
        <w:pStyle w:val="ListBullet2"/>
      </w:pPr>
      <w:r>
        <w:t>피부 건강, 체중 관리 효과</w:t>
      </w:r>
    </w:p>
    <w:p>
      <w:pPr>
        <w:pStyle w:val="ListBullet2"/>
      </w:pPr>
      <w:r>
        <w:t>다양한 조리법 (샐러드, 스무디, 구이)</w:t>
      </w:r>
    </w:p>
    <w:p>
      <w:pPr>
        <w:pStyle w:val="ListNumber"/>
      </w:pPr>
      <w:r>
        <w:t>가임기 영양 관리</w:t>
      </w:r>
    </w:p>
    <w:p>
      <w:pPr>
        <w:pStyle w:val="ListBullet2"/>
      </w:pPr>
      <w:r>
        <w:t>철분, 엽산 풍부한 녹황색 채소</w:t>
      </w:r>
    </w:p>
    <w:p>
      <w:pPr>
        <w:pStyle w:val="ListBullet2"/>
      </w:pPr>
      <w:r>
        <w:t>단백질 섭취 유지 (임신 대비)</w:t>
      </w:r>
    </w:p>
    <w:p>
      <w:r>
        <w:rPr>
          <w:b/>
        </w:rPr>
        <w:t>3) 행동 변화 목표</w:t>
      </w:r>
    </w:p>
    <w:p>
      <w:pPr>
        <w:pStyle w:val="ListBullet2"/>
      </w:pPr>
      <w:r>
        <w:t>단기(1개월): 단 음식 빈도 50% 감소</w:t>
      </w:r>
    </w:p>
    <w:p>
      <w:pPr>
        <w:pStyle w:val="ListBullet2"/>
      </w:pPr>
      <w:r>
        <w:t>중기(3개월): 주 1회 이하로 조절</w:t>
      </w:r>
    </w:p>
    <w:p>
      <w:pPr>
        <w:pStyle w:val="ListBullet2"/>
      </w:pPr>
      <w:r>
        <w:t>장기(6개월): 과일로 완전 대체</w:t>
      </w:r>
    </w:p>
    <w:p/>
    <w:p>
      <w:r>
        <w:rPr>
          <w:b/>
          <w:color w:val="CC0066"/>
          <w:sz w:val="24"/>
        </w:rPr>
        <w:t>【여성 - 중년층 (40-59세)】</w:t>
      </w:r>
    </w:p>
    <w:p>
      <w:r>
        <w:rPr>
          <w:b/>
        </w:rPr>
        <w:t>1) 현재 식습관 특성</w:t>
      </w:r>
    </w:p>
    <w:p>
      <w:pPr>
        <w:pStyle w:val="ListBullet2"/>
      </w:pPr>
      <w:r>
        <w:t>Hub: 단백질 &gt; 채소 &gt; 곡류</w:t>
      </w:r>
    </w:p>
    <w:p>
      <w:pPr>
        <w:pStyle w:val="ListBullet2"/>
      </w:pPr>
      <w:r>
        <w:rPr>
          <w:color w:val="00994C"/>
        </w:rPr>
        <w:t>전환기: 단 음식 감소, 곡류 증가</w:t>
      </w:r>
    </w:p>
    <w:p>
      <w:r>
        <w:rPr>
          <w:b/>
        </w:rPr>
        <w:t>2) 맞춤형 교육 포인트</w:t>
      </w:r>
    </w:p>
    <w:p>
      <w:pPr>
        <w:pStyle w:val="ListNumber"/>
      </w:pPr>
      <w:r>
        <w:t>폐경기 영양 관리</w:t>
      </w:r>
    </w:p>
    <w:p>
      <w:pPr>
        <w:pStyle w:val="ListBullet2"/>
      </w:pPr>
      <w:r>
        <w:t>칼슘: 유제품, 멸치, 두부</w:t>
      </w:r>
    </w:p>
    <w:p>
      <w:pPr>
        <w:pStyle w:val="ListBullet2"/>
      </w:pPr>
      <w:r>
        <w:t>식물성 에스트로겐: 콩류 섭취</w:t>
      </w:r>
    </w:p>
    <w:p>
      <w:pPr>
        <w:pStyle w:val="ListNumber"/>
      </w:pPr>
      <w:r>
        <w:t>MetS 고위험군 집중 관리</w:t>
      </w:r>
    </w:p>
    <w:p>
      <w:pPr>
        <w:pStyle w:val="ListBullet2"/>
      </w:pPr>
      <w:r>
        <w:t>복부 비만 증가하는 시기</w:t>
      </w:r>
    </w:p>
    <w:p>
      <w:pPr>
        <w:pStyle w:val="ListBullet2"/>
      </w:pPr>
      <w:r>
        <w:t>채소 중심 식단 강화</w:t>
      </w:r>
    </w:p>
    <w:p>
      <w:pPr>
        <w:pStyle w:val="ListBullet2"/>
      </w:pPr>
      <w:r>
        <w:t>정제 탄수화물 제한</w:t>
      </w:r>
    </w:p>
    <w:p>
      <w:pPr>
        <w:pStyle w:val="ListNumber"/>
      </w:pPr>
      <w:r>
        <w:t>단백질 섭취 유지</w:t>
      </w:r>
    </w:p>
    <w:p>
      <w:pPr>
        <w:pStyle w:val="ListBullet2"/>
      </w:pPr>
      <w:r>
        <w:t>근육량 유지를 위한 충분한 단백질</w:t>
      </w:r>
    </w:p>
    <w:p>
      <w:pPr>
        <w:pStyle w:val="ListBullet2"/>
      </w:pPr>
      <w:r>
        <w:t>다양한 단백질 급원 활용</w:t>
      </w:r>
    </w:p>
    <w:p/>
    <w:p>
      <w:r>
        <w:rPr>
          <w:b/>
          <w:color w:val="CC0066"/>
          <w:sz w:val="24"/>
        </w:rPr>
        <w:t>【여성 - 장년층 (60-74세)】</w:t>
      </w:r>
    </w:p>
    <w:p>
      <w:r>
        <w:rPr>
          <w:b/>
        </w:rPr>
        <w:t>1) 현재 식습관 특성</w:t>
      </w:r>
    </w:p>
    <w:p>
      <w:pPr>
        <w:pStyle w:val="ListBullet2"/>
      </w:pPr>
      <w:r>
        <w:t>MetS(-): 단백질 ≥ 곡류 &gt; 채소</w:t>
      </w:r>
    </w:p>
    <w:p>
      <w:pPr>
        <w:pStyle w:val="ListBullet2"/>
      </w:pPr>
      <w:r>
        <w:rPr>
          <w:b/>
          <w:color w:val="CC0000"/>
        </w:rPr>
        <w:t>MetS(+): 채소 &gt; 곡류 ≥ 단백질</w:t>
      </w:r>
    </w:p>
    <w:p>
      <w:pPr>
        <w:pStyle w:val="ListBullet2"/>
      </w:pPr>
      <w:r>
        <w:t>특징: MetS(+)에서 채소가 1위 Hub로 부상</w:t>
      </w:r>
    </w:p>
    <w:p>
      <w:r>
        <w:rPr>
          <w:b/>
        </w:rPr>
        <w:t>2) MetS 유무에 따른 차별화 교육</w:t>
      </w:r>
    </w:p>
    <w:p>
      <w:r>
        <w:rPr>
          <w:u w:val="single"/>
        </w:rPr>
        <w:t>【MetS(-) 그룹】</w:t>
      </w:r>
    </w:p>
    <w:p>
      <w:pPr>
        <w:pStyle w:val="ListBullet2"/>
      </w:pPr>
      <w:r>
        <w:t>현재 식습관 유지 및 강화</w:t>
      </w:r>
    </w:p>
    <w:p>
      <w:pPr>
        <w:pStyle w:val="ListBullet2"/>
      </w:pPr>
      <w:r>
        <w:t>단백질-곡류 균형 유지</w:t>
      </w:r>
    </w:p>
    <w:p>
      <w:pPr>
        <w:pStyle w:val="ListBullet2"/>
      </w:pPr>
      <w:r>
        <w:t>채소 섭취 더욱 증가 권장</w:t>
      </w:r>
    </w:p>
    <w:p>
      <w:r>
        <w:rPr>
          <w:color w:val="CC0000"/>
          <w:u w:val="single"/>
        </w:rPr>
        <w:t>【MetS(+) 그룹】</w:t>
      </w:r>
    </w:p>
    <w:p>
      <w:pPr>
        <w:pStyle w:val="ListBullet2"/>
      </w:pPr>
      <w:r>
        <w:rPr>
          <w:b/>
        </w:rPr>
        <w:t>채소 1위 Hub 패턴 강화 및 지속</w:t>
      </w:r>
    </w:p>
    <w:p>
      <w:pPr>
        <w:pStyle w:val="ListBullet2"/>
      </w:pPr>
      <w:r>
        <w:t>긍정적 변화로 평가 (진단 후 식이 개선)</w:t>
      </w:r>
    </w:p>
    <w:p>
      <w:pPr>
        <w:pStyle w:val="ListBullet2"/>
      </w:pPr>
      <w:r>
        <w:t>채소 다양성 증가 (5가지 이상/일)</w:t>
      </w:r>
    </w:p>
    <w:p>
      <w:pPr>
        <w:pStyle w:val="ListBullet2"/>
      </w:pPr>
      <w:r>
        <w:t>혈압·혈당 관리 효과 모니터링</w:t>
      </w:r>
    </w:p>
    <w:p>
      <w:r>
        <w:rPr>
          <w:b/>
        </w:rPr>
        <w:t>3) 공통 교육 포인트</w:t>
      </w:r>
    </w:p>
    <w:p>
      <w:pPr>
        <w:pStyle w:val="ListNumber"/>
      </w:pPr>
      <w:r>
        <w:t>골다공증 예방</w:t>
      </w:r>
    </w:p>
    <w:p>
      <w:pPr>
        <w:pStyle w:val="ListBullet2"/>
      </w:pPr>
      <w:r>
        <w:t>칼슘, 비타민 D 섭취</w:t>
      </w:r>
    </w:p>
    <w:p>
      <w:pPr>
        <w:pStyle w:val="ListBullet2"/>
      </w:pPr>
      <w:r>
        <w:t>단백질 유지 (근육·골격 건강)</w:t>
      </w:r>
    </w:p>
    <w:p>
      <w:pPr>
        <w:pStyle w:val="ListNumber"/>
      </w:pPr>
      <w:r>
        <w:t>저작 기능 고려</w:t>
      </w:r>
    </w:p>
    <w:p>
      <w:pPr>
        <w:pStyle w:val="ListBullet2"/>
      </w:pPr>
      <w:r>
        <w:t>부드러운 조리법</w:t>
      </w:r>
    </w:p>
    <w:p>
      <w:pPr>
        <w:pStyle w:val="ListBullet2"/>
      </w:pPr>
      <w:r>
        <w:t>소화 잘 되는 단백질 (생선, 두부)</w:t>
      </w:r>
    </w:p>
    <w:p>
      <w:pPr>
        <w:pStyle w:val="ListNumber"/>
      </w:pPr>
      <w:r>
        <w:t>만성질환 통합 관리</w:t>
      </w:r>
    </w:p>
    <w:p>
      <w:pPr>
        <w:pStyle w:val="ListBullet2"/>
      </w:pPr>
      <w:r>
        <w:t>고혈압: 저염식, 채소 증가</w:t>
      </w:r>
    </w:p>
    <w:p>
      <w:pPr>
        <w:pStyle w:val="ListBullet2"/>
      </w:pPr>
      <w:r>
        <w:t>당뇨: 혈당 관리 위한 식단 조절</w:t>
      </w:r>
    </w:p>
    <w:p>
      <w:r>
        <w:br w:type="page"/>
      </w:r>
    </w:p>
    <w:p>
      <w:pPr>
        <w:pStyle w:val="Heading2"/>
      </w:pPr>
      <w:r>
        <w:t>4.3 성별 × 연령대별 맞춤형 교육 콘텐츠 요약</w:t>
      </w:r>
    </w:p>
    <w:p>
      <w:r>
        <w:rPr>
          <w:b/>
          <w:sz w:val="26"/>
        </w:rPr>
        <w:t>■ 핵심 교육 포인트 한눈에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Hub 패턴</w:t>
            </w:r>
          </w:p>
        </w:tc>
        <w:tc>
          <w:tcPr>
            <w:tcW w:type="dxa" w:w="2340"/>
          </w:tcPr>
          <w:p>
            <w:r>
              <w:rPr>
                <w:b/>
              </w:rPr>
              <w:t>문제점/특징</w:t>
            </w:r>
          </w:p>
        </w:tc>
        <w:tc>
          <w:tcPr>
            <w:tcW w:type="dxa" w:w="2340"/>
          </w:tcPr>
          <w:p>
            <w:r>
              <w:rPr>
                <w:b/>
              </w:rPr>
              <w:t>맞춤형 교육 핵심</w:t>
            </w:r>
          </w:p>
        </w:tc>
      </w:tr>
      <w:tr>
        <w:tc>
          <w:tcPr>
            <w:tcW w:type="dxa" w:w="2340"/>
          </w:tcPr>
          <w:p>
            <w:r>
              <w:t>남성</w:t>
              <w:br/>
              <w:t>청년층</w:t>
            </w:r>
          </w:p>
        </w:tc>
        <w:tc>
          <w:tcPr>
            <w:tcW w:type="dxa" w:w="2340"/>
          </w:tcPr>
          <w:p>
            <w:r>
              <w:t>Protein &gt; Veg</w:t>
              <w:br/>
              <w:t>&gt; 당류음료</w:t>
            </w:r>
          </w:p>
        </w:tc>
        <w:tc>
          <w:tcPr>
            <w:tcW w:type="dxa" w:w="2340"/>
          </w:tcPr>
          <w:p>
            <w:r>
              <w:t>당류 음료 Hub</w:t>
            </w:r>
          </w:p>
        </w:tc>
        <w:tc>
          <w:tcPr>
            <w:tcW w:type="dxa" w:w="2340"/>
          </w:tcPr>
          <w:p>
            <w:r>
              <w:t>• 당류 음료 감소</w:t>
              <w:br/>
              <w:t>• 물로 대체</w:t>
              <w:br/>
              <w:t>• MetS 예방 교육</w:t>
            </w:r>
          </w:p>
        </w:tc>
      </w:tr>
      <w:tr>
        <w:tc>
          <w:tcPr>
            <w:tcW w:type="dxa" w:w="2340"/>
          </w:tcPr>
          <w:p>
            <w:r>
              <w:t>남성</w:t>
              <w:br/>
              <w:t>중년층</w:t>
            </w:r>
          </w:p>
        </w:tc>
        <w:tc>
          <w:tcPr>
            <w:tcW w:type="dxa" w:w="2340"/>
          </w:tcPr>
          <w:p>
            <w:r>
              <w:t>Protein &gt; Veg</w:t>
              <w:br/>
              <w:t>&gt; Grain</w:t>
            </w:r>
          </w:p>
        </w:tc>
        <w:tc>
          <w:tcPr>
            <w:tcW w:type="dxa" w:w="2340"/>
          </w:tcPr>
          <w:p>
            <w:r>
              <w:t>전환기</w:t>
            </w:r>
          </w:p>
        </w:tc>
        <w:tc>
          <w:tcPr>
            <w:tcW w:type="dxa" w:w="2340"/>
          </w:tcPr>
          <w:p>
            <w:r>
              <w:t>• 통곡물 선택</w:t>
              <w:br/>
              <w:t>• MetS 관리</w:t>
              <w:br/>
              <w:t>• 채소 유지</w:t>
            </w:r>
          </w:p>
        </w:tc>
      </w:tr>
      <w:tr>
        <w:tc>
          <w:tcPr>
            <w:tcW w:type="dxa" w:w="2340"/>
          </w:tcPr>
          <w:p>
            <w:r>
              <w:t>남성</w:t>
              <w:br/>
              <w:t>장년층</w:t>
            </w:r>
          </w:p>
        </w:tc>
        <w:tc>
          <w:tcPr>
            <w:tcW w:type="dxa" w:w="2340"/>
          </w:tcPr>
          <w:p>
            <w:r>
              <w:t>Protein ≥ Grain</w:t>
              <w:br/>
              <w:t>&gt; Veg</w:t>
            </w:r>
          </w:p>
        </w:tc>
        <w:tc>
          <w:tcPr>
            <w:tcW w:type="dxa" w:w="2340"/>
          </w:tcPr>
          <w:p>
            <w:r>
              <w:t>곡류 최고</w:t>
              <w:br/>
              <w:t>MetS(+) 곡류↑</w:t>
            </w:r>
          </w:p>
        </w:tc>
        <w:tc>
          <w:tcPr>
            <w:tcW w:type="dxa" w:w="2340"/>
          </w:tcPr>
          <w:p>
            <w:r>
              <w:t>• 곡류 적정량</w:t>
              <w:br/>
              <w:t>• 단백질 유지</w:t>
              <w:br/>
              <w:t>• MetS(+) 채소↑</w:t>
            </w:r>
          </w:p>
        </w:tc>
      </w:tr>
      <w:tr>
        <w:tc>
          <w:tcPr>
            <w:tcW w:type="dxa" w:w="2340"/>
          </w:tcPr>
          <w:p>
            <w:r>
              <w:t>여성</w:t>
              <w:br/>
              <w:t>청년층</w:t>
            </w:r>
          </w:p>
        </w:tc>
        <w:tc>
          <w:tcPr>
            <w:tcW w:type="dxa" w:w="2340"/>
          </w:tcPr>
          <w:p>
            <w:r>
              <w:t>Protein &gt; Veg</w:t>
              <w:br/>
              <w:t>&gt; 단 음식</w:t>
            </w:r>
          </w:p>
        </w:tc>
        <w:tc>
          <w:tcPr>
            <w:tcW w:type="dxa" w:w="2340"/>
          </w:tcPr>
          <w:p>
            <w:r>
              <w:t>단 음식 Hub</w:t>
            </w:r>
          </w:p>
        </w:tc>
        <w:tc>
          <w:tcPr>
            <w:tcW w:type="dxa" w:w="2340"/>
          </w:tcPr>
          <w:p>
            <w:r>
              <w:t>• 단 음식 조절</w:t>
              <w:br/>
              <w:t>• 과일 대체</w:t>
              <w:br/>
              <w:t>• 채소 강조</w:t>
            </w:r>
          </w:p>
        </w:tc>
      </w:tr>
      <w:tr>
        <w:tc>
          <w:tcPr>
            <w:tcW w:type="dxa" w:w="2340"/>
          </w:tcPr>
          <w:p>
            <w:r>
              <w:t>여성</w:t>
              <w:br/>
              <w:t>중년층</w:t>
            </w:r>
          </w:p>
        </w:tc>
        <w:tc>
          <w:tcPr>
            <w:tcW w:type="dxa" w:w="2340"/>
          </w:tcPr>
          <w:p>
            <w:r>
              <w:t>Protein &gt; Veg</w:t>
              <w:br/>
              <w:t>&gt; Grain</w:t>
            </w:r>
          </w:p>
        </w:tc>
        <w:tc>
          <w:tcPr>
            <w:tcW w:type="dxa" w:w="2340"/>
          </w:tcPr>
          <w:p>
            <w:r>
              <w:t>전환기</w:t>
              <w:br/>
              <w:t>MetS 위험↑</w:t>
            </w:r>
          </w:p>
        </w:tc>
        <w:tc>
          <w:tcPr>
            <w:tcW w:type="dxa" w:w="2340"/>
          </w:tcPr>
          <w:p>
            <w:r>
              <w:t>• 폐경기 영양</w:t>
              <w:br/>
              <w:t>• 채소 중심</w:t>
              <w:br/>
              <w:t>• MetS 예방</w:t>
            </w:r>
          </w:p>
        </w:tc>
      </w:tr>
      <w:tr>
        <w:tc>
          <w:tcPr>
            <w:tcW w:type="dxa" w:w="2340"/>
          </w:tcPr>
          <w:p>
            <w:r>
              <w:t>여성</w:t>
              <w:br/>
              <w:t>장년층</w:t>
            </w:r>
          </w:p>
        </w:tc>
        <w:tc>
          <w:tcPr>
            <w:tcW w:type="dxa" w:w="2340"/>
          </w:tcPr>
          <w:p>
            <w:r>
              <w:t>MetS(-): P≥G&gt;V</w:t>
              <w:br/>
              <w:t>MetS(+): V&gt;G≥P</w:t>
            </w:r>
          </w:p>
        </w:tc>
        <w:tc>
          <w:tcPr>
            <w:tcW w:type="dxa" w:w="2340"/>
          </w:tcPr>
          <w:p>
            <w:r>
              <w:t>MetS(+)</w:t>
              <w:br/>
              <w:t>채소 1위!</w:t>
            </w:r>
          </w:p>
        </w:tc>
        <w:tc>
          <w:tcPr>
            <w:tcW w:type="dxa" w:w="2340"/>
          </w:tcPr>
          <w:p>
            <w:r>
              <w:t>• MetS(+) 채소 강화</w:t>
              <w:br/>
              <w:t>• 만성질환 관리</w:t>
              <w:br/>
              <w:t>• 골다공증 예방</w:t>
            </w:r>
          </w:p>
        </w:tc>
      </w:tr>
    </w:tbl>
    <w:p/>
    <w:p>
      <w:r>
        <w:rPr>
          <w:b/>
          <w:color w:val="FF0000"/>
          <w:sz w:val="24"/>
        </w:rPr>
        <w:t>▶ 모든 집단: 단백질-채소-곡류 기본 유지 + 집단별 특화 교육</w:t>
      </w:r>
    </w:p>
    <w:p>
      <w:r>
        <w:br w:type="page"/>
      </w:r>
    </w:p>
    <w:p>
      <w:pPr>
        <w:pStyle w:val="Heading1"/>
      </w:pPr>
      <w:r>
        <w:t>5. 결론 및 제언</w:t>
      </w:r>
    </w:p>
    <w:p>
      <w:pPr>
        <w:pStyle w:val="Heading2"/>
      </w:pPr>
      <w:r>
        <w:t>5.1 주요 연구 결과</w:t>
      </w:r>
    </w:p>
    <w:p>
      <w:pPr>
        <w:pStyle w:val="ListNumber"/>
      </w:pPr>
      <w:r>
        <w:rPr>
          <w:b/>
        </w:rPr>
        <w:t>단백질-채소-곡류는 보편적 식이 핵심</w:t>
      </w:r>
    </w:p>
    <w:p>
      <w:pPr>
        <w:pStyle w:val="ListBullet2"/>
      </w:pPr>
      <w:r>
        <w:t>11개 모든 집단에서 top-3 Hub 유지</w:t>
      </w:r>
    </w:p>
    <w:p>
      <w:pPr>
        <w:pStyle w:val="ListBullet2"/>
      </w:pPr>
      <w:r>
        <w:t>성별, 연령, 대사증후군 유무와 무관</w:t>
      </w:r>
    </w:p>
    <w:p>
      <w:pPr>
        <w:pStyle w:val="ListNumber"/>
      </w:pPr>
      <w:r>
        <w:rPr>
          <w:b/>
        </w:rPr>
        <w:t>생애주기별 Hub 전환 확인</w:t>
      </w:r>
    </w:p>
    <w:p>
      <w:pPr>
        <w:pStyle w:val="ListBullet2"/>
      </w:pPr>
      <w:r>
        <w:t>청년: 기호식품(당류 음료, 단 음식)</w:t>
      </w:r>
    </w:p>
    <w:p>
      <w:pPr>
        <w:pStyle w:val="ListBullet2"/>
      </w:pPr>
      <w:r>
        <w:t>중년: 전환기 (곡류 증가)</w:t>
      </w:r>
    </w:p>
    <w:p>
      <w:pPr>
        <w:pStyle w:val="ListBullet2"/>
      </w:pPr>
      <w:r>
        <w:t>장년: 곡류 중심성 강화</w:t>
      </w:r>
    </w:p>
    <w:p>
      <w:pPr>
        <w:pStyle w:val="ListNumber"/>
      </w:pPr>
      <w:r>
        <w:rPr>
          <w:b/>
        </w:rPr>
        <w:t>성별 차이 규명</w:t>
      </w:r>
    </w:p>
    <w:p>
      <w:pPr>
        <w:pStyle w:val="ListBullet2"/>
      </w:pPr>
      <w:r>
        <w:t>남성: 당류 음료 (청년층)</w:t>
      </w:r>
    </w:p>
    <w:p>
      <w:pPr>
        <w:pStyle w:val="ListBullet2"/>
      </w:pPr>
      <w:r>
        <w:t>여성: 단 음식 (청년층), 채소 높은 중심성</w:t>
      </w:r>
    </w:p>
    <w:p>
      <w:pPr>
        <w:pStyle w:val="ListNumber"/>
      </w:pPr>
      <w:r>
        <w:rPr>
          <w:b/>
        </w:rPr>
        <w:t>대사증후군 영향 규명</w:t>
      </w:r>
    </w:p>
    <w:p>
      <w:pPr>
        <w:pStyle w:val="ListBullet2"/>
      </w:pPr>
      <w:r>
        <w:t>Universal hub는 MetS 유무와 무관하게 안정적</w:t>
      </w:r>
    </w:p>
    <w:p>
      <w:pPr>
        <w:pStyle w:val="ListBullet2"/>
      </w:pPr>
      <w:r>
        <w:rPr>
          <w:color w:val="CC0066"/>
        </w:rPr>
        <w:t>장년층 여성 MetS(+): 채소 1위 Hub 부상</w:t>
      </w:r>
    </w:p>
    <w:p>
      <w:pPr>
        <w:pStyle w:val="ListBullet2"/>
      </w:pPr>
      <w:r>
        <w:t>진단 후 식이 변화 또는 건강 의식적 행동 반영</w:t>
      </w:r>
    </w:p>
    <w:p>
      <w:pPr>
        <w:pStyle w:val="Heading2"/>
      </w:pPr>
      <w:r>
        <w:t>5.2 정책적 활용 방안</w:t>
      </w:r>
    </w:p>
    <w:p>
      <w:pPr>
        <w:pStyle w:val="ListNumber"/>
      </w:pPr>
      <w:r>
        <w:rPr>
          <w:b/>
        </w:rPr>
        <w:t>국가 식생활 지침 개정</w:t>
      </w:r>
    </w:p>
    <w:p>
      <w:pPr>
        <w:pStyle w:val="ListBullet2"/>
      </w:pPr>
      <w:r>
        <w:t>단백질-채소-곡류를 기본 식사 구조로 명시</w:t>
      </w:r>
    </w:p>
    <w:p>
      <w:pPr>
        <w:pStyle w:val="ListBullet2"/>
      </w:pPr>
      <w:r>
        <w:t>생애주기별·성별 세부 지침 추가</w:t>
      </w:r>
    </w:p>
    <w:p>
      <w:pPr>
        <w:pStyle w:val="ListNumber"/>
      </w:pPr>
      <w:r>
        <w:rPr>
          <w:b/>
        </w:rPr>
        <w:t>맞춤형 영양 상담 체계 구축</w:t>
      </w:r>
    </w:p>
    <w:p>
      <w:pPr>
        <w:pStyle w:val="ListBullet2"/>
      </w:pPr>
      <w:r>
        <w:t>보건소, 건강검진센터 상담 프로그램</w:t>
      </w:r>
    </w:p>
    <w:p>
      <w:pPr>
        <w:pStyle w:val="ListBullet2"/>
      </w:pPr>
      <w:r>
        <w:t>연령·성별·MetS 상태 고려한 개별 상담</w:t>
      </w:r>
    </w:p>
    <w:p>
      <w:pPr>
        <w:pStyle w:val="ListNumber"/>
      </w:pPr>
      <w:r>
        <w:rPr>
          <w:b/>
        </w:rPr>
        <w:t>청년층 대상 예방 교육 강화</w:t>
      </w:r>
    </w:p>
    <w:p>
      <w:pPr>
        <w:pStyle w:val="ListBullet2"/>
      </w:pPr>
      <w:r>
        <w:t>당류 음료·단 음식 감소 캠페인</w:t>
      </w:r>
    </w:p>
    <w:p>
      <w:pPr>
        <w:pStyle w:val="ListBullet2"/>
      </w:pPr>
      <w:r>
        <w:t>학교·직장 건강 프로그램</w:t>
      </w:r>
    </w:p>
    <w:p>
      <w:pPr>
        <w:pStyle w:val="ListNumber"/>
      </w:pPr>
      <w:r>
        <w:rPr>
          <w:b/>
        </w:rPr>
        <w:t>MetS 환자 집중 관리</w:t>
      </w:r>
    </w:p>
    <w:p>
      <w:pPr>
        <w:pStyle w:val="ListBullet2"/>
      </w:pPr>
      <w:r>
        <w:t>장년층 여성 MetS(+): 채소 중심 식단 강화 지원</w:t>
      </w:r>
    </w:p>
    <w:p>
      <w:pPr>
        <w:pStyle w:val="ListBullet2"/>
      </w:pPr>
      <w:r>
        <w:t>긍정적 변화 유지 및 강화 전략</w:t>
      </w:r>
    </w:p>
    <w:p>
      <w:pPr>
        <w:pStyle w:val="Heading2"/>
      </w:pPr>
      <w:r>
        <w:t>5.3 후속 연구 제언</w:t>
      </w:r>
    </w:p>
    <w:p>
      <w:pPr>
        <w:pStyle w:val="ListBullet"/>
      </w:pPr>
      <w:r>
        <w:t>종단 연구를 통한 Hub 전환 과정 규명</w:t>
      </w:r>
    </w:p>
    <w:p>
      <w:pPr>
        <w:pStyle w:val="ListBullet"/>
      </w:pPr>
      <w:r>
        <w:t>Hub 식품 중심 중재 효과 검증 (RCT)</w:t>
      </w:r>
    </w:p>
    <w:p>
      <w:pPr>
        <w:pStyle w:val="ListBullet"/>
      </w:pPr>
      <w:r>
        <w:t>다양한 인종·문화권에서의 재현성 확인</w:t>
      </w:r>
    </w:p>
    <w:p>
      <w:pPr>
        <w:pStyle w:val="ListBullet"/>
      </w:pPr>
      <w:r>
        <w:t>식이-건강 통합 다층 네트워크 분석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