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DBFD" w14:textId="37460B53" w:rsidR="0007364A" w:rsidRPr="008D02B7" w:rsidRDefault="00581F31" w:rsidP="008D02B7">
      <w:pPr>
        <w:spacing w:before="240" w:line="360" w:lineRule="auto"/>
        <w:jc w:val="both"/>
        <w:rPr>
          <w:rFonts w:ascii="Times New Roman" w:hAnsi="Times New Roman" w:cs="Times New Roman"/>
          <w:b/>
          <w:bCs/>
          <w:sz w:val="28"/>
        </w:rPr>
      </w:pPr>
      <w:bookmarkStart w:id="0" w:name="OLE_LINK3"/>
      <w:bookmarkStart w:id="1" w:name="OLE_LINK4"/>
      <w:proofErr w:type="spellStart"/>
      <w:r w:rsidRPr="00581F31">
        <w:rPr>
          <w:rFonts w:ascii="Times New Roman" w:hAnsi="Times New Roman" w:cs="Times New Roman"/>
          <w:b/>
          <w:bCs/>
          <w:sz w:val="28"/>
        </w:rPr>
        <w:t>NutriGraphNet</w:t>
      </w:r>
      <w:proofErr w:type="spellEnd"/>
      <w:r w:rsidR="00B2324B" w:rsidRPr="00B2324B">
        <w:rPr>
          <w:rFonts w:ascii="Times New Roman" w:hAnsi="Times New Roman" w:cs="Times New Roman"/>
          <w:b/>
          <w:bCs/>
          <w:sz w:val="28"/>
        </w:rPr>
        <w:t>: Recipe Recommendation</w:t>
      </w:r>
    </w:p>
    <w:bookmarkEnd w:id="0"/>
    <w:bookmarkEnd w:id="1"/>
    <w:p w14:paraId="281CE5CE" w14:textId="79B15D03" w:rsidR="00E83927" w:rsidRDefault="00E83927" w:rsidP="00C124BA">
      <w:pPr>
        <w:jc w:val="both"/>
        <w:rPr>
          <w:rFonts w:ascii="Times New Roman" w:hAnsi="Times New Roman" w:cs="Times New Roman"/>
          <w:color w:val="000000"/>
        </w:rPr>
      </w:pPr>
    </w:p>
    <w:p w14:paraId="025CDC8D" w14:textId="2272BBBB" w:rsidR="00E83927" w:rsidRDefault="00E83927" w:rsidP="00E83927">
      <w:pPr>
        <w:spacing w:line="360" w:lineRule="auto"/>
        <w:jc w:val="both"/>
        <w:rPr>
          <w:rFonts w:ascii="Times New Roman" w:hAnsi="Times New Roman" w:cs="Times New Roman"/>
          <w:b/>
          <w:sz w:val="32"/>
          <w:szCs w:val="32"/>
        </w:rPr>
      </w:pPr>
      <w:r w:rsidRPr="00D2677B">
        <w:rPr>
          <w:rFonts w:ascii="Times New Roman" w:hAnsi="Times New Roman" w:cs="Times New Roman"/>
          <w:b/>
          <w:sz w:val="32"/>
          <w:szCs w:val="32"/>
        </w:rPr>
        <w:t>Abstract</w:t>
      </w:r>
    </w:p>
    <w:p w14:paraId="2698C8DB" w14:textId="1DC0AB7B" w:rsidR="00E83927" w:rsidRDefault="00E83927" w:rsidP="00E83927">
      <w:pPr>
        <w:spacing w:line="360" w:lineRule="auto"/>
        <w:ind w:firstLine="283"/>
        <w:jc w:val="both"/>
        <w:rPr>
          <w:rFonts w:ascii="Times New Roman" w:hAnsi="Times New Roman" w:cs="Times New Roman"/>
        </w:rPr>
      </w:pPr>
      <w:r w:rsidRPr="00E83927">
        <w:rPr>
          <w:rFonts w:ascii="Times New Roman" w:hAnsi="Times New Roman" w:cs="Times New Roman"/>
        </w:rPr>
        <w:t xml:space="preserve">Nutrient </w:t>
      </w:r>
    </w:p>
    <w:p w14:paraId="4278577A" w14:textId="77777777" w:rsidR="00E83927" w:rsidRPr="00D2677B" w:rsidRDefault="00E83927" w:rsidP="00E83927">
      <w:pPr>
        <w:spacing w:line="360" w:lineRule="auto"/>
        <w:ind w:firstLine="800"/>
        <w:jc w:val="both"/>
        <w:rPr>
          <w:rFonts w:ascii="Times New Roman" w:hAnsi="Times New Roman" w:cs="Times New Roman"/>
          <w:b/>
          <w:sz w:val="32"/>
          <w:szCs w:val="32"/>
        </w:rPr>
      </w:pPr>
    </w:p>
    <w:p w14:paraId="0AFBF0A9" w14:textId="037F3E17" w:rsidR="00E83927" w:rsidRDefault="00E83927" w:rsidP="00E83927">
      <w:pPr>
        <w:spacing w:line="360" w:lineRule="auto"/>
        <w:jc w:val="both"/>
        <w:rPr>
          <w:rFonts w:ascii="Times New Roman" w:hAnsi="Times New Roman" w:cs="Times New Roman"/>
          <w:b/>
          <w:sz w:val="32"/>
          <w:szCs w:val="32"/>
        </w:rPr>
      </w:pPr>
      <w:r w:rsidRPr="00D2677B">
        <w:rPr>
          <w:rFonts w:ascii="Times New Roman" w:hAnsi="Times New Roman" w:cs="Times New Roman"/>
          <w:b/>
          <w:sz w:val="32"/>
          <w:szCs w:val="32"/>
        </w:rPr>
        <w:t>Keywords</w:t>
      </w:r>
    </w:p>
    <w:p w14:paraId="5C09CEC8" w14:textId="77777777" w:rsidR="00E83927" w:rsidRPr="00E83927" w:rsidRDefault="00E83927" w:rsidP="00E83927">
      <w:pPr>
        <w:spacing w:line="360" w:lineRule="auto"/>
        <w:jc w:val="both"/>
        <w:rPr>
          <w:rFonts w:ascii="Times New Roman" w:hAnsi="Times New Roman" w:cs="Times New Roman"/>
        </w:rPr>
      </w:pPr>
      <w:r w:rsidRPr="00E83927">
        <w:rPr>
          <w:rFonts w:ascii="Times New Roman" w:hAnsi="Times New Roman" w:cs="Times New Roman"/>
        </w:rPr>
        <w:t>Personalized nutrition; Nutrient profiling systems; Personalized Food Score; Nutrition quality assessment; Food database; Dynamic food evaluation</w:t>
      </w:r>
    </w:p>
    <w:p w14:paraId="437DB8DE" w14:textId="77777777" w:rsidR="00E83927" w:rsidRPr="00E83927" w:rsidRDefault="00E83927" w:rsidP="00E83927">
      <w:pPr>
        <w:spacing w:line="360" w:lineRule="auto"/>
        <w:jc w:val="both"/>
        <w:rPr>
          <w:rFonts w:ascii="Times New Roman" w:hAnsi="Times New Roman" w:cs="Times New Roman"/>
          <w:b/>
          <w:sz w:val="32"/>
          <w:szCs w:val="32"/>
        </w:rPr>
      </w:pPr>
    </w:p>
    <w:p w14:paraId="4C85DED2" w14:textId="77777777" w:rsidR="00E83927" w:rsidRPr="00D2677B" w:rsidRDefault="00E83927" w:rsidP="00E83927">
      <w:pPr>
        <w:spacing w:line="360" w:lineRule="auto"/>
        <w:jc w:val="both"/>
        <w:rPr>
          <w:rFonts w:ascii="Times New Roman" w:hAnsi="Times New Roman" w:cs="Times New Roman"/>
          <w:b/>
          <w:sz w:val="32"/>
          <w:szCs w:val="32"/>
        </w:rPr>
      </w:pPr>
      <w:r w:rsidRPr="00D2677B">
        <w:rPr>
          <w:rFonts w:ascii="Times New Roman" w:hAnsi="Times New Roman" w:cs="Times New Roman"/>
          <w:b/>
          <w:sz w:val="32"/>
          <w:szCs w:val="32"/>
        </w:rPr>
        <w:t>Abbreviations</w:t>
      </w:r>
    </w:p>
    <w:p w14:paraId="1E765FF8" w14:textId="0118D8CC" w:rsidR="00E83927" w:rsidRPr="00E83927" w:rsidRDefault="00E83927" w:rsidP="00E83927">
      <w:pPr>
        <w:spacing w:line="360" w:lineRule="auto"/>
        <w:jc w:val="both"/>
        <w:rPr>
          <w:rFonts w:ascii="Times New Roman" w:hAnsi="Times New Roman" w:cs="Times New Roman"/>
        </w:rPr>
      </w:pPr>
      <w:r w:rsidRPr="00E83927">
        <w:rPr>
          <w:rFonts w:ascii="Times New Roman" w:hAnsi="Times New Roman" w:cs="Times New Roman"/>
        </w:rPr>
        <w:t>DR-NCD, Diet-Related Non-Communicable Disease; WHO, World Health Organization; NPS, Nutrient Profiling System; EER, Estimated Energy Requirement; PFS, Personalized Food Score; DRI, Dietary Reference Intakes; US, United States; AMDR, Acceptable Macronutrient Distribution Range; EAR, Estimated Average Requirement; RDA, Recommended Dietary Allowance; AI, Adequate Intake; UL, Upper intake Level; CDRR, Chronic Disease Risk Reduction intake; MRD, meal replacement drinks; FNDDS, Food and Nutrient Database for Dietary Studies; USDA, United States Department of Agriculture; p-value, probability value; NRF9.3, Nutrient-Rich Food index 9.3</w:t>
      </w:r>
    </w:p>
    <w:p w14:paraId="40556936" w14:textId="77777777" w:rsidR="00E83927" w:rsidRDefault="00E83927" w:rsidP="00C124BA">
      <w:pPr>
        <w:jc w:val="both"/>
        <w:rPr>
          <w:rFonts w:ascii="Times New Roman" w:hAnsi="Times New Roman" w:cs="Times New Roman"/>
          <w:color w:val="000000"/>
        </w:rPr>
      </w:pPr>
      <w:r>
        <w:rPr>
          <w:rFonts w:ascii="Times New Roman" w:hAnsi="Times New Roman" w:cs="Times New Roman"/>
          <w:color w:val="000000"/>
        </w:rPr>
        <w:br w:type="page"/>
      </w:r>
    </w:p>
    <w:p w14:paraId="0F73C7BC" w14:textId="3141B1F9" w:rsidR="002A1A00" w:rsidRPr="00E83927" w:rsidRDefault="002A1A00" w:rsidP="00E83927">
      <w:pPr>
        <w:pStyle w:val="a6"/>
        <w:numPr>
          <w:ilvl w:val="0"/>
          <w:numId w:val="2"/>
        </w:numPr>
        <w:spacing w:line="360" w:lineRule="auto"/>
        <w:ind w:left="360" w:hanging="360"/>
        <w:contextualSpacing w:val="0"/>
        <w:jc w:val="both"/>
        <w:rPr>
          <w:rFonts w:ascii="Times New Roman" w:hAnsi="Times New Roman" w:cs="Times New Roman"/>
          <w:b/>
          <w:sz w:val="32"/>
          <w:szCs w:val="32"/>
        </w:rPr>
      </w:pPr>
      <w:r w:rsidRPr="00E83927">
        <w:rPr>
          <w:rFonts w:ascii="Times New Roman" w:hAnsi="Times New Roman" w:cs="Times New Roman"/>
          <w:b/>
          <w:sz w:val="32"/>
          <w:szCs w:val="32"/>
        </w:rPr>
        <w:lastRenderedPageBreak/>
        <w:t>Introduction</w:t>
      </w:r>
    </w:p>
    <w:p w14:paraId="6999605C" w14:textId="12D8C60B" w:rsidR="00C34CF9" w:rsidRDefault="008E40FA" w:rsidP="00C34CF9">
      <w:pPr>
        <w:spacing w:line="360" w:lineRule="auto"/>
        <w:ind w:firstLine="283"/>
        <w:jc w:val="both"/>
        <w:rPr>
          <w:rFonts w:ascii="Times New Roman" w:hAnsi="Times New Roman" w:cs="Times New Roman"/>
        </w:rPr>
      </w:pPr>
      <w:r w:rsidRPr="00E83927">
        <w:rPr>
          <w:rFonts w:ascii="Times New Roman" w:hAnsi="Times New Roman" w:cs="Times New Roman"/>
        </w:rPr>
        <w:t xml:space="preserve">In the era of personalized healthcare, </w:t>
      </w:r>
      <w:r w:rsidR="000B3877">
        <w:rPr>
          <w:rFonts w:ascii="Times New Roman" w:hAnsi="Times New Roman" w:cs="Times New Roman"/>
        </w:rPr>
        <w:t>a balanced diet</w:t>
      </w:r>
      <w:r w:rsidRPr="00E83927">
        <w:rPr>
          <w:rFonts w:ascii="Times New Roman" w:hAnsi="Times New Roman" w:cs="Times New Roman"/>
        </w:rPr>
        <w:t xml:space="preserve"> play</w:t>
      </w:r>
      <w:r w:rsidR="000B3877">
        <w:rPr>
          <w:rFonts w:ascii="Times New Roman" w:hAnsi="Times New Roman" w:cs="Times New Roman"/>
        </w:rPr>
        <w:t>s</w:t>
      </w:r>
      <w:r w:rsidRPr="00E83927">
        <w:rPr>
          <w:rFonts w:ascii="Times New Roman" w:hAnsi="Times New Roman" w:cs="Times New Roman"/>
        </w:rPr>
        <w:t xml:space="preserve"> a </w:t>
      </w:r>
      <w:r w:rsidR="000B3877">
        <w:rPr>
          <w:rFonts w:ascii="Times New Roman" w:hAnsi="Times New Roman" w:cs="Times New Roman"/>
        </w:rPr>
        <w:t xml:space="preserve">crucial </w:t>
      </w:r>
      <w:r w:rsidRPr="00E83927">
        <w:rPr>
          <w:rFonts w:ascii="Times New Roman" w:hAnsi="Times New Roman" w:cs="Times New Roman"/>
        </w:rPr>
        <w:t xml:space="preserve">role in maintaining overall well-being and preventing chronic diseases </w:t>
      </w:r>
      <w:sdt>
        <w:sdtPr>
          <w:rPr>
            <w:rFonts w:ascii="Times New Roman" w:hAnsi="Times New Roman" w:cs="Times New Roman"/>
            <w:color w:val="000000"/>
          </w:rPr>
          <w:tag w:val="MENDELEY_CITATION_v3_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"/>
          <w:id w:val="-399526279"/>
          <w:placeholder>
            <w:docPart w:val="DefaultPlaceholder_-1854013440"/>
          </w:placeholder>
        </w:sdtPr>
        <w:sdtContent>
          <w:r w:rsidR="00816D66" w:rsidRPr="00816D66">
            <w:rPr>
              <w:rFonts w:ascii="Times New Roman" w:hAnsi="Times New Roman" w:cs="Times New Roman"/>
              <w:color w:val="000000"/>
            </w:rPr>
            <w:t>(</w:t>
          </w:r>
          <w:proofErr w:type="spellStart"/>
          <w:r w:rsidR="00816D66" w:rsidRPr="00816D66">
            <w:rPr>
              <w:rFonts w:ascii="Times New Roman" w:hAnsi="Times New Roman" w:cs="Times New Roman"/>
              <w:color w:val="000000"/>
            </w:rPr>
            <w:t>Ordovas</w:t>
          </w:r>
          <w:proofErr w:type="spellEnd"/>
          <w:r w:rsidR="00816D66" w:rsidRPr="00816D66">
            <w:rPr>
              <w:rFonts w:ascii="Times New Roman" w:hAnsi="Times New Roman" w:cs="Times New Roman"/>
              <w:color w:val="000000"/>
            </w:rPr>
            <w:t xml:space="preserve"> et al., 2018)</w:t>
          </w:r>
        </w:sdtContent>
      </w:sdt>
      <w:r w:rsidRPr="00E83927">
        <w:rPr>
          <w:rFonts w:ascii="Times New Roman" w:hAnsi="Times New Roman" w:cs="Times New Roman"/>
        </w:rPr>
        <w:t xml:space="preserve">. The global burden of diet-related diseases such as obesity, diabetes, and cardiovascular disease emphasizes the urgent need for effective dietary interventions </w:t>
      </w:r>
      <w:sdt>
        <w:sdtPr>
          <w:rPr>
            <w:rFonts w:ascii="Times New Roman" w:hAnsi="Times New Roman" w:cs="Times New Roman"/>
            <w:color w:val="000000"/>
          </w:rPr>
          <w:tag w:val="MENDELEY_CITATION_v3_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"/>
          <w:id w:val="-418717701"/>
          <w:placeholder>
            <w:docPart w:val="DefaultPlaceholder_-1854013440"/>
          </w:placeholder>
        </w:sdtPr>
        <w:sdtContent>
          <w:r w:rsidR="00816D66" w:rsidRPr="00816D66">
            <w:rPr>
              <w:rFonts w:ascii="Times New Roman" w:hAnsi="Times New Roman" w:cs="Times New Roman"/>
              <w:color w:val="000000"/>
            </w:rPr>
            <w:t>(</w:t>
          </w:r>
          <w:proofErr w:type="spellStart"/>
          <w:r w:rsidR="00816D66" w:rsidRPr="00816D66">
            <w:rPr>
              <w:rFonts w:ascii="Times New Roman" w:hAnsi="Times New Roman" w:cs="Times New Roman"/>
              <w:color w:val="000000"/>
            </w:rPr>
            <w:t>Neuhouser</w:t>
          </w:r>
          <w:proofErr w:type="spellEnd"/>
          <w:r w:rsidR="00816D66" w:rsidRPr="00816D66">
            <w:rPr>
              <w:rFonts w:ascii="Times New Roman" w:hAnsi="Times New Roman" w:cs="Times New Roman"/>
              <w:color w:val="000000"/>
            </w:rPr>
            <w:t>, 2019)</w:t>
          </w:r>
        </w:sdtContent>
      </w:sdt>
      <w:r w:rsidRPr="00E83927">
        <w:rPr>
          <w:rFonts w:ascii="Times New Roman" w:hAnsi="Times New Roman" w:cs="Times New Roman"/>
        </w:rPr>
        <w:t xml:space="preserve">. </w:t>
      </w:r>
      <w:r w:rsidR="00696995" w:rsidRPr="00696995">
        <w:rPr>
          <w:rFonts w:ascii="Times New Roman" w:hAnsi="Times New Roman" w:cs="Times New Roman"/>
        </w:rPr>
        <w:t xml:space="preserve">While the importance of a balanced diet is widely recognized, recommending </w:t>
      </w:r>
      <w:r w:rsidR="00C34CF9">
        <w:rPr>
          <w:rFonts w:ascii="Times New Roman" w:hAnsi="Times New Roman" w:cs="Times New Roman"/>
        </w:rPr>
        <w:t>foods</w:t>
      </w:r>
      <w:r w:rsidR="00696995" w:rsidRPr="00696995">
        <w:rPr>
          <w:rFonts w:ascii="Times New Roman" w:hAnsi="Times New Roman" w:cs="Times New Roman"/>
        </w:rPr>
        <w:t xml:space="preserve"> that are both nutritionally adequate and tailored to individual preferences remains a significant challenge in recommendation systems.</w:t>
      </w:r>
    </w:p>
    <w:p w14:paraId="6C4EA83D" w14:textId="0F066F77" w:rsidR="00B1444F" w:rsidRPr="00B1444F" w:rsidRDefault="00B1444F" w:rsidP="00E642AF">
      <w:pPr>
        <w:spacing w:line="360" w:lineRule="auto"/>
        <w:ind w:firstLine="283"/>
        <w:jc w:val="both"/>
        <w:rPr>
          <w:rFonts w:ascii="Times New Roman" w:hAnsi="Times New Roman" w:cs="Times New Roman"/>
        </w:rPr>
      </w:pPr>
      <w:r w:rsidRPr="00B1444F">
        <w:rPr>
          <w:rFonts w:ascii="Times New Roman" w:hAnsi="Times New Roman" w:cs="Times New Roman"/>
        </w:rPr>
        <w:t xml:space="preserve">With the advent of the Internet, access to food-related information has dramatically increased, resulting in a wealth of data </w:t>
      </w:r>
      <w:sdt>
        <w:sdtPr>
          <w:rPr>
            <w:rFonts w:ascii="Times New Roman" w:hAnsi="Times New Roman" w:cs="Times New Roman"/>
            <w:color w:val="000000"/>
          </w:rPr>
          <w:tag w:val="MENDELEY_CITATION_v3_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"/>
          <w:id w:val="-1060627353"/>
          <w:placeholder>
            <w:docPart w:val="C1088B0E5CB3C9448D12F7AA0D731A74"/>
          </w:placeholder>
        </w:sdtPr>
        <w:sdtContent>
          <w:r w:rsidR="00816D66" w:rsidRPr="00816D66">
            <w:rPr>
              <w:rFonts w:ascii="Times New Roman" w:hAnsi="Times New Roman" w:cs="Times New Roman"/>
              <w:color w:val="000000"/>
            </w:rPr>
            <w:t>(Bai et al., 2019)</w:t>
          </w:r>
        </w:sdtContent>
      </w:sdt>
      <w:r w:rsidRPr="00B1444F">
        <w:rPr>
          <w:rFonts w:ascii="Times New Roman" w:hAnsi="Times New Roman" w:cs="Times New Roman"/>
        </w:rPr>
        <w:t xml:space="preserve">. However, this abundance has also led to information overload, complicating users' ability to make informed dietary choices </w:t>
      </w:r>
      <w:sdt>
        <w:sdtPr>
          <w:rPr>
            <w:rFonts w:ascii="Times New Roman" w:hAnsi="Times New Roman" w:cs="Times New Roman"/>
            <w:color w:val="000000"/>
          </w:rPr>
          <w:tag w:val="MENDELEY_CITATION_v3_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"/>
          <w:id w:val="-88548525"/>
          <w:placeholder>
            <w:docPart w:val="CA3F22D3301CF145A4DE3AB9537BF6AC"/>
          </w:placeholder>
        </w:sdtPr>
        <w:sdtContent>
          <w:r w:rsidR="00816D66" w:rsidRPr="00816D66">
            <w:rPr>
              <w:rFonts w:ascii="Times New Roman" w:hAnsi="Times New Roman" w:cs="Times New Roman"/>
              <w:color w:val="000000"/>
            </w:rPr>
            <w:t xml:space="preserve">(El </w:t>
          </w:r>
          <w:proofErr w:type="spellStart"/>
          <w:r w:rsidR="00816D66" w:rsidRPr="00816D66">
            <w:rPr>
              <w:rFonts w:ascii="Times New Roman" w:hAnsi="Times New Roman" w:cs="Times New Roman"/>
              <w:color w:val="000000"/>
            </w:rPr>
            <w:t>Majjodi</w:t>
          </w:r>
          <w:proofErr w:type="spellEnd"/>
          <w:r w:rsidR="00816D66" w:rsidRPr="00816D66">
            <w:rPr>
              <w:rFonts w:ascii="Times New Roman" w:hAnsi="Times New Roman" w:cs="Times New Roman"/>
              <w:color w:val="000000"/>
            </w:rPr>
            <w:t xml:space="preserve"> et al., 2022)</w:t>
          </w:r>
        </w:sdtContent>
      </w:sdt>
      <w:r w:rsidRPr="00B1444F">
        <w:rPr>
          <w:rFonts w:ascii="Times New Roman" w:hAnsi="Times New Roman" w:cs="Times New Roman"/>
        </w:rPr>
        <w:t xml:space="preserve">. In response, food recommender systems have been developed to guide users through the vast array of available foods </w:t>
      </w:r>
      <w:sdt>
        <w:sdtPr>
          <w:rPr>
            <w:rFonts w:ascii="Times New Roman" w:hAnsi="Times New Roman" w:cs="Times New Roman"/>
            <w:color w:val="000000"/>
          </w:rPr>
          <w:tag w:val="MENDELEY_CITATION_v3_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"/>
          <w:id w:val="42716097"/>
          <w:placeholder>
            <w:docPart w:val="550638685B74904D95A8C08972FECAA9"/>
          </w:placeholder>
        </w:sdtPr>
        <w:sdtContent>
          <w:r w:rsidR="00816D66" w:rsidRPr="00816D66">
            <w:rPr>
              <w:color w:val="000000"/>
            </w:rPr>
            <w:t xml:space="preserve">(Trattner &amp; </w:t>
          </w:r>
          <w:proofErr w:type="spellStart"/>
          <w:r w:rsidR="00816D66" w:rsidRPr="00816D66">
            <w:rPr>
              <w:color w:val="000000"/>
            </w:rPr>
            <w:t>Elsweiler</w:t>
          </w:r>
          <w:proofErr w:type="spellEnd"/>
          <w:r w:rsidR="00816D66" w:rsidRPr="00816D66">
            <w:rPr>
              <w:color w:val="000000"/>
            </w:rPr>
            <w:t>, 2017a)</w:t>
          </w:r>
        </w:sdtContent>
      </w:sdt>
      <w:r w:rsidRPr="00B1444F">
        <w:rPr>
          <w:rFonts w:ascii="Times New Roman" w:hAnsi="Times New Roman" w:cs="Times New Roman"/>
        </w:rPr>
        <w:t xml:space="preserve">. Recent advancements in artificial intelligence and machine learning have further expanded the potential for personalized nutrition </w:t>
      </w:r>
      <w:sdt>
        <w:sdtPr>
          <w:rPr>
            <w:rFonts w:ascii="Times New Roman" w:hAnsi="Times New Roman" w:cs="Times New Roman" w:hint="eastAsia"/>
            <w:color w:val="000000"/>
          </w:rPr>
          <w:tag w:val="MENDELEY_CITATION_v3_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"/>
          <w:id w:val="1857615068"/>
          <w:placeholder>
            <w:docPart w:val="64AF9DE2DC72B74E9DC7780B36F8594C"/>
          </w:placeholder>
        </w:sdtPr>
        <w:sdtContent>
          <w:r w:rsidR="00816D66" w:rsidRPr="00816D66">
            <w:rPr>
              <w:rFonts w:ascii="Times New Roman" w:hAnsi="Times New Roman" w:cs="Times New Roman"/>
              <w:color w:val="000000"/>
            </w:rPr>
            <w:t>(Kirk et al., 2022)</w:t>
          </w:r>
        </w:sdtContent>
      </w:sdt>
      <w:r w:rsidRPr="00B1444F">
        <w:rPr>
          <w:rFonts w:ascii="Times New Roman" w:hAnsi="Times New Roman" w:cs="Times New Roman"/>
        </w:rPr>
        <w:t>. These systems, however, face limitations in their ability to balance user preferences with nutritional adequacy, often prioritizing ingredients or taste over health benefits.</w:t>
      </w:r>
    </w:p>
    <w:p w14:paraId="3CC672F8" w14:textId="5E9117C7" w:rsidR="00E30E19" w:rsidRDefault="00E642AF" w:rsidP="00E83927">
      <w:pPr>
        <w:spacing w:line="360" w:lineRule="auto"/>
        <w:ind w:firstLine="283"/>
        <w:jc w:val="both"/>
        <w:rPr>
          <w:rFonts w:ascii="Times New Roman" w:hAnsi="Times New Roman" w:cs="Times New Roman"/>
        </w:rPr>
      </w:pPr>
      <w:r w:rsidRPr="00E642AF">
        <w:rPr>
          <w:rFonts w:ascii="Times New Roman" w:hAnsi="Times New Roman" w:cs="Times New Roman"/>
        </w:rPr>
        <w:t xml:space="preserve">Existing food recommendation systems commonly emphasize user preferences or ingredient </w:t>
      </w:r>
      <w:proofErr w:type="gramStart"/>
      <w:r w:rsidRPr="00E642AF">
        <w:rPr>
          <w:rFonts w:ascii="Times New Roman" w:hAnsi="Times New Roman" w:cs="Times New Roman"/>
        </w:rPr>
        <w:t>similarity, but</w:t>
      </w:r>
      <w:proofErr w:type="gramEnd"/>
      <w:r w:rsidRPr="00E642AF">
        <w:rPr>
          <w:rFonts w:ascii="Times New Roman" w:hAnsi="Times New Roman" w:cs="Times New Roman"/>
        </w:rPr>
        <w:t xml:space="preserve"> often neglect the nutritional quality of the recommended items </w:t>
      </w:r>
      <w:r w:rsidR="00E30E19" w:rsidRPr="00E83927">
        <w:rPr>
          <w:rFonts w:ascii="Times New Roman" w:hAnsi="Times New Roman" w:cs="Times New Roman"/>
        </w:rPr>
        <w:t xml:space="preserve">(Lopes et al., 2020). </w:t>
      </w:r>
      <w:r w:rsidR="00EF3B03" w:rsidRPr="0084641C">
        <w:rPr>
          <w:rFonts w:ascii="Times New Roman" w:hAnsi="Times New Roman" w:cs="Times New Roman"/>
        </w:rPr>
        <w:t>Moreover, adapting to individual health needs and evolving dietary recommendations is a persistent challenge. Current systems also fail to fully integrate nutritional science with food preference modeling and advanced machine learning techniques, limiting their ability to deliver comprehensive and balanced dietary suggestions</w:t>
      </w:r>
      <w:r w:rsidR="00E30E19" w:rsidRPr="00E83927">
        <w:rPr>
          <w:rFonts w:ascii="Times New Roman" w:hAnsi="Times New Roman" w:cs="Times New Roman"/>
        </w:rPr>
        <w:t>.</w:t>
      </w:r>
    </w:p>
    <w:p w14:paraId="3AE9CA61" w14:textId="77777777" w:rsidR="00F01D37" w:rsidRPr="00F01D37" w:rsidRDefault="00F01D37" w:rsidP="00F01D37">
      <w:pPr>
        <w:spacing w:line="360" w:lineRule="auto"/>
        <w:ind w:firstLine="283"/>
        <w:jc w:val="both"/>
        <w:rPr>
          <w:rFonts w:ascii="Times New Roman" w:hAnsi="Times New Roman" w:cs="Times New Roman"/>
        </w:rPr>
      </w:pPr>
      <w:bookmarkStart w:id="2" w:name="OLE_LINK31"/>
      <w:bookmarkStart w:id="3" w:name="OLE_LINK32"/>
      <w:r w:rsidRPr="00F01D37">
        <w:rPr>
          <w:rFonts w:ascii="Times New Roman" w:hAnsi="Times New Roman" w:cs="Times New Roman"/>
        </w:rPr>
        <w:t xml:space="preserve">To address these limitations, we introduce </w:t>
      </w:r>
      <w:proofErr w:type="spellStart"/>
      <w:r w:rsidRPr="00F01D37">
        <w:rPr>
          <w:rFonts w:ascii="Times New Roman" w:hAnsi="Times New Roman" w:cs="Times New Roman"/>
        </w:rPr>
        <w:t>NutriGraphNet</w:t>
      </w:r>
      <w:proofErr w:type="spellEnd"/>
      <w:r w:rsidRPr="00F01D37">
        <w:rPr>
          <w:rFonts w:ascii="Times New Roman" w:hAnsi="Times New Roman" w:cs="Times New Roman"/>
        </w:rPr>
        <w:t>, a novel health-aware graph neural network approach that fundamentally transforms food recommendation through several key innovations. Our approach employs a comprehensive heterogeneous graph structure that extends beyond traditional user-item relationships to encompass complex interactions between users, foods, ingredients, and temporal patterns. This expanded graph structure enables sophisticated modeling of both health impacts and personal preferences through multi-hop reasoning pathways.</w:t>
      </w:r>
    </w:p>
    <w:p w14:paraId="3DD43095" w14:textId="77777777" w:rsidR="00F01D37" w:rsidRDefault="00F01D37" w:rsidP="00F01D37">
      <w:pPr>
        <w:spacing w:line="360" w:lineRule="auto"/>
        <w:ind w:firstLine="283"/>
        <w:jc w:val="both"/>
        <w:rPr>
          <w:rFonts w:ascii="Times New Roman" w:hAnsi="Times New Roman" w:cs="Times New Roman"/>
        </w:rPr>
      </w:pPr>
      <w:r w:rsidRPr="00F01D37">
        <w:rPr>
          <w:rFonts w:ascii="Times New Roman" w:hAnsi="Times New Roman" w:cs="Times New Roman"/>
        </w:rPr>
        <w:t xml:space="preserve">The primary technical contribution of our work lies in the introduction of two complementary mechanisms: a Health Attention mechanism and a Health-Aware Loss function. </w:t>
      </w:r>
      <w:r w:rsidRPr="00F01D37">
        <w:rPr>
          <w:rFonts w:ascii="Times New Roman" w:hAnsi="Times New Roman" w:cs="Times New Roman"/>
        </w:rPr>
        <w:lastRenderedPageBreak/>
        <w:t>The Health Attention mechanism adaptively integrates health information based on individual user characteristics, enabling the model to personalize the degree of health awareness for each user. This is achieved through a learned attention weight that modulates the influence of health information on food representations. Concurrently, the Health-Aware Loss function explicitly guides the model towards recommending healthier foods while maintaining recommendation accuracy, creating a balanced optimization objective that considers both user satisfaction and nutritional value.</w:t>
      </w:r>
    </w:p>
    <w:p w14:paraId="116E0217" w14:textId="77777777" w:rsidR="00807C10" w:rsidRDefault="00807C10" w:rsidP="00807C10">
      <w:pPr>
        <w:spacing w:line="360" w:lineRule="auto"/>
        <w:ind w:firstLine="283"/>
        <w:jc w:val="both"/>
        <w:rPr>
          <w:rFonts w:ascii="Times New Roman" w:hAnsi="Times New Roman" w:cs="Times New Roman"/>
        </w:rPr>
      </w:pPr>
      <w:r w:rsidRPr="00807C10">
        <w:rPr>
          <w:rFonts w:ascii="Times New Roman" w:hAnsi="Times New Roman" w:cs="Times New Roman"/>
        </w:rPr>
        <w:t>A key innovation of our approach is the personalized health scoring system that calculates food healthiness based on individual user characteristics. Unlike conventional approaches that apply uniform health standards across all users, our system considers each user's age, gender, height, weight, and activity level to determine their estimated energy requirement (EER) and personalized nutritional standards. This enables truly personalized health assessment that adapts to individual physiological needs.</w:t>
      </w:r>
    </w:p>
    <w:p w14:paraId="75D26E10" w14:textId="77777777" w:rsidR="00807C10" w:rsidRDefault="00807C10" w:rsidP="00807C10">
      <w:pPr>
        <w:spacing w:line="360" w:lineRule="auto"/>
        <w:ind w:firstLine="283"/>
        <w:jc w:val="both"/>
        <w:rPr>
          <w:rFonts w:ascii="Times New Roman" w:hAnsi="Times New Roman" w:cs="Times New Roman"/>
        </w:rPr>
      </w:pPr>
      <w:r w:rsidRPr="00807C10">
        <w:rPr>
          <w:rFonts w:ascii="Times New Roman" w:hAnsi="Times New Roman" w:cs="Times New Roman"/>
        </w:rPr>
        <w:t xml:space="preserve">Our empirical evaluation, conducted on large-scale national dietary survey data, demonstrates significant improvements in both health awareness and user satisfaction compared to existing approaches. The results validate our hypothesis that effective food recommendation requires simultaneous consideration of nutritional value and user preferences. Through extensive experimentation, we show that </w:t>
      </w:r>
      <w:proofErr w:type="spellStart"/>
      <w:r w:rsidRPr="00807C10">
        <w:rPr>
          <w:rFonts w:ascii="Times New Roman" w:hAnsi="Times New Roman" w:cs="Times New Roman"/>
        </w:rPr>
        <w:t>NutriGraphNet</w:t>
      </w:r>
      <w:proofErr w:type="spellEnd"/>
      <w:r w:rsidRPr="00807C10">
        <w:rPr>
          <w:rFonts w:ascii="Times New Roman" w:hAnsi="Times New Roman" w:cs="Times New Roman"/>
        </w:rPr>
        <w:t xml:space="preserve"> successfully maintains high recommendation accuracy while promoting healthier dietary choices.</w:t>
      </w:r>
    </w:p>
    <w:p w14:paraId="1FFF45A2" w14:textId="4F3AD9D8" w:rsidR="00807C10" w:rsidRPr="00F01D37" w:rsidRDefault="00807C10" w:rsidP="00807C10">
      <w:pPr>
        <w:spacing w:line="360" w:lineRule="auto"/>
        <w:ind w:firstLine="283"/>
        <w:jc w:val="both"/>
        <w:rPr>
          <w:rFonts w:ascii="Times New Roman" w:hAnsi="Times New Roman" w:cs="Times New Roman"/>
        </w:rPr>
      </w:pPr>
      <w:r w:rsidRPr="00807C10">
        <w:rPr>
          <w:rFonts w:ascii="Times New Roman" w:hAnsi="Times New Roman" w:cs="Times New Roman"/>
        </w:rPr>
        <w:t>The remainder of this paper is organized as follows: Section 2 reviews related work on nutrient profiling, food recommendation systems, and graph-based machine learning approaches. Section 3 details our proposed methodology, including the architecture of our graph neural network and the integration of the health scoring system. Section 4 outlines our experimental setup and results, providing a thorough evaluation of our system's performance. Finally, Section 5 discusses the implications of our findings, the limitations of our current approach, and potential directions for future research in this rapidly evolving field.</w:t>
      </w:r>
    </w:p>
    <w:p w14:paraId="4A844942" w14:textId="77777777" w:rsidR="00D63A78" w:rsidRPr="00EF3B03" w:rsidRDefault="00D63A78" w:rsidP="00D63A78">
      <w:pPr>
        <w:spacing w:line="360" w:lineRule="auto"/>
        <w:jc w:val="both"/>
        <w:rPr>
          <w:rFonts w:ascii="Times New Roman" w:hAnsi="Times New Roman" w:cs="Times New Roman"/>
        </w:rPr>
      </w:pPr>
    </w:p>
    <w:p w14:paraId="136BEC9A" w14:textId="4BCD6842" w:rsidR="005519AD" w:rsidRPr="00712C51" w:rsidRDefault="00534A80" w:rsidP="00712C51">
      <w:pPr>
        <w:pStyle w:val="a6"/>
        <w:numPr>
          <w:ilvl w:val="0"/>
          <w:numId w:val="2"/>
        </w:numPr>
        <w:spacing w:line="360" w:lineRule="auto"/>
        <w:ind w:left="360" w:hanging="360"/>
        <w:contextualSpacing w:val="0"/>
        <w:jc w:val="both"/>
        <w:rPr>
          <w:rFonts w:ascii="Times New Roman" w:hAnsi="Times New Roman" w:cs="Times New Roman"/>
          <w:b/>
          <w:bCs/>
          <w:sz w:val="32"/>
          <w:szCs w:val="32"/>
        </w:rPr>
      </w:pPr>
      <w:r w:rsidRPr="00712C51">
        <w:rPr>
          <w:rFonts w:ascii="Times New Roman" w:hAnsi="Times New Roman" w:cs="Times New Roman"/>
          <w:b/>
          <w:bCs/>
          <w:sz w:val="32"/>
          <w:szCs w:val="32"/>
        </w:rPr>
        <w:t>Related Work</w:t>
      </w:r>
    </w:p>
    <w:p w14:paraId="47ACF742" w14:textId="152F4D3B" w:rsidR="005519AD" w:rsidRPr="00712C51" w:rsidRDefault="005519AD" w:rsidP="00712C51">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712C51">
        <w:rPr>
          <w:rFonts w:ascii="Times New Roman" w:hAnsi="Times New Roman" w:cs="Times New Roman"/>
          <w:b/>
          <w:sz w:val="28"/>
          <w:szCs w:val="28"/>
        </w:rPr>
        <w:t xml:space="preserve">Nutrient Profiling Systems and Rule-Based Approaches </w:t>
      </w:r>
    </w:p>
    <w:p w14:paraId="2AA38F01" w14:textId="38667B1B" w:rsidR="00BA7EEB" w:rsidRDefault="00B915CF" w:rsidP="00712C51">
      <w:pPr>
        <w:spacing w:line="360" w:lineRule="auto"/>
        <w:ind w:firstLine="283"/>
        <w:jc w:val="both"/>
        <w:rPr>
          <w:rFonts w:ascii="Times New Roman" w:hAnsi="Times New Roman" w:cs="Times New Roman"/>
        </w:rPr>
      </w:pPr>
      <w:r w:rsidRPr="00B915CF">
        <w:rPr>
          <w:rFonts w:ascii="Times New Roman" w:hAnsi="Times New Roman" w:cs="Times New Roman"/>
        </w:rPr>
        <w:t xml:space="preserve">Nutrient Profiling Systems (NPS) have established foundational frameworks for evaluating food healthiness and providing dietary recommendations. </w:t>
      </w:r>
      <w:r w:rsidR="00734922" w:rsidRPr="00712C51">
        <w:rPr>
          <w:rFonts w:ascii="Times New Roman" w:hAnsi="Times New Roman" w:cs="Times New Roman"/>
        </w:rPr>
        <w:t>The World Health Organization</w:t>
      </w:r>
      <w:r w:rsidR="007B0F8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"/>
          <w:id w:val="-1237158429"/>
          <w:placeholder>
            <w:docPart w:val="73D07483091F90469D5D4087FDA5679A"/>
          </w:placeholder>
        </w:sdtPr>
        <w:sdtContent>
          <w:r w:rsidR="00816D66" w:rsidRPr="00816D66">
            <w:rPr>
              <w:rFonts w:ascii="Times New Roman" w:hAnsi="Times New Roman" w:cs="Times New Roman"/>
              <w:color w:val="000000"/>
            </w:rPr>
            <w:t>(World Health Organization (WHO), 2015)</w:t>
          </w:r>
        </w:sdtContent>
      </w:sdt>
      <w:r w:rsidR="00734922" w:rsidRPr="00712C51">
        <w:rPr>
          <w:rFonts w:ascii="Times New Roman" w:hAnsi="Times New Roman" w:cs="Times New Roman"/>
        </w:rPr>
        <w:t xml:space="preserve"> </w:t>
      </w:r>
      <w:r w:rsidR="00D6592D" w:rsidRPr="00712C51">
        <w:rPr>
          <w:rFonts w:ascii="Times New Roman" w:hAnsi="Times New Roman" w:cs="Times New Roman"/>
        </w:rPr>
        <w:t xml:space="preserve">established influential nutrient profiling models </w:t>
      </w:r>
      <w:r w:rsidR="00D6592D" w:rsidRPr="00712C51">
        <w:rPr>
          <w:rFonts w:ascii="Times New Roman" w:hAnsi="Times New Roman" w:cs="Times New Roman"/>
        </w:rPr>
        <w:lastRenderedPageBreak/>
        <w:t xml:space="preserve">for various applications, including marketing restrictions and food labeling, which have become standard guidelines in public health interventions. </w:t>
      </w:r>
      <w:sdt>
        <w:sdtPr>
          <w:rPr>
            <w:rFonts w:ascii="Times New Roman" w:hAnsi="Times New Roman" w:cs="Times New Roman"/>
            <w:color w:val="000000"/>
          </w:rPr>
          <w:tag w:val="MENDELEY_CITATION_v3_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"/>
          <w:id w:val="-1175725033"/>
          <w:placeholder>
            <w:docPart w:val="DefaultPlaceholder_-1854013440"/>
          </w:placeholder>
        </w:sdtPr>
        <w:sdtContent>
          <w:r w:rsidR="00816D66" w:rsidRPr="00816D66">
            <w:rPr>
              <w:rFonts w:ascii="Times New Roman" w:hAnsi="Times New Roman" w:cs="Times New Roman"/>
              <w:color w:val="000000"/>
            </w:rPr>
            <w:t>Santos et al., 2021</w:t>
          </w:r>
        </w:sdtContent>
      </w:sdt>
      <w:r w:rsidR="005977B9" w:rsidRPr="00712C51">
        <w:rPr>
          <w:rFonts w:ascii="Times New Roman" w:hAnsi="Times New Roman" w:cs="Times New Roman"/>
        </w:rPr>
        <w:t xml:space="preserve"> </w:t>
      </w:r>
      <w:r w:rsidRPr="00B915CF">
        <w:rPr>
          <w:rFonts w:ascii="Times New Roman" w:hAnsi="Times New Roman" w:cs="Times New Roman"/>
        </w:rPr>
        <w:t>conducted a comprehensive review of existing nutrient profiling systems, highlighting their applications in public health interventions and dietary recommendations. While these systems provide standardized evaluation criteria, they often lack the flexibility to accommodate individual dietary needs and preferences.</w:t>
      </w:r>
    </w:p>
    <w:p w14:paraId="1585E34F" w14:textId="0009F686" w:rsidR="00CE17FF" w:rsidRPr="00CE17FF" w:rsidRDefault="00CE17FF" w:rsidP="00712C51">
      <w:pPr>
        <w:spacing w:line="360" w:lineRule="auto"/>
        <w:ind w:firstLine="283"/>
        <w:jc w:val="both"/>
        <w:rPr>
          <w:rFonts w:ascii="Times New Roman" w:hAnsi="Times New Roman" w:cs="Times New Roman"/>
        </w:rPr>
      </w:pPr>
      <w:r w:rsidRPr="00CE17FF">
        <w:rPr>
          <w:rFonts w:ascii="Times New Roman" w:hAnsi="Times New Roman" w:cs="Times New Roman"/>
        </w:rPr>
        <w:t>Nutrient profiling systems typically evaluate foods based on their nutritional composition, considering both beneficial nutrients (such as protein, fiber, and essential vitamins) and nutrients to limit (such as saturated fats, sugars, and sodium). These systems have proven valuable in public health initiatives but face challenges when applied to personalized recommendation scenarios. The rigid nature of these systems often fails to account for individual metabolic differences, activity levels, and personal health goals.</w:t>
      </w:r>
    </w:p>
    <w:p w14:paraId="3AB9E460" w14:textId="7A28F674" w:rsidR="00534A80" w:rsidRDefault="00791E80" w:rsidP="00712C51">
      <w:pPr>
        <w:spacing w:line="360" w:lineRule="auto"/>
        <w:ind w:firstLine="283"/>
        <w:jc w:val="both"/>
        <w:rPr>
          <w:rFonts w:ascii="Times New Roman" w:hAnsi="Times New Roman" w:cs="Times New Roman"/>
        </w:rPr>
      </w:pPr>
      <w:r w:rsidRPr="00791E80">
        <w:rPr>
          <w:rFonts w:ascii="Times New Roman" w:hAnsi="Times New Roman" w:cs="Times New Roman"/>
        </w:rPr>
        <w:t xml:space="preserve">Recent developments in rule-based recommendation approaches have attempted to address specific dietary requirements. </w:t>
      </w:r>
      <w:sdt>
        <w:sdtPr>
          <w:rPr>
            <w:rFonts w:ascii="Times New Roman" w:hAnsi="Times New Roman" w:cs="Times New Roman"/>
            <w:color w:val="000000"/>
          </w:rPr>
          <w:tag w:val="MENDELEY_CITATION_v3_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"/>
          <w:id w:val="-1313251802"/>
          <w:placeholder>
            <w:docPart w:val="DefaultPlaceholder_-1854013440"/>
          </w:placeholder>
        </w:sdtPr>
        <w:sdtContent>
          <w:proofErr w:type="spellStart"/>
          <w:r w:rsidR="00816D66" w:rsidRPr="00816D66">
            <w:rPr>
              <w:rFonts w:ascii="Times New Roman" w:hAnsi="Times New Roman" w:cs="Times New Roman"/>
              <w:color w:val="000000"/>
            </w:rPr>
            <w:t>Espín</w:t>
          </w:r>
          <w:proofErr w:type="spellEnd"/>
          <w:r w:rsidR="00816D66" w:rsidRPr="00816D66">
            <w:rPr>
              <w:rFonts w:ascii="Times New Roman" w:hAnsi="Times New Roman" w:cs="Times New Roman"/>
              <w:color w:val="000000"/>
            </w:rPr>
            <w:t xml:space="preserve"> et al., 2016</w:t>
          </w:r>
        </w:sdtContent>
      </w:sdt>
      <w:r w:rsidR="0074113A" w:rsidRPr="00712C51">
        <w:rPr>
          <w:rFonts w:ascii="Times New Roman" w:hAnsi="Times New Roman" w:cs="Times New Roman" w:hint="eastAsia"/>
        </w:rPr>
        <w:t xml:space="preserve"> </w:t>
      </w:r>
      <w:r w:rsidR="00BA7EEB" w:rsidRPr="00712C51">
        <w:rPr>
          <w:rFonts w:ascii="Times New Roman" w:hAnsi="Times New Roman" w:cs="Times New Roman"/>
        </w:rPr>
        <w:t xml:space="preserve">developed a nutritional recommender system for elderly users, </w:t>
      </w:r>
      <w:r w:rsidRPr="00791E80">
        <w:rPr>
          <w:rFonts w:ascii="Times New Roman" w:hAnsi="Times New Roman" w:cs="Times New Roman"/>
        </w:rPr>
        <w:t xml:space="preserve">incorporating age-specific dietary guidelines. Similarly, </w:t>
      </w:r>
      <w:sdt>
        <w:sdtPr>
          <w:rPr>
            <w:rFonts w:ascii="Times New Roman" w:hAnsi="Times New Roman" w:cs="Times New Roman"/>
            <w:color w:val="000000"/>
          </w:rPr>
          <w:tag w:val="MENDELEY_CITATION_v3_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"/>
          <w:id w:val="1946502334"/>
          <w:placeholder>
            <w:docPart w:val="DefaultPlaceholder_-1854013440"/>
          </w:placeholder>
        </w:sdtPr>
        <w:sdtContent>
          <w:r w:rsidR="00816D66" w:rsidRPr="00816D66">
            <w:rPr>
              <w:rFonts w:ascii="Times New Roman" w:hAnsi="Times New Roman" w:cs="Times New Roman"/>
              <w:color w:val="000000"/>
            </w:rPr>
            <w:t>Chi et al., 2015</w:t>
          </w:r>
        </w:sdtContent>
      </w:sdt>
      <w:r w:rsidR="0074113A" w:rsidRPr="00712C51">
        <w:rPr>
          <w:rFonts w:ascii="Times New Roman" w:hAnsi="Times New Roman" w:cs="Times New Roman" w:hint="eastAsia"/>
        </w:rPr>
        <w:t xml:space="preserve"> </w:t>
      </w:r>
      <w:r w:rsidRPr="00791E80">
        <w:rPr>
          <w:rFonts w:ascii="Times New Roman" w:hAnsi="Times New Roman" w:cs="Times New Roman"/>
        </w:rPr>
        <w:t>created a food and nutrition ontology with a rule-based framework for weightlifters. However, these systems' rigid rule structures limit their adaptability to diverse user preferences and changing dietary needs.</w:t>
      </w:r>
    </w:p>
    <w:p w14:paraId="2453B4D7" w14:textId="0BFBC616" w:rsidR="000B20BF" w:rsidRPr="000B20BF" w:rsidRDefault="000B20BF" w:rsidP="00712C51">
      <w:pPr>
        <w:spacing w:line="360" w:lineRule="auto"/>
        <w:ind w:firstLine="283"/>
        <w:jc w:val="both"/>
        <w:rPr>
          <w:rFonts w:ascii="Times New Roman" w:hAnsi="Times New Roman" w:cs="Times New Roman"/>
        </w:rPr>
      </w:pPr>
      <w:r w:rsidRPr="000B20BF">
        <w:rPr>
          <w:rFonts w:ascii="Times New Roman" w:hAnsi="Times New Roman" w:cs="Times New Roman"/>
        </w:rPr>
        <w:t>Our work builds upon these nutrient profiling foundations by incorporating a comprehensive health scoring system that considers individual energy requirements (EER) based on age, gender, height, weight, and activity level. This approach allows for more personalized health assessments compared to traditional rule-based systems.</w:t>
      </w:r>
    </w:p>
    <w:p w14:paraId="087B0361" w14:textId="77777777" w:rsidR="00534A80" w:rsidRPr="008D02B7" w:rsidRDefault="00534A80" w:rsidP="008D02B7">
      <w:pPr>
        <w:spacing w:before="240" w:line="360" w:lineRule="auto"/>
        <w:jc w:val="both"/>
        <w:rPr>
          <w:rFonts w:ascii="Times New Roman" w:hAnsi="Times New Roman" w:cs="Times New Roman"/>
        </w:rPr>
      </w:pPr>
    </w:p>
    <w:bookmarkEnd w:id="2"/>
    <w:bookmarkEnd w:id="3"/>
    <w:p w14:paraId="1ACDCEBB" w14:textId="6480AB35" w:rsidR="009A601D" w:rsidRPr="00712C51" w:rsidRDefault="009A601D" w:rsidP="00712C51">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712C51">
        <w:rPr>
          <w:rFonts w:ascii="Times New Roman" w:hAnsi="Times New Roman" w:cs="Times New Roman"/>
          <w:b/>
          <w:sz w:val="28"/>
          <w:szCs w:val="28"/>
        </w:rPr>
        <w:t xml:space="preserve">Preference-Based Food Recommendation Systems </w:t>
      </w:r>
    </w:p>
    <w:p w14:paraId="51B63918" w14:textId="42A9F122" w:rsidR="009A601D" w:rsidRPr="00712C51" w:rsidRDefault="00791E80" w:rsidP="00712C51">
      <w:pPr>
        <w:spacing w:line="360" w:lineRule="auto"/>
        <w:ind w:firstLine="283"/>
        <w:jc w:val="both"/>
        <w:rPr>
          <w:rFonts w:ascii="Times New Roman" w:hAnsi="Times New Roman" w:cs="Times New Roman"/>
        </w:rPr>
      </w:pPr>
      <w:r w:rsidRPr="00791E80">
        <w:rPr>
          <w:rFonts w:ascii="Times New Roman" w:hAnsi="Times New Roman" w:cs="Times New Roman"/>
        </w:rPr>
        <w:t>Unlike rule-based systems that rely on predefined diets, preference-based food recommendation systems aim to recommend food items that match individual user preferences, dietary needs, and taste preferences</w:t>
      </w:r>
      <w:r w:rsidR="000573BF" w:rsidRPr="00712C51">
        <w:rPr>
          <w:rFonts w:ascii="Times New Roman" w:hAnsi="Times New Roman" w:cs="Times New Roman" w:hint="eastAsia"/>
        </w:rPr>
        <w:t xml:space="preserve"> </w:t>
      </w:r>
      <w:sdt>
        <w:sdtPr>
          <w:rPr>
            <w:rFonts w:ascii="Times New Roman" w:hAnsi="Times New Roman" w:cs="Times New Roman"/>
            <w:color w:val="000000"/>
          </w:rPr>
          <w:tag w:val="MENDELEY_CITATION_v3_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"/>
          <w:id w:val="-697077769"/>
          <w:placeholder>
            <w:docPart w:val="DefaultPlaceholder_-1854013440"/>
          </w:placeholder>
        </w:sdtPr>
        <w:sdtContent>
          <w:r w:rsidR="00816D66" w:rsidRPr="00816D66">
            <w:rPr>
              <w:color w:val="000000"/>
            </w:rPr>
            <w:t>(</w:t>
          </w:r>
          <w:proofErr w:type="spellStart"/>
          <w:r w:rsidR="00816D66" w:rsidRPr="00816D66">
            <w:rPr>
              <w:color w:val="000000"/>
            </w:rPr>
            <w:t>Bondevik</w:t>
          </w:r>
          <w:proofErr w:type="spellEnd"/>
          <w:r w:rsidR="00816D66" w:rsidRPr="00816D66">
            <w:rPr>
              <w:color w:val="000000"/>
            </w:rPr>
            <w:t xml:space="preserve"> et al., 2024; Trang Tran et al., 2018; Zhu &amp; Wang, 2023)</w:t>
          </w:r>
        </w:sdtContent>
      </w:sdt>
      <w:r w:rsidR="00DE7A8B" w:rsidRPr="00712C51">
        <w:rPr>
          <w:rFonts w:ascii="Times New Roman" w:hAnsi="Times New Roman" w:cs="Times New Roman"/>
        </w:rPr>
        <w:t xml:space="preserve">. </w:t>
      </w:r>
      <w:r w:rsidRPr="00791E80">
        <w:rPr>
          <w:rFonts w:ascii="Times New Roman" w:hAnsi="Times New Roman" w:cs="Times New Roman"/>
        </w:rPr>
        <w:t>These systems primarily employ content-based filtering, collaborative filtering, or hybrid approaches to generate personalized recommendations.</w:t>
      </w:r>
    </w:p>
    <w:p w14:paraId="047251CA" w14:textId="2FA7D968" w:rsidR="00431F50" w:rsidRPr="00712C51" w:rsidRDefault="000B20BF" w:rsidP="00712C51">
      <w:pPr>
        <w:spacing w:line="360" w:lineRule="auto"/>
        <w:ind w:firstLine="283"/>
        <w:jc w:val="both"/>
        <w:rPr>
          <w:rFonts w:ascii="Times New Roman" w:hAnsi="Times New Roman" w:cs="Times New Roman"/>
        </w:rPr>
      </w:pPr>
      <w:r>
        <w:rPr>
          <w:rFonts w:ascii="Times New Roman" w:hAnsi="Times New Roman" w:cs="Times New Roman" w:hint="eastAsia"/>
        </w:rPr>
        <w:t>C</w:t>
      </w:r>
      <w:r w:rsidR="00CC5F23" w:rsidRPr="00CC5F23">
        <w:rPr>
          <w:rFonts w:ascii="Times New Roman" w:hAnsi="Times New Roman" w:cs="Times New Roman"/>
        </w:rPr>
        <w:t xml:space="preserve">ontent-based filtering methods analyze food item attributes, including ingredients, nutritional content, and cooking methods, to make recommendations aligned with user preferences </w:t>
      </w:r>
      <w:sdt>
        <w:sdtPr>
          <w:rPr>
            <w:rFonts w:ascii="Times New Roman" w:hAnsi="Times New Roman" w:cs="Times New Roman"/>
            <w:color w:val="000000"/>
          </w:rPr>
          <w:tag w:val="MENDELEY_CITATION_v3_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"/>
          <w:id w:val="622741187"/>
          <w:placeholder>
            <w:docPart w:val="DefaultPlaceholder_-1854013440"/>
          </w:placeholder>
        </w:sdtPr>
        <w:sdtContent>
          <w:r w:rsidR="00816D66" w:rsidRPr="00816D66">
            <w:rPr>
              <w:color w:val="000000"/>
            </w:rPr>
            <w:t xml:space="preserve">(Balabanović &amp; Shoham, 1997; </w:t>
          </w:r>
          <w:proofErr w:type="spellStart"/>
          <w:r w:rsidR="00816D66" w:rsidRPr="00816D66">
            <w:rPr>
              <w:color w:val="000000"/>
            </w:rPr>
            <w:t>Bondevik</w:t>
          </w:r>
          <w:proofErr w:type="spellEnd"/>
          <w:r w:rsidR="00816D66" w:rsidRPr="00816D66">
            <w:rPr>
              <w:color w:val="000000"/>
            </w:rPr>
            <w:t xml:space="preserve"> et al., 2024; </w:t>
          </w:r>
          <w:proofErr w:type="spellStart"/>
          <w:r w:rsidR="00816D66" w:rsidRPr="00816D66">
            <w:rPr>
              <w:color w:val="000000"/>
            </w:rPr>
            <w:t>Pazzani</w:t>
          </w:r>
          <w:proofErr w:type="spellEnd"/>
          <w:r w:rsidR="00816D66" w:rsidRPr="00816D66">
            <w:rPr>
              <w:color w:val="000000"/>
            </w:rPr>
            <w:t xml:space="preserve"> &amp; </w:t>
          </w:r>
          <w:proofErr w:type="spellStart"/>
          <w:r w:rsidR="00816D66" w:rsidRPr="00816D66">
            <w:rPr>
              <w:color w:val="000000"/>
            </w:rPr>
            <w:lastRenderedPageBreak/>
            <w:t>Billsus</w:t>
          </w:r>
          <w:proofErr w:type="spellEnd"/>
          <w:r w:rsidR="00816D66" w:rsidRPr="00816D66">
            <w:rPr>
              <w:color w:val="000000"/>
            </w:rPr>
            <w:t>, 2007)</w:t>
          </w:r>
        </w:sdtContent>
      </w:sdt>
      <w:r w:rsidR="00D5667E" w:rsidRPr="00712C51">
        <w:rPr>
          <w:rFonts w:ascii="Times New Roman" w:hAnsi="Times New Roman" w:cs="Times New Roman"/>
        </w:rPr>
        <w:t xml:space="preserve">. </w:t>
      </w:r>
      <w:r w:rsidR="004A5E8C" w:rsidRPr="004A5E8C">
        <w:rPr>
          <w:rFonts w:ascii="Times New Roman" w:hAnsi="Times New Roman" w:cs="Times New Roman"/>
        </w:rPr>
        <w:t>These approaches rely on user profiles that store information about previously liked items and leverage this information to suggest new items with similar attributes. While effective for users with specific dietary requirements</w:t>
      </w:r>
      <w:r w:rsidR="004A5E8C">
        <w:rPr>
          <w:rFonts w:ascii="Times New Roman" w:hAnsi="Times New Roman" w:cs="Times New Roman" w:hint="eastAsia"/>
        </w:rPr>
        <w:t xml:space="preserve"> </w:t>
      </w:r>
      <w:sdt>
        <w:sdtPr>
          <w:rPr>
            <w:rFonts w:ascii="Times New Roman" w:hAnsi="Times New Roman" w:cs="Times New Roman"/>
            <w:color w:val="000000"/>
          </w:rPr>
          <w:tag w:val="MENDELEY_CITATION_v3_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"/>
          <w:id w:val="-1528475883"/>
          <w:placeholder>
            <w:docPart w:val="72716C632AD47646A72B8F679D62C321"/>
          </w:placeholder>
        </w:sdtPr>
        <w:sdtContent>
          <w:r w:rsidR="00816D66" w:rsidRPr="00816D66">
            <w:rPr>
              <w:color w:val="000000"/>
            </w:rPr>
            <w:t>(Zhu &amp; Wang, 2023)</w:t>
          </w:r>
        </w:sdtContent>
      </w:sdt>
      <w:r w:rsidR="004A5E8C">
        <w:rPr>
          <w:rFonts w:ascii="Times New Roman" w:hAnsi="Times New Roman" w:cs="Times New Roman" w:hint="eastAsia"/>
        </w:rPr>
        <w:t xml:space="preserve">, </w:t>
      </w:r>
      <w:r w:rsidR="004A5E8C" w:rsidRPr="004A5E8C">
        <w:rPr>
          <w:rFonts w:ascii="Times New Roman" w:hAnsi="Times New Roman" w:cs="Times New Roman"/>
        </w:rPr>
        <w:t>these methods often face challenges in capturing complex food features and tend to provide limited recommendation diversity</w:t>
      </w:r>
      <w:r w:rsidR="004A5E8C">
        <w:rPr>
          <w:rFonts w:ascii="Times New Roman" w:hAnsi="Times New Roman" w:cs="Times New Roman" w:hint="eastAsia"/>
        </w:rPr>
        <w:t xml:space="preserve"> </w:t>
      </w:r>
      <w:sdt>
        <w:sdtPr>
          <w:rPr>
            <w:rFonts w:ascii="Times New Roman" w:hAnsi="Times New Roman" w:cs="Times New Roman"/>
            <w:color w:val="000000"/>
          </w:rPr>
          <w:tag w:val="MENDELEY_CITATION_v3_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"/>
          <w:id w:val="-1012371562"/>
          <w:placeholder>
            <w:docPart w:val="DefaultPlaceholder_-1854013440"/>
          </w:placeholder>
        </w:sdtPr>
        <w:sdtContent>
          <w:r w:rsidR="00816D66" w:rsidRPr="00816D66">
            <w:rPr>
              <w:rFonts w:ascii="Times New Roman" w:hAnsi="Times New Roman" w:cs="Times New Roman"/>
              <w:color w:val="000000"/>
            </w:rPr>
            <w:t>(Trang Tran et al., 2018)</w:t>
          </w:r>
        </w:sdtContent>
      </w:sdt>
      <w:r w:rsidR="00B96FBF" w:rsidRPr="00712C51">
        <w:rPr>
          <w:rFonts w:ascii="Times New Roman" w:hAnsi="Times New Roman" w:cs="Times New Roman"/>
        </w:rPr>
        <w:t>.</w:t>
      </w:r>
    </w:p>
    <w:p w14:paraId="30B865DC" w14:textId="204E4195" w:rsidR="00431F50" w:rsidRPr="00712C51" w:rsidRDefault="007254C1" w:rsidP="00712C51">
      <w:pPr>
        <w:spacing w:line="360" w:lineRule="auto"/>
        <w:ind w:firstLine="283"/>
        <w:jc w:val="both"/>
        <w:rPr>
          <w:rFonts w:ascii="Times New Roman" w:hAnsi="Times New Roman" w:cs="Times New Roman"/>
        </w:rPr>
      </w:pPr>
      <w:r w:rsidRPr="007254C1">
        <w:rPr>
          <w:rFonts w:ascii="Times New Roman" w:hAnsi="Times New Roman" w:cs="Times New Roman"/>
        </w:rPr>
        <w:t xml:space="preserve">Collaborative filtering approaches leverage user-food interactions to generate recommendations by exploiting similarities between user profiles </w:t>
      </w:r>
      <w:sdt>
        <w:sdtPr>
          <w:rPr>
            <w:rFonts w:ascii="Times New Roman" w:hAnsi="Times New Roman" w:cs="Times New Roman"/>
            <w:color w:val="000000"/>
          </w:rPr>
          <w:tag w:val="MENDELEY_CITATION_v3_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"/>
          <w:id w:val="-202637216"/>
          <w:placeholder>
            <w:docPart w:val="DefaultPlaceholder_-1854013440"/>
          </w:placeholder>
        </w:sdtPr>
        <w:sdtContent>
          <w:r w:rsidR="00816D66" w:rsidRPr="00816D66">
            <w:rPr>
              <w:rFonts w:ascii="Times New Roman" w:hAnsi="Times New Roman" w:cs="Times New Roman"/>
              <w:color w:val="000000"/>
            </w:rPr>
            <w:t>(Bai et al., 2019; Ekstrand, 2011)</w:t>
          </w:r>
        </w:sdtContent>
      </w:sdt>
      <w:r>
        <w:rPr>
          <w:rFonts w:ascii="Times New Roman" w:hAnsi="Times New Roman" w:cs="Times New Roman" w:hint="eastAsia"/>
        </w:rPr>
        <w:t>.</w:t>
      </w:r>
      <w:r w:rsidR="00AE5D75" w:rsidRPr="00712C51">
        <w:rPr>
          <w:rFonts w:ascii="Times New Roman" w:hAnsi="Times New Roman" w:cs="Times New Roman"/>
        </w:rPr>
        <w:t xml:space="preserve"> </w:t>
      </w:r>
      <w:r w:rsidR="00DA6D82" w:rsidRPr="00712C51">
        <w:rPr>
          <w:rFonts w:ascii="Times New Roman" w:hAnsi="Times New Roman" w:cs="Times New Roman"/>
        </w:rPr>
        <w:t xml:space="preserve">For instance, </w:t>
      </w:r>
      <w:sdt>
        <w:sdtPr>
          <w:rPr>
            <w:rFonts w:ascii="Times New Roman" w:hAnsi="Times New Roman" w:cs="Times New Roman"/>
            <w:color w:val="000000"/>
          </w:rPr>
          <w:tag w:val="MENDELEY_CITATION_v3_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"/>
          <w:id w:val="-1156442487"/>
          <w:placeholder>
            <w:docPart w:val="DefaultPlaceholder_-1854013440"/>
          </w:placeholder>
        </w:sdtPr>
        <w:sdtContent>
          <w:r w:rsidR="00816D66" w:rsidRPr="00816D66">
            <w:rPr>
              <w:rFonts w:ascii="Times New Roman" w:hAnsi="Times New Roman" w:cs="Times New Roman"/>
              <w:color w:val="000000"/>
            </w:rPr>
            <w:t>Ge et al., 2015</w:t>
          </w:r>
        </w:sdtContent>
      </w:sdt>
      <w:r w:rsidR="00AE5D75" w:rsidRPr="00712C51">
        <w:rPr>
          <w:rFonts w:ascii="Times New Roman" w:hAnsi="Times New Roman" w:cs="Times New Roman"/>
        </w:rPr>
        <w:t xml:space="preserve"> </w:t>
      </w:r>
      <w:r w:rsidRPr="007254C1">
        <w:rPr>
          <w:rFonts w:ascii="Times New Roman" w:hAnsi="Times New Roman" w:cs="Times New Roman"/>
        </w:rPr>
        <w:t xml:space="preserve">demonstrated collaborative filtering's effectiveness in predicting user preferences through historical interaction data. However, </w:t>
      </w:r>
      <w:sdt>
        <w:sdtPr>
          <w:rPr>
            <w:rFonts w:ascii="Times New Roman" w:hAnsi="Times New Roman" w:cs="Times New Roman"/>
            <w:color w:val="000000"/>
          </w:rPr>
          <w:tag w:val="MENDELEY_CITATION_v3_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"/>
          <w:id w:val="-98869902"/>
          <w:placeholder>
            <w:docPart w:val="DefaultPlaceholder_-1854013440"/>
          </w:placeholder>
        </w:sdtPr>
        <w:sdtContent>
          <w:r w:rsidR="00816D66" w:rsidRPr="00816D66">
            <w:rPr>
              <w:rFonts w:ascii="Times New Roman" w:hAnsi="Times New Roman" w:cs="Times New Roman"/>
              <w:color w:val="000000"/>
            </w:rPr>
            <w:t>Yera Toledo et al., 2019</w:t>
          </w:r>
        </w:sdtContent>
      </w:sdt>
      <w:r w:rsidR="00F42914" w:rsidRPr="00712C51">
        <w:rPr>
          <w:rFonts w:ascii="Times New Roman" w:hAnsi="Times New Roman" w:cs="Times New Roman"/>
        </w:rPr>
        <w:t xml:space="preserve"> </w:t>
      </w:r>
      <w:r w:rsidR="0080426A" w:rsidRPr="0080426A">
        <w:rPr>
          <w:rFonts w:ascii="Times New Roman" w:hAnsi="Times New Roman" w:cs="Times New Roman"/>
        </w:rPr>
        <w:t>highlighted these systems' limitations in incorporating nutritional information, which constrains their ability to promote healthy food choices. Furthermore</w:t>
      </w:r>
      <w:r w:rsidR="00DA6D82" w:rsidRPr="00712C5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"/>
          <w:id w:val="-691147278"/>
          <w:placeholder>
            <w:docPart w:val="DefaultPlaceholder_-1854013440"/>
          </w:placeholder>
        </w:sdtPr>
        <w:sdtContent>
          <w:r w:rsidR="00816D66" w:rsidRPr="00816D66">
            <w:rPr>
              <w:color w:val="000000"/>
            </w:rPr>
            <w:t>(</w:t>
          </w:r>
          <w:proofErr w:type="spellStart"/>
          <w:r w:rsidR="00816D66" w:rsidRPr="00816D66">
            <w:rPr>
              <w:color w:val="000000"/>
            </w:rPr>
            <w:t>Pecune</w:t>
          </w:r>
          <w:proofErr w:type="spellEnd"/>
          <w:r w:rsidR="00816D66" w:rsidRPr="00816D66">
            <w:rPr>
              <w:color w:val="000000"/>
            </w:rPr>
            <w:t xml:space="preserve"> et al., 2020; Trattner &amp; </w:t>
          </w:r>
          <w:proofErr w:type="spellStart"/>
          <w:r w:rsidR="00816D66" w:rsidRPr="00816D66">
            <w:rPr>
              <w:color w:val="000000"/>
            </w:rPr>
            <w:t>Elsweiler</w:t>
          </w:r>
          <w:proofErr w:type="spellEnd"/>
          <w:r w:rsidR="00816D66" w:rsidRPr="00816D66">
            <w:rPr>
              <w:color w:val="000000"/>
            </w:rPr>
            <w:t>, 2017b)</w:t>
          </w:r>
        </w:sdtContent>
      </w:sdt>
      <w:r w:rsidR="00DA6D82" w:rsidRPr="00712C51">
        <w:rPr>
          <w:rFonts w:ascii="Times New Roman" w:hAnsi="Times New Roman" w:cs="Times New Roman"/>
        </w:rPr>
        <w:t xml:space="preserve"> </w:t>
      </w:r>
      <w:r w:rsidR="0080426A" w:rsidRPr="0080426A">
        <w:rPr>
          <w:rFonts w:ascii="Times New Roman" w:hAnsi="Times New Roman" w:cs="Times New Roman"/>
        </w:rPr>
        <w:t>identified that collaborative filtering models based primarily on historical ratings often neglect ingredient composition, leading to suboptimal recommendations for users with specific dietary needs.</w:t>
      </w:r>
      <w:r w:rsidR="007963C4">
        <w:rPr>
          <w:rFonts w:ascii="Times New Roman" w:hAnsi="Times New Roman" w:cs="Times New Roman"/>
        </w:rPr>
        <w:t xml:space="preserve"> </w:t>
      </w:r>
      <w:r w:rsidR="00DA6D82" w:rsidRPr="00712C51">
        <w:rPr>
          <w:rFonts w:ascii="Times New Roman" w:hAnsi="Times New Roman" w:cs="Times New Roman"/>
        </w:rPr>
        <w:t>Despite these advancements, collaborative filtering still struggles with the "</w:t>
      </w:r>
      <w:proofErr w:type="gramStart"/>
      <w:r w:rsidR="00DA6D82" w:rsidRPr="00712C51">
        <w:rPr>
          <w:rFonts w:ascii="Times New Roman" w:hAnsi="Times New Roman" w:cs="Times New Roman"/>
        </w:rPr>
        <w:t>cold-start</w:t>
      </w:r>
      <w:proofErr w:type="gramEnd"/>
      <w:r w:rsidR="00DA6D82" w:rsidRPr="00712C51">
        <w:rPr>
          <w:rFonts w:ascii="Times New Roman" w:hAnsi="Times New Roman" w:cs="Times New Roman"/>
        </w:rPr>
        <w:t>" problem, particularly for new users or items without sufficient interaction data</w:t>
      </w:r>
      <w:r w:rsidR="0096343B" w:rsidRPr="00712C5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"/>
          <w:id w:val="-264384196"/>
          <w:placeholder>
            <w:docPart w:val="DefaultPlaceholder_-1854013440"/>
          </w:placeholder>
        </w:sdtPr>
        <w:sdtContent>
          <w:r w:rsidR="00816D66" w:rsidRPr="00816D66">
            <w:rPr>
              <w:rFonts w:ascii="Times New Roman" w:hAnsi="Times New Roman" w:cs="Times New Roman"/>
              <w:color w:val="000000"/>
            </w:rPr>
            <w:t>(Chen et al., 2023)</w:t>
          </w:r>
        </w:sdtContent>
      </w:sdt>
      <w:r w:rsidR="00780BB6" w:rsidRPr="00712C51">
        <w:rPr>
          <w:rFonts w:ascii="Times New Roman" w:hAnsi="Times New Roman" w:cs="Times New Roman"/>
        </w:rPr>
        <w:t>.</w:t>
      </w:r>
    </w:p>
    <w:p w14:paraId="01E6F5C4" w14:textId="77777777" w:rsidR="000B20BF" w:rsidRPr="000B20BF" w:rsidRDefault="000B20BF" w:rsidP="000B20BF">
      <w:pPr>
        <w:spacing w:line="360" w:lineRule="auto"/>
        <w:ind w:firstLine="283"/>
        <w:jc w:val="both"/>
        <w:rPr>
          <w:rFonts w:ascii="Times New Roman" w:hAnsi="Times New Roman" w:cs="Times New Roman"/>
        </w:rPr>
      </w:pPr>
      <w:r w:rsidRPr="000B20BF">
        <w:rPr>
          <w:rFonts w:ascii="Times New Roman" w:hAnsi="Times New Roman" w:cs="Times New Roman"/>
        </w:rPr>
        <w:t xml:space="preserve">To overcome the limitations of both content-based and collaborative filtering, hybrid approaches are increasingly being adopted (Tran et al., 2018; </w:t>
      </w:r>
      <w:proofErr w:type="spellStart"/>
      <w:r w:rsidRPr="000B20BF">
        <w:rPr>
          <w:rFonts w:ascii="Times New Roman" w:hAnsi="Times New Roman" w:cs="Times New Roman"/>
        </w:rPr>
        <w:t>Bondevik</w:t>
      </w:r>
      <w:proofErr w:type="spellEnd"/>
      <w:r w:rsidRPr="000B20BF">
        <w:rPr>
          <w:rFonts w:ascii="Times New Roman" w:hAnsi="Times New Roman" w:cs="Times New Roman"/>
        </w:rPr>
        <w:t xml:space="preserve"> et al., 2024). These approaches combine the strengths of both methods to provide more accurate and comprehensive food recommendations (Abhari et al., 2019; Tran et al., 2018).</w:t>
      </w:r>
    </w:p>
    <w:p w14:paraId="3CC0D2AB" w14:textId="0646D099" w:rsidR="003273B8" w:rsidRDefault="000B20BF" w:rsidP="000B20BF">
      <w:pPr>
        <w:spacing w:line="360" w:lineRule="auto"/>
        <w:ind w:firstLine="283"/>
        <w:jc w:val="both"/>
        <w:rPr>
          <w:rFonts w:ascii="Times New Roman" w:hAnsi="Times New Roman" w:cs="Times New Roman"/>
        </w:rPr>
      </w:pPr>
      <w:r w:rsidRPr="000B20BF">
        <w:rPr>
          <w:rFonts w:ascii="Times New Roman" w:hAnsi="Times New Roman" w:cs="Times New Roman"/>
        </w:rPr>
        <w:t>Our work extends beyond traditional preference-based approaches by explicitly modeling the complex interactions between users, foods, ingredients, and temporal patterns (</w:t>
      </w:r>
      <w:proofErr w:type="gramStart"/>
      <w:r w:rsidRPr="000B20BF">
        <w:rPr>
          <w:rFonts w:ascii="Times New Roman" w:hAnsi="Times New Roman" w:cs="Times New Roman"/>
        </w:rPr>
        <w:t>meal times</w:t>
      </w:r>
      <w:proofErr w:type="gramEnd"/>
      <w:r w:rsidRPr="000B20BF">
        <w:rPr>
          <w:rFonts w:ascii="Times New Roman" w:hAnsi="Times New Roman" w:cs="Times New Roman"/>
        </w:rPr>
        <w:t>) through a heterogeneous graph structure. This approach allows for more nuanced representation of user preferences while incorporating health considerations.</w:t>
      </w:r>
    </w:p>
    <w:p w14:paraId="65BD375A" w14:textId="77777777" w:rsidR="000B20BF" w:rsidRPr="000B20BF" w:rsidRDefault="000B20BF" w:rsidP="000B20BF">
      <w:pPr>
        <w:spacing w:line="360" w:lineRule="auto"/>
        <w:ind w:firstLine="283"/>
        <w:jc w:val="both"/>
        <w:rPr>
          <w:rFonts w:ascii="Times New Roman" w:hAnsi="Times New Roman" w:cs="Times New Roman"/>
        </w:rPr>
      </w:pPr>
    </w:p>
    <w:p w14:paraId="5FC81304" w14:textId="198E6682" w:rsidR="00C251A2" w:rsidRPr="00712C51" w:rsidRDefault="009A601D" w:rsidP="00712C51">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712C51">
        <w:rPr>
          <w:rFonts w:ascii="Times New Roman" w:hAnsi="Times New Roman" w:cs="Times New Roman"/>
          <w:b/>
          <w:sz w:val="28"/>
          <w:szCs w:val="28"/>
        </w:rPr>
        <w:t xml:space="preserve">Health-Aware Food Recommendation </w:t>
      </w:r>
    </w:p>
    <w:p w14:paraId="22F69485" w14:textId="77777777" w:rsidR="00FD48D3" w:rsidRPr="00FD48D3" w:rsidRDefault="00FD48D3" w:rsidP="00FD48D3">
      <w:pPr>
        <w:spacing w:line="360" w:lineRule="auto"/>
        <w:ind w:firstLine="283"/>
        <w:jc w:val="both"/>
        <w:rPr>
          <w:rFonts w:ascii="Times New Roman" w:hAnsi="Times New Roman" w:cs="Times New Roman"/>
        </w:rPr>
      </w:pPr>
      <w:r w:rsidRPr="00FD48D3">
        <w:rPr>
          <w:rFonts w:ascii="Times New Roman" w:hAnsi="Times New Roman" w:cs="Times New Roman"/>
        </w:rPr>
        <w:t xml:space="preserve">Recent research has focused on integrating health considerations with user preferences in recommendation systems. Chen et al. (2021) approached food recommendation as a constrained question answering task over a food knowledge graph, incorporating both dietary preferences and health guidelines. This approach demonstrated the potential of knowledge-enhanced methods in balancing health and preference factors. Li et al. (2023) introduced an innovative method that gradually guides users toward healthier options while respecting their </w:t>
      </w:r>
      <w:r w:rsidRPr="00FD48D3">
        <w:rPr>
          <w:rFonts w:ascii="Times New Roman" w:hAnsi="Times New Roman" w:cs="Times New Roman"/>
        </w:rPr>
        <w:lastRenderedPageBreak/>
        <w:t>preferences, showing promising results in promoting dietary improvements without compromising user satisfaction.</w:t>
      </w:r>
    </w:p>
    <w:p w14:paraId="68AC6664" w14:textId="77777777" w:rsidR="00FD48D3" w:rsidRPr="00FD48D3" w:rsidRDefault="00FD48D3" w:rsidP="00FD48D3">
      <w:pPr>
        <w:spacing w:line="360" w:lineRule="auto"/>
        <w:ind w:firstLine="283"/>
        <w:jc w:val="both"/>
        <w:rPr>
          <w:rFonts w:ascii="Times New Roman" w:hAnsi="Times New Roman" w:cs="Times New Roman"/>
        </w:rPr>
      </w:pPr>
      <w:r w:rsidRPr="00FD48D3">
        <w:rPr>
          <w:rFonts w:ascii="Times New Roman" w:hAnsi="Times New Roman" w:cs="Times New Roman"/>
        </w:rPr>
        <w:t>Specialized systems have been developed for specific health conditions, demonstrating the importance of health-aware recommendations in various contexts. Jen et al. (2022) created a system for chronic kidney disease patients based on medical records, while Wang et al. (2021) developed Market2Dish, which effectively balances nutritional information with user preferences.</w:t>
      </w:r>
    </w:p>
    <w:p w14:paraId="2D4661C1" w14:textId="1BA2689B" w:rsidR="00AD4283" w:rsidRPr="00FD48D3" w:rsidRDefault="00FD48D3" w:rsidP="00FD48D3">
      <w:pPr>
        <w:spacing w:line="360" w:lineRule="auto"/>
        <w:ind w:firstLine="283"/>
        <w:jc w:val="both"/>
        <w:rPr>
          <w:rFonts w:ascii="Times New Roman" w:hAnsi="Times New Roman" w:cs="Times New Roman"/>
        </w:rPr>
      </w:pPr>
      <w:r w:rsidRPr="00FD48D3">
        <w:rPr>
          <w:rFonts w:ascii="Times New Roman" w:hAnsi="Times New Roman" w:cs="Times New Roman"/>
        </w:rPr>
        <w:t xml:space="preserve">Our approach differs from existing health-aware recommendation systems by directly incorporating a comprehensive health scoring mechanism within the graph neural network architecture. Rather than treating health considerations as a separate post-processing step, our </w:t>
      </w:r>
      <w:proofErr w:type="spellStart"/>
      <w:r w:rsidRPr="00FD48D3">
        <w:rPr>
          <w:rFonts w:ascii="Times New Roman" w:hAnsi="Times New Roman" w:cs="Times New Roman"/>
        </w:rPr>
        <w:t>NutriGraphNet</w:t>
      </w:r>
      <w:proofErr w:type="spellEnd"/>
      <w:r w:rsidRPr="00FD48D3">
        <w:rPr>
          <w:rFonts w:ascii="Times New Roman" w:hAnsi="Times New Roman" w:cs="Times New Roman"/>
        </w:rPr>
        <w:t xml:space="preserve"> integrates health awareness directly into the representation learning process through a specialized attention mechanism and loss function. This integrated approach ensures that health considerations influence the recommendation process from the earliest stages of feature learning.</w:t>
      </w:r>
    </w:p>
    <w:p w14:paraId="37BF474A" w14:textId="77777777" w:rsidR="00FF6B80" w:rsidRPr="00AD4283" w:rsidRDefault="00FF6B80" w:rsidP="00AD4283">
      <w:pPr>
        <w:spacing w:before="240" w:line="360" w:lineRule="auto"/>
        <w:jc w:val="both"/>
        <w:rPr>
          <w:rFonts w:ascii="Times New Roman" w:hAnsi="Times New Roman" w:cs="Times New Roman"/>
          <w:color w:val="000000"/>
        </w:rPr>
      </w:pPr>
    </w:p>
    <w:p w14:paraId="136656C8" w14:textId="581BEC87" w:rsidR="00C251A2" w:rsidRPr="00712C51" w:rsidRDefault="009A601D" w:rsidP="00712C51">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712C51">
        <w:rPr>
          <w:rFonts w:ascii="Times New Roman" w:hAnsi="Times New Roman" w:cs="Times New Roman"/>
          <w:b/>
          <w:sz w:val="28"/>
          <w:szCs w:val="28"/>
        </w:rPr>
        <w:t xml:space="preserve">Graph-Based Recommendation Systems </w:t>
      </w:r>
    </w:p>
    <w:p w14:paraId="4E171841" w14:textId="193C85C4" w:rsidR="003131A6" w:rsidRPr="003131A6" w:rsidRDefault="003131A6" w:rsidP="000B20BF">
      <w:pPr>
        <w:spacing w:line="360" w:lineRule="auto"/>
        <w:ind w:firstLine="283"/>
        <w:jc w:val="both"/>
        <w:rPr>
          <w:rFonts w:ascii="Times New Roman" w:hAnsi="Times New Roman" w:cs="Times New Roman"/>
        </w:rPr>
      </w:pPr>
      <w:r w:rsidRPr="003131A6">
        <w:rPr>
          <w:rFonts w:ascii="Times New Roman" w:hAnsi="Times New Roman" w:cs="Times New Roman"/>
        </w:rPr>
        <w:t>Graph Neural Networks (GNNs) have demonstrated significant potential in recommendation systems by effectively modeling complex relationships between entities. Wang et al. (2019) introduced KGAT (Knowledge Graph Attention Network), which revolutionized the field by combining knowledge graphs with attention mechanisms to enhance recommendation accuracy. This approach demonstrated the effectiveness of attention mechanisms in capturing complex user-item relationships.</w:t>
      </w:r>
    </w:p>
    <w:p w14:paraId="481A634E" w14:textId="77777777" w:rsidR="003131A6" w:rsidRPr="003131A6" w:rsidRDefault="003131A6" w:rsidP="003131A6">
      <w:pPr>
        <w:spacing w:line="360" w:lineRule="auto"/>
        <w:ind w:firstLine="283"/>
        <w:jc w:val="both"/>
        <w:rPr>
          <w:rFonts w:ascii="Times New Roman" w:hAnsi="Times New Roman" w:cs="Times New Roman"/>
        </w:rPr>
      </w:pPr>
      <w:r w:rsidRPr="003131A6">
        <w:rPr>
          <w:rFonts w:ascii="Times New Roman" w:hAnsi="Times New Roman" w:cs="Times New Roman"/>
        </w:rPr>
        <w:t>In the food domain, various graph-based approaches have been proposed to capture the intricate relationships between different entities. Traditional GNN-based methods, including GCN and GAT variants, have shown promise in capturing user-item interactions but often struggle with the heterogeneous nature of food-related data. Recent advances in heterogeneous graph neural networks, such as RGCN and HAN, have attempted to address this limitation by explicitly modeling different types of relationships. However, these approaches often face challenges in meta-path definition and computational complexity.</w:t>
      </w:r>
    </w:p>
    <w:p w14:paraId="37609242" w14:textId="77777777" w:rsidR="003131A6" w:rsidRPr="003131A6" w:rsidRDefault="003131A6" w:rsidP="003131A6">
      <w:pPr>
        <w:spacing w:line="360" w:lineRule="auto"/>
        <w:ind w:firstLine="283"/>
        <w:jc w:val="both"/>
        <w:rPr>
          <w:rFonts w:ascii="Times New Roman" w:hAnsi="Times New Roman" w:cs="Times New Roman"/>
        </w:rPr>
      </w:pPr>
      <w:r w:rsidRPr="003131A6">
        <w:rPr>
          <w:rFonts w:ascii="Times New Roman" w:hAnsi="Times New Roman" w:cs="Times New Roman"/>
        </w:rPr>
        <w:t xml:space="preserve">Health-aware graph methods have emerged as a promising direction for food recommendation. These approaches typically incorporate health-related features through knowledge enhancement or multi-objective optimization. However, existing methods often </w:t>
      </w:r>
      <w:r w:rsidRPr="003131A6">
        <w:rPr>
          <w:rFonts w:ascii="Times New Roman" w:hAnsi="Times New Roman" w:cs="Times New Roman"/>
        </w:rPr>
        <w:lastRenderedPageBreak/>
        <w:t>treat health features as static attributes and fail to capture the dynamic nature of user health preferences.</w:t>
      </w:r>
    </w:p>
    <w:p w14:paraId="0ED7CF89" w14:textId="77777777" w:rsidR="003131A6" w:rsidRPr="003131A6" w:rsidRDefault="003131A6" w:rsidP="003131A6">
      <w:pPr>
        <w:spacing w:line="360" w:lineRule="auto"/>
        <w:ind w:firstLine="283"/>
        <w:jc w:val="both"/>
        <w:rPr>
          <w:rFonts w:ascii="Times New Roman" w:hAnsi="Times New Roman" w:cs="Times New Roman"/>
        </w:rPr>
      </w:pPr>
      <w:r w:rsidRPr="003131A6">
        <w:rPr>
          <w:rFonts w:ascii="Times New Roman" w:hAnsi="Times New Roman" w:cs="Times New Roman"/>
        </w:rPr>
        <w:t>The limitations of existing approaches highlight several critical research gaps. First, current systems lack effective mechanisms for simultaneously modeling health aspects and user preferences in a unified framework. Second, the dynamic nature of user health preferences and their relationship with food choices is inadequately addressed.</w:t>
      </w:r>
    </w:p>
    <w:p w14:paraId="08418148" w14:textId="77777777" w:rsidR="003131A6" w:rsidRPr="003131A6" w:rsidRDefault="003131A6" w:rsidP="003131A6">
      <w:pPr>
        <w:spacing w:line="360" w:lineRule="auto"/>
        <w:ind w:firstLine="283"/>
        <w:jc w:val="both"/>
        <w:rPr>
          <w:rFonts w:ascii="Times New Roman" w:hAnsi="Times New Roman" w:cs="Times New Roman"/>
        </w:rPr>
      </w:pPr>
      <w:r w:rsidRPr="003131A6">
        <w:rPr>
          <w:rFonts w:ascii="Times New Roman" w:hAnsi="Times New Roman" w:cs="Times New Roman"/>
        </w:rPr>
        <w:t>Our work addresses these limitations by proposing a novel graph neural network architecture that comprehensively models the relationships between users, foods, ingredients, and temporal patterns (</w:t>
      </w:r>
      <w:proofErr w:type="gramStart"/>
      <w:r w:rsidRPr="003131A6">
        <w:rPr>
          <w:rFonts w:ascii="Times New Roman" w:hAnsi="Times New Roman" w:cs="Times New Roman"/>
        </w:rPr>
        <w:t>meal times</w:t>
      </w:r>
      <w:proofErr w:type="gramEnd"/>
      <w:r w:rsidRPr="003131A6">
        <w:rPr>
          <w:rFonts w:ascii="Times New Roman" w:hAnsi="Times New Roman" w:cs="Times New Roman"/>
        </w:rPr>
        <w:t>). Through the introduction of health attention mechanisms and a specialized loss function, we enable adaptive health awareness while maintaining high recommendation accuracy. Our approach uses Graph Attention Networks (GAT) to capture the complex relationships in the food domain, with specialized mechanisms for incorporating health information into the recommendation process.</w:t>
      </w:r>
    </w:p>
    <w:p w14:paraId="43971C34" w14:textId="540957B5" w:rsidR="008705C7" w:rsidRPr="008705C7" w:rsidRDefault="003131A6" w:rsidP="003131A6">
      <w:pPr>
        <w:spacing w:line="360" w:lineRule="auto"/>
        <w:ind w:firstLine="283"/>
        <w:jc w:val="both"/>
        <w:rPr>
          <w:rFonts w:ascii="Times New Roman" w:hAnsi="Times New Roman" w:cs="Times New Roman"/>
        </w:rPr>
      </w:pPr>
      <w:r w:rsidRPr="003131A6">
        <w:rPr>
          <w:rFonts w:ascii="Times New Roman" w:hAnsi="Times New Roman" w:cs="Times New Roman"/>
        </w:rPr>
        <w:t xml:space="preserve">Our </w:t>
      </w:r>
      <w:proofErr w:type="spellStart"/>
      <w:r w:rsidRPr="003131A6">
        <w:rPr>
          <w:rFonts w:ascii="Times New Roman" w:hAnsi="Times New Roman" w:cs="Times New Roman"/>
        </w:rPr>
        <w:t>NutriGraphNet</w:t>
      </w:r>
      <w:proofErr w:type="spellEnd"/>
      <w:r w:rsidRPr="003131A6">
        <w:rPr>
          <w:rFonts w:ascii="Times New Roman" w:hAnsi="Times New Roman" w:cs="Times New Roman"/>
        </w:rPr>
        <w:t xml:space="preserve"> model specifically extends heterogeneous GAT networks by incorporating a health attention mechanism that adaptively weighs the importance of health information for different users. This allows the model to personalize the degree of health awareness based on individual user characteristics and preferences. Additionally, our Health-Aware Loss function explicitly balances recommendation accuracy with health promotion, guiding the model toward suggesting healthier food options without compromising user satisfaction.</w:t>
      </w:r>
    </w:p>
    <w:p w14:paraId="1E0671C9" w14:textId="77777777" w:rsidR="000B20BF" w:rsidRPr="008705C7" w:rsidRDefault="000B20BF" w:rsidP="000B20BF">
      <w:pPr>
        <w:spacing w:line="360" w:lineRule="auto"/>
        <w:ind w:firstLine="283"/>
        <w:jc w:val="both"/>
        <w:rPr>
          <w:rFonts w:ascii="Times New Roman" w:hAnsi="Times New Roman" w:cs="Times New Roman"/>
        </w:rPr>
      </w:pPr>
    </w:p>
    <w:p w14:paraId="088449DB" w14:textId="7F791470" w:rsidR="001E539F" w:rsidRPr="00A56644" w:rsidRDefault="00FC0F9F" w:rsidP="00A56644">
      <w:pPr>
        <w:pStyle w:val="a6"/>
        <w:numPr>
          <w:ilvl w:val="0"/>
          <w:numId w:val="2"/>
        </w:numPr>
        <w:spacing w:line="360" w:lineRule="auto"/>
        <w:ind w:left="360" w:hanging="360"/>
        <w:contextualSpacing w:val="0"/>
        <w:jc w:val="both"/>
        <w:rPr>
          <w:rFonts w:ascii="Times New Roman" w:hAnsi="Times New Roman" w:cs="Times New Roman"/>
          <w:b/>
          <w:bCs/>
          <w:sz w:val="32"/>
          <w:szCs w:val="32"/>
        </w:rPr>
      </w:pPr>
      <w:r w:rsidRPr="00712C51">
        <w:rPr>
          <w:rFonts w:ascii="Times New Roman" w:hAnsi="Times New Roman" w:cs="Times New Roman"/>
          <w:b/>
          <w:bCs/>
          <w:sz w:val="32"/>
          <w:szCs w:val="32"/>
        </w:rPr>
        <w:t>Methodology</w:t>
      </w:r>
    </w:p>
    <w:p w14:paraId="132B44DC" w14:textId="0F38678A" w:rsidR="00FC0F9F" w:rsidRPr="00712C51" w:rsidRDefault="00FC0F9F" w:rsidP="00712C51">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712C51">
        <w:rPr>
          <w:rFonts w:ascii="Times New Roman" w:hAnsi="Times New Roman" w:cs="Times New Roman"/>
          <w:b/>
          <w:sz w:val="28"/>
          <w:szCs w:val="28"/>
        </w:rPr>
        <w:t xml:space="preserve">Problem </w:t>
      </w:r>
      <w:r w:rsidR="00337DC9">
        <w:rPr>
          <w:rFonts w:ascii="Times New Roman" w:hAnsi="Times New Roman" w:cs="Times New Roman" w:hint="eastAsia"/>
          <w:b/>
          <w:sz w:val="28"/>
          <w:szCs w:val="28"/>
        </w:rPr>
        <w:t>Definition</w:t>
      </w:r>
    </w:p>
    <w:p w14:paraId="6EEB4743" w14:textId="0EE33608" w:rsidR="00B96EE3" w:rsidRPr="00025CC7" w:rsidRDefault="00B81B6B" w:rsidP="00025CC7">
      <w:pPr>
        <w:spacing w:line="360" w:lineRule="auto"/>
        <w:ind w:firstLine="283"/>
        <w:jc w:val="both"/>
        <w:rPr>
          <w:rFonts w:ascii="Times New Roman" w:hAnsi="Times New Roman" w:cs="Times New Roman"/>
        </w:rPr>
      </w:pPr>
      <w:r w:rsidRPr="00B81B6B">
        <w:rPr>
          <w:rFonts w:ascii="Times New Roman" w:hAnsi="Times New Roman" w:cs="Times New Roman"/>
        </w:rPr>
        <w:t xml:space="preserve">The goal of this research is to develop a personalized food recommendation system that not only predicts user preferences but also integrates health considerations. Let </w:t>
      </w:r>
      <w:r w:rsidRPr="00B81B6B">
        <w:rPr>
          <w:rFonts w:ascii="Cambria Math" w:hAnsi="Cambria Math" w:cs="Cambria Math"/>
        </w:rPr>
        <w:t>𝑈</w:t>
      </w:r>
      <w:r w:rsidRPr="00B81B6B">
        <w:rPr>
          <w:rFonts w:ascii="Times New Roman" w:hAnsi="Times New Roman" w:cs="Times New Roman"/>
        </w:rPr>
        <w:t xml:space="preserve"> = {</w:t>
      </w:r>
      <w:r w:rsidRPr="00B81B6B">
        <w:rPr>
          <w:rFonts w:ascii="Cambria Math" w:hAnsi="Cambria Math" w:cs="Cambria Math"/>
        </w:rPr>
        <w:t>𝑢</w:t>
      </w:r>
      <w:r w:rsidRPr="00B81B6B">
        <w:rPr>
          <w:rFonts w:ascii="Times New Roman" w:hAnsi="Times New Roman" w:cs="Times New Roman"/>
        </w:rPr>
        <w:t xml:space="preserve">₁, </w:t>
      </w:r>
      <w:r w:rsidRPr="00B81B6B">
        <w:rPr>
          <w:rFonts w:ascii="Cambria Math" w:hAnsi="Cambria Math" w:cs="Cambria Math"/>
        </w:rPr>
        <w:t>𝑢</w:t>
      </w:r>
      <w:r w:rsidRPr="00B81B6B">
        <w:rPr>
          <w:rFonts w:ascii="Times New Roman" w:hAnsi="Times New Roman" w:cs="Times New Roman"/>
        </w:rPr>
        <w:t xml:space="preserve">₂, ..., </w:t>
      </w:r>
      <w:r w:rsidRPr="00B81B6B">
        <w:rPr>
          <w:rFonts w:ascii="Cambria Math" w:hAnsi="Cambria Math" w:cs="Cambria Math"/>
        </w:rPr>
        <w:t>𝑢</w:t>
      </w:r>
      <w:r w:rsidRPr="00B81B6B">
        <w:rPr>
          <w:rFonts w:ascii="Times New Roman" w:hAnsi="Times New Roman" w:cs="Times New Roman"/>
        </w:rPr>
        <w:t>ₘ} denote the set of users and</w:t>
      </w:r>
      <w:r>
        <w:rPr>
          <w:rFonts w:ascii="Times New Roman" w:hAnsi="Times New Roman" w:cs="Times New Roman"/>
        </w:rPr>
        <w:t xml:space="preserve"> </w:t>
      </w:r>
      <w:r w:rsidRPr="00B81B6B">
        <w:rPr>
          <w:rFonts w:ascii="Cambria Math" w:hAnsi="Cambria Math" w:cs="Cambria Math"/>
          <w:i/>
          <w:iCs/>
        </w:rPr>
        <w:t>F</w:t>
      </w:r>
      <w:r w:rsidR="00025CC7" w:rsidRPr="00025CC7">
        <w:rPr>
          <w:rFonts w:ascii="Times New Roman" w:hAnsi="Times New Roman" w:cs="Times New Roman"/>
        </w:rPr>
        <w:t xml:space="preserve"> = {</w:t>
      </w:r>
      <w:r>
        <w:rPr>
          <w:rFonts w:ascii="Cambria Math" w:hAnsi="Cambria Math" w:cs="Cambria Math"/>
        </w:rPr>
        <w:t>f</w:t>
      </w:r>
      <w:r w:rsidR="00025CC7" w:rsidRPr="00025CC7">
        <w:rPr>
          <w:rFonts w:ascii="Times New Roman" w:hAnsi="Times New Roman" w:cs="Times New Roman"/>
        </w:rPr>
        <w:t xml:space="preserve">₁, </w:t>
      </w:r>
      <w:r>
        <w:rPr>
          <w:rFonts w:ascii="Cambria Math" w:hAnsi="Cambria Math" w:cs="Cambria Math"/>
        </w:rPr>
        <w:t>f</w:t>
      </w:r>
      <w:r w:rsidR="00025CC7" w:rsidRPr="00025CC7">
        <w:rPr>
          <w:rFonts w:ascii="Times New Roman" w:hAnsi="Times New Roman" w:cs="Times New Roman"/>
        </w:rPr>
        <w:t xml:space="preserve">₂, ..., </w:t>
      </w:r>
      <w:r>
        <w:rPr>
          <w:rFonts w:ascii="Cambria Math" w:hAnsi="Cambria Math" w:cs="Cambria Math"/>
        </w:rPr>
        <w:t>f</w:t>
      </w:r>
      <w:r w:rsidR="00025CC7" w:rsidRPr="00025CC7">
        <w:rPr>
          <w:rFonts w:ascii="Times New Roman" w:hAnsi="Times New Roman" w:cs="Times New Roman"/>
        </w:rPr>
        <w:t xml:space="preserve">ₙ} denote the </w:t>
      </w:r>
      <w:r w:rsidR="0046658A" w:rsidRPr="0046658A">
        <w:rPr>
          <w:rFonts w:ascii="Times New Roman" w:hAnsi="Times New Roman" w:cs="Times New Roman"/>
        </w:rPr>
        <w:t>set of food items</w:t>
      </w:r>
      <w:r w:rsidR="00025CC7" w:rsidRPr="00025CC7">
        <w:rPr>
          <w:rFonts w:ascii="Times New Roman" w:hAnsi="Times New Roman" w:cs="Times New Roman"/>
        </w:rPr>
        <w:t xml:space="preserve">. We construct a heterogeneous graph </w:t>
      </w:r>
      <w:r w:rsidR="00025CC7" w:rsidRPr="00025CC7">
        <w:rPr>
          <w:rFonts w:ascii="Cambria Math" w:hAnsi="Cambria Math" w:cs="Cambria Math"/>
        </w:rPr>
        <w:t>𝐺</w:t>
      </w:r>
      <w:r w:rsidR="00025CC7" w:rsidRPr="00025CC7">
        <w:rPr>
          <w:rFonts w:ascii="Times New Roman" w:hAnsi="Times New Roman" w:cs="Times New Roman"/>
        </w:rPr>
        <w:t xml:space="preserve"> = (</w:t>
      </w:r>
      <w:r w:rsidR="00025CC7" w:rsidRPr="00025CC7">
        <w:rPr>
          <w:rFonts w:ascii="Cambria Math" w:hAnsi="Cambria Math" w:cs="Cambria Math"/>
        </w:rPr>
        <w:t>𝑉</w:t>
      </w:r>
      <w:r w:rsidR="00025CC7" w:rsidRPr="00025CC7">
        <w:rPr>
          <w:rFonts w:ascii="Times New Roman" w:hAnsi="Times New Roman" w:cs="Times New Roman"/>
        </w:rPr>
        <w:t xml:space="preserve">, </w:t>
      </w:r>
      <w:r w:rsidR="00025CC7" w:rsidRPr="00025CC7">
        <w:rPr>
          <w:rFonts w:ascii="Cambria Math" w:hAnsi="Cambria Math" w:cs="Cambria Math"/>
        </w:rPr>
        <w:t>𝐸</w:t>
      </w:r>
      <w:r w:rsidR="00025CC7" w:rsidRPr="00025CC7">
        <w:rPr>
          <w:rFonts w:ascii="Times New Roman" w:hAnsi="Times New Roman" w:cs="Times New Roman"/>
        </w:rPr>
        <w:t xml:space="preserve">), where </w:t>
      </w:r>
      <w:r w:rsidR="00025CC7" w:rsidRPr="00025CC7">
        <w:rPr>
          <w:rFonts w:ascii="Cambria Math" w:hAnsi="Cambria Math" w:cs="Cambria Math"/>
        </w:rPr>
        <w:t>𝑉</w:t>
      </w:r>
      <w:r w:rsidR="00025CC7" w:rsidRPr="00025CC7">
        <w:rPr>
          <w:rFonts w:ascii="Times New Roman" w:hAnsi="Times New Roman" w:cs="Times New Roman"/>
        </w:rPr>
        <w:t xml:space="preserve"> = </w:t>
      </w:r>
      <w:r w:rsidR="00025CC7" w:rsidRPr="00025CC7">
        <w:rPr>
          <w:rFonts w:ascii="Cambria Math" w:hAnsi="Cambria Math" w:cs="Cambria Math"/>
        </w:rPr>
        <w:t>𝑈</w:t>
      </w:r>
      <w:r w:rsidR="00025CC7" w:rsidRPr="00025CC7">
        <w:rPr>
          <w:rFonts w:ascii="Times New Roman" w:hAnsi="Times New Roman" w:cs="Times New Roman"/>
        </w:rPr>
        <w:t xml:space="preserve"> </w:t>
      </w:r>
      <w:r w:rsidR="00025CC7" w:rsidRPr="00025CC7">
        <w:rPr>
          <w:rFonts w:ascii="Cambria Math" w:hAnsi="Cambria Math" w:cs="Cambria Math"/>
        </w:rPr>
        <w:t>∪</w:t>
      </w:r>
      <w:r w:rsidR="00025CC7" w:rsidRPr="00025CC7">
        <w:rPr>
          <w:rFonts w:ascii="Times New Roman" w:hAnsi="Times New Roman" w:cs="Times New Roman"/>
        </w:rPr>
        <w:t xml:space="preserve"> </w:t>
      </w:r>
      <w:r w:rsidR="007A58AD" w:rsidRPr="007A58AD">
        <w:rPr>
          <w:rFonts w:ascii="Cambria Math" w:hAnsi="Cambria Math" w:cs="Cambria Math"/>
          <w:i/>
          <w:iCs/>
        </w:rPr>
        <w:t>F</w:t>
      </w:r>
      <w:r w:rsidR="00025CC7" w:rsidRPr="00025CC7">
        <w:rPr>
          <w:rFonts w:ascii="Times New Roman" w:hAnsi="Times New Roman" w:cs="Times New Roman"/>
        </w:rPr>
        <w:t xml:space="preserve"> </w:t>
      </w:r>
      <w:r w:rsidR="00025CC7" w:rsidRPr="00025CC7">
        <w:rPr>
          <w:rFonts w:ascii="Cambria Math" w:hAnsi="Cambria Math" w:cs="Cambria Math"/>
        </w:rPr>
        <w:t>∪</w:t>
      </w:r>
      <w:r w:rsidR="00025CC7" w:rsidRPr="00025CC7">
        <w:rPr>
          <w:rFonts w:ascii="Times New Roman" w:hAnsi="Times New Roman" w:cs="Times New Roman"/>
        </w:rPr>
        <w:t xml:space="preserve"> </w:t>
      </w:r>
      <w:r w:rsidR="00025CC7" w:rsidRPr="00025CC7">
        <w:rPr>
          <w:rFonts w:ascii="Cambria Math" w:hAnsi="Cambria Math" w:cs="Cambria Math"/>
        </w:rPr>
        <w:t>𝐼</w:t>
      </w:r>
      <w:r w:rsidR="00025CC7" w:rsidRPr="00025CC7">
        <w:rPr>
          <w:rFonts w:ascii="Times New Roman" w:hAnsi="Times New Roman" w:cs="Times New Roman"/>
        </w:rPr>
        <w:t xml:space="preserve"> </w:t>
      </w:r>
      <w:r w:rsidR="00025CC7" w:rsidRPr="00025CC7">
        <w:rPr>
          <w:rFonts w:ascii="Cambria Math" w:hAnsi="Cambria Math" w:cs="Cambria Math"/>
        </w:rPr>
        <w:t>∪</w:t>
      </w:r>
      <w:r w:rsidR="00025CC7" w:rsidRPr="00025CC7">
        <w:rPr>
          <w:rFonts w:ascii="Times New Roman" w:hAnsi="Times New Roman" w:cs="Times New Roman"/>
        </w:rPr>
        <w:t xml:space="preserve"> </w:t>
      </w:r>
      <w:r w:rsidR="00017943" w:rsidRPr="001926B2">
        <w:rPr>
          <w:rFonts w:ascii="Times New Roman" w:hAnsi="Times New Roman" w:cs="Times New Roman" w:hint="eastAsia"/>
          <w:i/>
        </w:rPr>
        <w:t>T</w:t>
      </w:r>
      <w:r w:rsidR="00025CC7" w:rsidRPr="00025CC7">
        <w:rPr>
          <w:rFonts w:ascii="Times New Roman" w:hAnsi="Times New Roman" w:cs="Times New Roman"/>
        </w:rPr>
        <w:t xml:space="preserve"> is the set of nodes (users, </w:t>
      </w:r>
      <w:r w:rsidR="000041DE">
        <w:rPr>
          <w:rFonts w:ascii="Times New Roman" w:hAnsi="Times New Roman" w:cs="Times New Roman"/>
        </w:rPr>
        <w:t>foods</w:t>
      </w:r>
      <w:r w:rsidR="00025CC7" w:rsidRPr="00025CC7">
        <w:rPr>
          <w:rFonts w:ascii="Times New Roman" w:hAnsi="Times New Roman" w:cs="Times New Roman"/>
        </w:rPr>
        <w:t xml:space="preserve">, ingredients, and </w:t>
      </w:r>
      <w:proofErr w:type="gramStart"/>
      <w:r w:rsidR="006E0C3E">
        <w:rPr>
          <w:rFonts w:ascii="Times New Roman" w:hAnsi="Times New Roman" w:cs="Times New Roman" w:hint="eastAsia"/>
        </w:rPr>
        <w:t>meal</w:t>
      </w:r>
      <w:r w:rsidR="006E0C3E">
        <w:rPr>
          <w:rFonts w:ascii="Times New Roman" w:hAnsi="Times New Roman" w:cs="Times New Roman"/>
        </w:rPr>
        <w:t xml:space="preserve"> </w:t>
      </w:r>
      <w:r w:rsidR="006E0C3E">
        <w:rPr>
          <w:rFonts w:ascii="Times New Roman" w:hAnsi="Times New Roman" w:cs="Times New Roman" w:hint="eastAsia"/>
        </w:rPr>
        <w:t>times</w:t>
      </w:r>
      <w:proofErr w:type="gramEnd"/>
      <w:r w:rsidR="00025CC7" w:rsidRPr="00025CC7">
        <w:rPr>
          <w:rFonts w:ascii="Times New Roman" w:hAnsi="Times New Roman" w:cs="Times New Roman"/>
        </w:rPr>
        <w:t xml:space="preserve">) and </w:t>
      </w:r>
      <w:r w:rsidR="00025CC7" w:rsidRPr="00025CC7">
        <w:rPr>
          <w:rFonts w:ascii="Cambria Math" w:hAnsi="Cambria Math" w:cs="Cambria Math"/>
        </w:rPr>
        <w:t>𝐸</w:t>
      </w:r>
      <w:r w:rsidR="00025CC7" w:rsidRPr="00025CC7">
        <w:rPr>
          <w:rFonts w:ascii="Times New Roman" w:hAnsi="Times New Roman" w:cs="Times New Roman"/>
        </w:rPr>
        <w:t xml:space="preserve"> is the set of edges representing various relationships.</w:t>
      </w:r>
    </w:p>
    <w:p w14:paraId="30D4C4A9" w14:textId="01C8A9D9" w:rsidR="004B31FA" w:rsidRPr="00B154A1" w:rsidRDefault="00B154A1" w:rsidP="00B154A1">
      <w:pPr>
        <w:spacing w:line="360" w:lineRule="auto"/>
        <w:ind w:firstLine="283"/>
        <w:jc w:val="both"/>
        <w:rPr>
          <w:rFonts w:ascii="Times New Roman" w:hAnsi="Times New Roman" w:cs="Times New Roman"/>
        </w:rPr>
      </w:pPr>
      <w:r w:rsidRPr="00B154A1">
        <w:rPr>
          <w:rFonts w:ascii="Times New Roman" w:hAnsi="Times New Roman" w:cs="Times New Roman"/>
        </w:rPr>
        <w:t>Given the user-</w:t>
      </w:r>
      <w:r w:rsidR="000041DE">
        <w:rPr>
          <w:rFonts w:ascii="Times New Roman" w:hAnsi="Times New Roman" w:cs="Times New Roman"/>
        </w:rPr>
        <w:t>food</w:t>
      </w:r>
      <w:r w:rsidRPr="00B154A1">
        <w:rPr>
          <w:rFonts w:ascii="Times New Roman" w:hAnsi="Times New Roman" w:cs="Times New Roman"/>
        </w:rPr>
        <w:t xml:space="preserve"> interaction history and health-related information, our objective is to learn a function </w:t>
      </w:r>
      <w:r w:rsidRPr="00B154A1">
        <w:rPr>
          <w:rFonts w:ascii="Cambria Math" w:hAnsi="Cambria Math" w:cs="Cambria Math"/>
        </w:rPr>
        <w:t>𝑓</w:t>
      </w:r>
      <w:r w:rsidRPr="00B154A1">
        <w:rPr>
          <w:rFonts w:ascii="Times New Roman" w:hAnsi="Times New Roman" w:cs="Times New Roman"/>
        </w:rPr>
        <w:t xml:space="preserve"> that predicts the likelihood of future user-recipe interactions</w:t>
      </w:r>
      <w:r>
        <w:rPr>
          <w:rFonts w:ascii="Times New Roman" w:hAnsi="Times New Roman" w:cs="Times New Roman" w:hint="eastAsia"/>
        </w:rPr>
        <w:t>.</w:t>
      </w:r>
    </w:p>
    <w:p w14:paraId="0EDD4804" w14:textId="77777777" w:rsidR="00850070" w:rsidRPr="004B31FA" w:rsidRDefault="00850070" w:rsidP="00C24967">
      <w:pPr>
        <w:spacing w:line="360" w:lineRule="auto"/>
        <w:jc w:val="both"/>
        <w:rPr>
          <w:rFonts w:ascii="Times New Roman" w:hAnsi="Times New Roman" w:cs="Times New Roma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652"/>
      </w:tblGrid>
      <w:tr w:rsidR="00850070" w:rsidRPr="00850070" w14:paraId="6BF947D7" w14:textId="77777777" w:rsidTr="00850070">
        <w:trPr>
          <w:trHeight w:val="425"/>
        </w:trPr>
        <w:tc>
          <w:tcPr>
            <w:tcW w:w="8364" w:type="dxa"/>
          </w:tcPr>
          <w:p w14:paraId="2FB9DC22" w14:textId="70CD152C" w:rsidR="00850070" w:rsidRPr="00850070" w:rsidRDefault="00A2140E" w:rsidP="00763A9A">
            <w:pPr>
              <w:spacing w:line="360" w:lineRule="auto"/>
              <w:jc w:val="both"/>
              <w:rPr>
                <w:rFonts w:ascii="Times New Roman" w:hAnsi="Times New Roman" w:cs="Times New Roman"/>
                <w:i/>
              </w:rPr>
            </w:pPr>
            <m:oMathPara>
              <m:oMath>
                <m:r>
                  <m:rPr>
                    <m:sty m:val="p"/>
                  </m:rPr>
                  <w:rPr>
                    <w:rFonts w:ascii="Cambria Math" w:hAnsi="Cambria Math" w:cs="Cambria Math"/>
                  </w:rPr>
                  <m:t>y</m:t>
                </m:r>
                <m:acc>
                  <m:accPr>
                    <m:ctrlPr>
                      <w:rPr>
                        <w:rFonts w:ascii="Cambria Math" w:hAnsi="Cambria Math" w:cs="Times New Roman"/>
                        <w:i/>
                      </w:rPr>
                    </m:ctrlPr>
                  </m:accPr>
                  <m:e>
                    <m:r>
                      <w:rPr>
                        <w:rFonts w:ascii="Cambria Math" w:hAnsi="Cambria Math" w:cs="Times New Roman"/>
                      </w:rPr>
                      <m:t>ᵤ</m:t>
                    </m:r>
                  </m:e>
                </m:acc>
                <m:r>
                  <w:rPr>
                    <w:rFonts w:ascii="Cambria Math" w:hAnsi="Cambria Math" w:cs="Times New Roman"/>
                  </w:rPr>
                  <m:t>ᵣ=</m:t>
                </m:r>
                <m:r>
                  <w:rPr>
                    <w:rFonts w:ascii="Cambria Math" w:hAnsi="Cambria Math" w:cs="Cambria Math"/>
                  </w:rPr>
                  <m:t>f</m:t>
                </m:r>
                <m:d>
                  <m:dPr>
                    <m:ctrlPr>
                      <w:rPr>
                        <w:rFonts w:ascii="Cambria Math" w:hAnsi="Cambria Math" w:cs="Times New Roman"/>
                        <w:i/>
                      </w:rPr>
                    </m:ctrlPr>
                  </m:dPr>
                  <m:e>
                    <m:r>
                      <w:rPr>
                        <w:rFonts w:ascii="Cambria Math" w:hAnsi="Cambria Math" w:cs="Cambria Math"/>
                      </w:rPr>
                      <m:t>u</m:t>
                    </m:r>
                    <m:r>
                      <w:rPr>
                        <w:rFonts w:ascii="Cambria Math" w:hAnsi="Cambria Math" w:cs="Times New Roman"/>
                      </w:rPr>
                      <m:t>,f</m:t>
                    </m:r>
                  </m:e>
                  <m:e>
                    <m:r>
                      <w:rPr>
                        <w:rFonts w:ascii="Cambria Math" w:hAnsi="Cambria Math" w:cs="Cambria Math"/>
                      </w:rPr>
                      <m:t>G</m:t>
                    </m:r>
                    <m:r>
                      <w:rPr>
                        <w:rFonts w:ascii="Cambria Math" w:hAnsi="Cambria Math" w:cs="Times New Roman"/>
                      </w:rPr>
                      <m:t>,</m:t>
                    </m:r>
                    <m:r>
                      <w:rPr>
                        <w:rFonts w:ascii="Cambria Math" w:hAnsi="Cambria Math" w:cs="Cambria Math"/>
                      </w:rPr>
                      <m:t>θ</m:t>
                    </m:r>
                    <m:r>
                      <w:rPr>
                        <w:rFonts w:ascii="Cambria Math" w:hAnsi="Cambria Math" w:cs="Times New Roman"/>
                      </w:rPr>
                      <m:t>,</m:t>
                    </m:r>
                    <m:r>
                      <w:rPr>
                        <w:rFonts w:ascii="Cambria Math" w:hAnsi="Cambria Math" w:cs="Cambria Math"/>
                      </w:rPr>
                      <m:t>H</m:t>
                    </m:r>
                  </m:e>
                </m:d>
              </m:oMath>
            </m:oMathPara>
          </w:p>
        </w:tc>
        <w:tc>
          <w:tcPr>
            <w:tcW w:w="652" w:type="dxa"/>
          </w:tcPr>
          <w:p w14:paraId="083ECADD" w14:textId="41BE28B4" w:rsidR="00850070" w:rsidRPr="00850070" w:rsidRDefault="00850070" w:rsidP="00C124BA">
            <w:pPr>
              <w:spacing w:line="360" w:lineRule="auto"/>
              <w:jc w:val="both"/>
              <w:rPr>
                <w:rFonts w:ascii="Cambria Math" w:hAnsi="Cambria Math" w:cs="Times New Roman"/>
                <w:iCs/>
              </w:rPr>
            </w:pPr>
            <w:r w:rsidRPr="00850070">
              <w:rPr>
                <w:rFonts w:ascii="Cambria Math" w:hAnsi="Cambria Math" w:cs="Times New Roman" w:hint="eastAsia"/>
                <w:iCs/>
              </w:rPr>
              <w:t>(</w:t>
            </w:r>
            <w:r w:rsidRPr="00850070">
              <w:rPr>
                <w:rFonts w:ascii="Cambria Math" w:hAnsi="Cambria Math" w:cs="Times New Roman"/>
                <w:iCs/>
              </w:rPr>
              <w:fldChar w:fldCharType="begin"/>
            </w:r>
            <w:r w:rsidRPr="00850070">
              <w:rPr>
                <w:rFonts w:ascii="Cambria Math" w:hAnsi="Cambria Math" w:cs="Times New Roman"/>
                <w:iCs/>
              </w:rPr>
              <w:instrText xml:space="preserve"> SEQ ( \* ARABIC </w:instrText>
            </w:r>
            <w:r w:rsidRPr="00850070">
              <w:rPr>
                <w:rFonts w:ascii="Cambria Math" w:hAnsi="Cambria Math" w:cs="Times New Roman"/>
                <w:iCs/>
              </w:rPr>
              <w:fldChar w:fldCharType="separate"/>
            </w:r>
            <w:r w:rsidRPr="00850070">
              <w:rPr>
                <w:rFonts w:ascii="Cambria Math" w:hAnsi="Cambria Math" w:cs="Times New Roman"/>
                <w:iCs/>
              </w:rPr>
              <w:t>1</w:t>
            </w:r>
            <w:r w:rsidRPr="00850070">
              <w:rPr>
                <w:rFonts w:ascii="Cambria Math" w:hAnsi="Cambria Math" w:cs="Times New Roman"/>
                <w:iCs/>
              </w:rPr>
              <w:fldChar w:fldCharType="end"/>
            </w:r>
            <w:r w:rsidRPr="00850070">
              <w:rPr>
                <w:rFonts w:ascii="Cambria Math" w:hAnsi="Cambria Math" w:cs="Times New Roman" w:hint="eastAsia"/>
                <w:iCs/>
              </w:rPr>
              <w:t>)</w:t>
            </w:r>
          </w:p>
        </w:tc>
      </w:tr>
    </w:tbl>
    <w:p w14:paraId="6E586BB9" w14:textId="101F2B75" w:rsidR="00FC0F9F" w:rsidRPr="00C24967" w:rsidRDefault="00B154A1" w:rsidP="00C24967">
      <w:pPr>
        <w:spacing w:line="360" w:lineRule="auto"/>
        <w:jc w:val="both"/>
        <w:rPr>
          <w:rFonts w:ascii="Times New Roman" w:hAnsi="Times New Roman" w:cs="Times New Roman"/>
        </w:rPr>
      </w:pPr>
      <w:r w:rsidRPr="00B154A1">
        <w:rPr>
          <w:rFonts w:ascii="Times New Roman" w:hAnsi="Times New Roman" w:cs="Times New Roman"/>
        </w:rPr>
        <w:lastRenderedPageBreak/>
        <w:t xml:space="preserve">where </w:t>
      </w:r>
      <w:r w:rsidRPr="00B154A1">
        <w:rPr>
          <w:rFonts w:ascii="Cambria Math" w:hAnsi="Cambria Math" w:cs="Cambria Math"/>
        </w:rPr>
        <w:t>𝑦̂</w:t>
      </w:r>
      <w:proofErr w:type="spellStart"/>
      <w:r w:rsidR="00B137A8">
        <w:rPr>
          <w:rFonts w:ascii="Times New Roman" w:hAnsi="Times New Roman" w:cs="Times New Roman"/>
          <w:vertAlign w:val="subscript"/>
        </w:rPr>
        <w:t>uf</w:t>
      </w:r>
      <w:proofErr w:type="spellEnd"/>
      <w:r w:rsidRPr="00B154A1">
        <w:rPr>
          <w:rFonts w:ascii="Times New Roman" w:hAnsi="Times New Roman" w:cs="Times New Roman"/>
        </w:rPr>
        <w:t xml:space="preserve"> is the predicted interaction probability, </w:t>
      </w:r>
      <w:r w:rsidRPr="00B154A1">
        <w:rPr>
          <w:rFonts w:ascii="Cambria Math" w:hAnsi="Cambria Math" w:cs="Cambria Math"/>
        </w:rPr>
        <w:t>𝜃</w:t>
      </w:r>
      <w:r w:rsidRPr="00B154A1">
        <w:rPr>
          <w:rFonts w:ascii="Times New Roman" w:hAnsi="Times New Roman" w:cs="Times New Roman"/>
        </w:rPr>
        <w:t xml:space="preserve"> are the learnable parameters of the model, and </w:t>
      </w:r>
      <w:r w:rsidRPr="00B154A1">
        <w:rPr>
          <w:rFonts w:ascii="Cambria Math" w:hAnsi="Cambria Math" w:cs="Cambria Math"/>
        </w:rPr>
        <w:t>𝐻</w:t>
      </w:r>
      <w:r w:rsidRPr="00B154A1">
        <w:rPr>
          <w:rFonts w:ascii="Times New Roman" w:hAnsi="Times New Roman" w:cs="Times New Roman"/>
        </w:rPr>
        <w:t xml:space="preserve"> represents the health scores of recipes which is computed based on nutritional guidelines.</w:t>
      </w:r>
      <w:r>
        <w:rPr>
          <w:rFonts w:ascii="Times New Roman" w:hAnsi="Times New Roman" w:cs="Times New Roman" w:hint="eastAsia"/>
        </w:rPr>
        <w:t xml:space="preserve"> </w:t>
      </w:r>
      <w:r w:rsidR="00B96EE3" w:rsidRPr="00B96EE3">
        <w:rPr>
          <w:rFonts w:ascii="Times New Roman" w:hAnsi="Times New Roman" w:cs="Times New Roman"/>
        </w:rPr>
        <w:t>The following notations are used throughout this paper:</w:t>
      </w:r>
    </w:p>
    <w:p w14:paraId="5B68A126" w14:textId="57FB16CE" w:rsidR="00883DD5" w:rsidRDefault="00883DD5" w:rsidP="00712C51">
      <w:pPr>
        <w:spacing w:line="360" w:lineRule="auto"/>
        <w:ind w:firstLine="283"/>
        <w:jc w:val="both"/>
        <w:rPr>
          <w:rFonts w:ascii="Georgia" w:hAnsi="Georgia"/>
          <w:color w:val="1F1F1F"/>
        </w:rPr>
      </w:pPr>
    </w:p>
    <w:tbl>
      <w:tblPr>
        <w:tblStyle w:val="ae"/>
        <w:tblW w:w="0" w:type="auto"/>
        <w:tblBorders>
          <w:left w:val="none" w:sz="0" w:space="0" w:color="auto"/>
          <w:right w:val="none" w:sz="0" w:space="0" w:color="auto"/>
        </w:tblBorders>
        <w:tblLook w:val="04A0" w:firstRow="1" w:lastRow="0" w:firstColumn="1" w:lastColumn="0" w:noHBand="0" w:noVBand="1"/>
      </w:tblPr>
      <w:tblGrid>
        <w:gridCol w:w="1418"/>
        <w:gridCol w:w="7598"/>
      </w:tblGrid>
      <w:tr w:rsidR="00883DD5" w14:paraId="0B2913FD" w14:textId="77777777" w:rsidTr="00883DD5">
        <w:tc>
          <w:tcPr>
            <w:tcW w:w="1418" w:type="dxa"/>
            <w:tcBorders>
              <w:bottom w:val="single" w:sz="6" w:space="0" w:color="auto"/>
            </w:tcBorders>
            <w:shd w:val="clear" w:color="auto" w:fill="F2F2F2" w:themeFill="background1" w:themeFillShade="F2"/>
            <w:vAlign w:val="center"/>
          </w:tcPr>
          <w:p w14:paraId="1267CD8E" w14:textId="05F9BEE9" w:rsidR="00883DD5" w:rsidRPr="006E0C3E" w:rsidRDefault="00883DD5" w:rsidP="00883DD5">
            <w:pPr>
              <w:spacing w:line="360" w:lineRule="auto"/>
              <w:jc w:val="both"/>
              <w:rPr>
                <w:rFonts w:ascii="Times New Roman" w:hAnsi="Times New Roman" w:cs="Times New Roman"/>
                <w:b/>
                <w:color w:val="1F1F1F"/>
              </w:rPr>
            </w:pPr>
            <w:r w:rsidRPr="006E0C3E">
              <w:rPr>
                <w:rFonts w:ascii="Times New Roman" w:hAnsi="Times New Roman" w:cs="Times New Roman"/>
                <w:b/>
                <w:color w:val="1F1F1F"/>
              </w:rPr>
              <w:t>Notation</w:t>
            </w:r>
          </w:p>
        </w:tc>
        <w:tc>
          <w:tcPr>
            <w:tcW w:w="7598" w:type="dxa"/>
            <w:tcBorders>
              <w:bottom w:val="single" w:sz="6" w:space="0" w:color="auto"/>
            </w:tcBorders>
            <w:shd w:val="clear" w:color="auto" w:fill="F2F2F2" w:themeFill="background1" w:themeFillShade="F2"/>
            <w:vAlign w:val="center"/>
          </w:tcPr>
          <w:p w14:paraId="33457869" w14:textId="7CCA1EEF" w:rsidR="00883DD5" w:rsidRPr="006E0C3E" w:rsidRDefault="00883DD5" w:rsidP="00883DD5">
            <w:pPr>
              <w:spacing w:line="360" w:lineRule="auto"/>
              <w:jc w:val="both"/>
              <w:rPr>
                <w:rFonts w:ascii="Times New Roman" w:hAnsi="Times New Roman" w:cs="Times New Roman"/>
                <w:b/>
                <w:color w:val="1F1F1F"/>
              </w:rPr>
            </w:pPr>
            <w:r w:rsidRPr="006E0C3E">
              <w:rPr>
                <w:rFonts w:ascii="Times New Roman" w:hAnsi="Times New Roman" w:cs="Times New Roman"/>
                <w:b/>
                <w:color w:val="1F1F1F"/>
              </w:rPr>
              <w:t>Explanation</w:t>
            </w:r>
          </w:p>
        </w:tc>
      </w:tr>
      <w:tr w:rsidR="00883DD5" w14:paraId="782B4B29" w14:textId="77777777" w:rsidTr="00883DD5">
        <w:tc>
          <w:tcPr>
            <w:tcW w:w="1418" w:type="dxa"/>
            <w:tcBorders>
              <w:top w:val="single" w:sz="6" w:space="0" w:color="auto"/>
            </w:tcBorders>
            <w:vAlign w:val="center"/>
          </w:tcPr>
          <w:p w14:paraId="41F07B18" w14:textId="0464A33C"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𝑈</w:t>
            </w:r>
          </w:p>
        </w:tc>
        <w:tc>
          <w:tcPr>
            <w:tcW w:w="7598" w:type="dxa"/>
            <w:tcBorders>
              <w:top w:val="single" w:sz="6" w:space="0" w:color="auto"/>
            </w:tcBorders>
            <w:vAlign w:val="center"/>
          </w:tcPr>
          <w:p w14:paraId="41AF2BAC" w14:textId="06CA78CE"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Set of users {</w:t>
            </w:r>
            <w:r w:rsidR="006E0C3E" w:rsidRPr="006E0C3E">
              <w:rPr>
                <w:rFonts w:ascii="Times New Roman" w:hAnsi="Times New Roman" w:cs="Times New Roman" w:hint="eastAsia"/>
                <w:i/>
                <w:color w:val="1F1F1F"/>
              </w:rPr>
              <w:t>u</w:t>
            </w:r>
            <w:r w:rsidR="006E0C3E" w:rsidRPr="006E0C3E">
              <w:rPr>
                <w:rFonts w:ascii="Times New Roman" w:hAnsi="Times New Roman" w:cs="Times New Roman" w:hint="eastAsia"/>
                <w:i/>
                <w:color w:val="1F1F1F"/>
                <w:vertAlign w:val="subscript"/>
              </w:rPr>
              <w:t>1</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6E0C3E" w:rsidRPr="006E0C3E">
              <w:rPr>
                <w:rFonts w:ascii="Times New Roman" w:hAnsi="Times New Roman" w:cs="Times New Roman" w:hint="eastAsia"/>
                <w:i/>
                <w:color w:val="1F1F1F"/>
              </w:rPr>
              <w:t>u</w:t>
            </w:r>
            <w:r w:rsidR="006E0C3E" w:rsidRPr="006E0C3E">
              <w:rPr>
                <w:rFonts w:ascii="Times New Roman" w:hAnsi="Times New Roman" w:cs="Times New Roman" w:hint="eastAsia"/>
                <w:i/>
                <w:color w:val="1F1F1F"/>
                <w:vertAlign w:val="subscript"/>
              </w:rPr>
              <w:t>2</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proofErr w:type="gramStart"/>
            <w:r w:rsidR="006E0C3E" w:rsidRPr="006E0C3E">
              <w:rPr>
                <w:rFonts w:ascii="Times New Roman" w:hAnsi="Times New Roman" w:cs="Times New Roman"/>
                <w:i/>
                <w:color w:val="1F1F1F"/>
              </w:rPr>
              <w:t xml:space="preserve">… </w:t>
            </w:r>
            <w:r w:rsidR="006E0C3E" w:rsidRPr="006E0C3E">
              <w:rPr>
                <w:rFonts w:ascii="Times New Roman" w:hAnsi="Times New Roman" w:cs="Times New Roman" w:hint="eastAsia"/>
                <w:i/>
                <w:color w:val="1F1F1F"/>
              </w:rPr>
              <w:t>,</w:t>
            </w:r>
            <w:proofErr w:type="gramEnd"/>
            <w:r w:rsidR="006E0C3E" w:rsidRPr="006E0C3E">
              <w:rPr>
                <w:rFonts w:ascii="Times New Roman" w:hAnsi="Times New Roman" w:cs="Times New Roman"/>
                <w:i/>
                <w:color w:val="1F1F1F"/>
              </w:rPr>
              <w:t xml:space="preserve"> </w:t>
            </w:r>
            <w:r w:rsidR="006E0C3E" w:rsidRPr="006E0C3E">
              <w:rPr>
                <w:rFonts w:ascii="Times New Roman" w:hAnsi="Times New Roman" w:cs="Times New Roman" w:hint="eastAsia"/>
                <w:i/>
                <w:color w:val="1F1F1F"/>
              </w:rPr>
              <w:t>u</w:t>
            </w:r>
            <w:r w:rsidR="006E0C3E" w:rsidRPr="006E0C3E">
              <w:rPr>
                <w:rFonts w:ascii="Times New Roman" w:hAnsi="Times New Roman" w:cs="Times New Roman" w:hint="eastAsia"/>
                <w:i/>
                <w:color w:val="1F1F1F"/>
                <w:vertAlign w:val="subscript"/>
              </w:rPr>
              <w:t>m</w:t>
            </w:r>
            <w:r w:rsidRPr="006E0C3E">
              <w:rPr>
                <w:rFonts w:ascii="Times New Roman" w:hAnsi="Times New Roman" w:cs="Times New Roman"/>
                <w:color w:val="1F1F1F"/>
              </w:rPr>
              <w:t>}</w:t>
            </w:r>
          </w:p>
        </w:tc>
      </w:tr>
      <w:tr w:rsidR="00883DD5" w14:paraId="1700D043" w14:textId="77777777" w:rsidTr="00883DD5">
        <w:tc>
          <w:tcPr>
            <w:tcW w:w="1418" w:type="dxa"/>
            <w:vAlign w:val="center"/>
          </w:tcPr>
          <w:p w14:paraId="2FEF5064" w14:textId="00D4EBAF" w:rsidR="00883DD5" w:rsidRPr="00B137A8" w:rsidRDefault="00B137A8" w:rsidP="00883DD5">
            <w:pPr>
              <w:spacing w:line="360" w:lineRule="auto"/>
              <w:jc w:val="both"/>
              <w:rPr>
                <w:rFonts w:ascii="Times New Roman" w:hAnsi="Times New Roman" w:cs="Times New Roman"/>
                <w:i/>
                <w:iCs/>
                <w:color w:val="1F1F1F"/>
              </w:rPr>
            </w:pPr>
            <w:r w:rsidRPr="00B137A8">
              <w:rPr>
                <w:rFonts w:ascii="Cambria Math" w:hAnsi="Cambria Math" w:cs="Cambria Math"/>
                <w:i/>
                <w:iCs/>
                <w:color w:val="1F1F1F"/>
              </w:rPr>
              <w:t>F</w:t>
            </w:r>
          </w:p>
        </w:tc>
        <w:tc>
          <w:tcPr>
            <w:tcW w:w="7598" w:type="dxa"/>
            <w:vAlign w:val="center"/>
          </w:tcPr>
          <w:p w14:paraId="0AEBE6C5" w14:textId="42C29027"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 xml:space="preserve">Set of </w:t>
            </w:r>
            <w:r w:rsidR="00B137A8">
              <w:rPr>
                <w:rFonts w:ascii="Times New Roman" w:hAnsi="Times New Roman" w:cs="Times New Roman"/>
                <w:color w:val="1F1F1F"/>
              </w:rPr>
              <w:t>foods</w:t>
            </w:r>
            <w:r w:rsidRPr="006E0C3E">
              <w:rPr>
                <w:rFonts w:ascii="Times New Roman" w:hAnsi="Times New Roman" w:cs="Times New Roman"/>
                <w:color w:val="1F1F1F"/>
              </w:rPr>
              <w:t xml:space="preserve"> </w:t>
            </w:r>
            <w:proofErr w:type="gramStart"/>
            <w:r w:rsidRPr="006E0C3E">
              <w:rPr>
                <w:rFonts w:ascii="Times New Roman" w:hAnsi="Times New Roman" w:cs="Times New Roman"/>
                <w:color w:val="1F1F1F"/>
              </w:rPr>
              <w:t>{</w:t>
            </w:r>
            <w:r w:rsidR="006E0C3E" w:rsidRPr="006E0C3E">
              <w:rPr>
                <w:rFonts w:ascii="Times New Roman" w:hAnsi="Times New Roman" w:cs="Times New Roman" w:hint="eastAsia"/>
                <w:i/>
                <w:color w:val="1F1F1F"/>
              </w:rPr>
              <w:t xml:space="preserve"> </w:t>
            </w:r>
            <w:r w:rsidR="00B137A8">
              <w:rPr>
                <w:rFonts w:ascii="Times New Roman" w:hAnsi="Times New Roman" w:cs="Times New Roman"/>
                <w:i/>
                <w:color w:val="1F1F1F"/>
              </w:rPr>
              <w:t>f</w:t>
            </w:r>
            <w:proofErr w:type="gramEnd"/>
            <w:r w:rsidR="006E0C3E" w:rsidRPr="006E0C3E">
              <w:rPr>
                <w:rFonts w:ascii="Times New Roman" w:hAnsi="Times New Roman" w:cs="Times New Roman" w:hint="eastAsia"/>
                <w:i/>
                <w:color w:val="1F1F1F"/>
                <w:vertAlign w:val="subscript"/>
              </w:rPr>
              <w:t>1</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B137A8">
              <w:rPr>
                <w:rFonts w:ascii="Times New Roman" w:hAnsi="Times New Roman" w:cs="Times New Roman"/>
                <w:i/>
                <w:color w:val="1F1F1F"/>
              </w:rPr>
              <w:t>f</w:t>
            </w:r>
            <w:r w:rsidR="006E0C3E" w:rsidRPr="006E0C3E">
              <w:rPr>
                <w:rFonts w:ascii="Times New Roman" w:hAnsi="Times New Roman" w:cs="Times New Roman" w:hint="eastAsia"/>
                <w:i/>
                <w:color w:val="1F1F1F"/>
                <w:vertAlign w:val="subscript"/>
              </w:rPr>
              <w:t>2</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proofErr w:type="gramStart"/>
            <w:r w:rsidR="006E0C3E" w:rsidRPr="006E0C3E">
              <w:rPr>
                <w:rFonts w:ascii="Times New Roman" w:hAnsi="Times New Roman" w:cs="Times New Roman"/>
                <w:i/>
                <w:color w:val="1F1F1F"/>
              </w:rPr>
              <w:t xml:space="preserve">… </w:t>
            </w:r>
            <w:r w:rsidR="006E0C3E" w:rsidRPr="006E0C3E">
              <w:rPr>
                <w:rFonts w:ascii="Times New Roman" w:hAnsi="Times New Roman" w:cs="Times New Roman" w:hint="eastAsia"/>
                <w:i/>
                <w:color w:val="1F1F1F"/>
              </w:rPr>
              <w:t>,</w:t>
            </w:r>
            <w:proofErr w:type="gramEnd"/>
            <w:r w:rsidR="006E0C3E" w:rsidRPr="006E0C3E">
              <w:rPr>
                <w:rFonts w:ascii="Times New Roman" w:hAnsi="Times New Roman" w:cs="Times New Roman"/>
                <w:i/>
                <w:color w:val="1F1F1F"/>
              </w:rPr>
              <w:t xml:space="preserve"> </w:t>
            </w:r>
            <w:proofErr w:type="spellStart"/>
            <w:r w:rsidR="00B137A8">
              <w:rPr>
                <w:rFonts w:ascii="Times New Roman" w:hAnsi="Times New Roman" w:cs="Times New Roman"/>
                <w:i/>
                <w:color w:val="1F1F1F"/>
              </w:rPr>
              <w:t>f</w:t>
            </w:r>
            <w:r w:rsidR="006E0C3E">
              <w:rPr>
                <w:rFonts w:ascii="Times New Roman" w:hAnsi="Times New Roman" w:cs="Times New Roman"/>
                <w:i/>
                <w:color w:val="1F1F1F"/>
                <w:vertAlign w:val="subscript"/>
              </w:rPr>
              <w:t>n</w:t>
            </w:r>
            <w:proofErr w:type="spellEnd"/>
            <w:r w:rsidRPr="006E0C3E">
              <w:rPr>
                <w:rFonts w:ascii="Times New Roman" w:hAnsi="Times New Roman" w:cs="Times New Roman"/>
                <w:color w:val="1F1F1F"/>
              </w:rPr>
              <w:t>}</w:t>
            </w:r>
          </w:p>
        </w:tc>
      </w:tr>
      <w:tr w:rsidR="00883DD5" w14:paraId="0C6D3FC2" w14:textId="77777777" w:rsidTr="00883DD5">
        <w:tc>
          <w:tcPr>
            <w:tcW w:w="1418" w:type="dxa"/>
            <w:vAlign w:val="center"/>
          </w:tcPr>
          <w:p w14:paraId="154252C4" w14:textId="64B18930"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𝐼</w:t>
            </w:r>
          </w:p>
        </w:tc>
        <w:tc>
          <w:tcPr>
            <w:tcW w:w="7598" w:type="dxa"/>
            <w:vAlign w:val="center"/>
          </w:tcPr>
          <w:p w14:paraId="2C6DD410" w14:textId="216A8D9E"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Set of ingredients {</w:t>
            </w:r>
            <w:r w:rsidR="006E0C3E">
              <w:rPr>
                <w:rFonts w:ascii="Times New Roman" w:hAnsi="Times New Roman" w:cs="Times New Roman"/>
                <w:i/>
                <w:color w:val="1F1F1F"/>
              </w:rPr>
              <w:t>i</w:t>
            </w:r>
            <w:r w:rsidR="006E0C3E" w:rsidRPr="006E0C3E">
              <w:rPr>
                <w:rFonts w:ascii="Times New Roman" w:hAnsi="Times New Roman" w:cs="Times New Roman" w:hint="eastAsia"/>
                <w:i/>
                <w:color w:val="1F1F1F"/>
                <w:vertAlign w:val="subscript"/>
              </w:rPr>
              <w:t>1</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6E0C3E">
              <w:rPr>
                <w:rFonts w:ascii="Times New Roman" w:hAnsi="Times New Roman" w:cs="Times New Roman"/>
                <w:i/>
                <w:color w:val="1F1F1F"/>
              </w:rPr>
              <w:t>i</w:t>
            </w:r>
            <w:r w:rsidR="006E0C3E" w:rsidRPr="006E0C3E">
              <w:rPr>
                <w:rFonts w:ascii="Times New Roman" w:hAnsi="Times New Roman" w:cs="Times New Roman" w:hint="eastAsia"/>
                <w:i/>
                <w:color w:val="1F1F1F"/>
                <w:vertAlign w:val="subscript"/>
              </w:rPr>
              <w:t>2</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proofErr w:type="gramStart"/>
            <w:r w:rsidR="006E0C3E" w:rsidRPr="006E0C3E">
              <w:rPr>
                <w:rFonts w:ascii="Times New Roman" w:hAnsi="Times New Roman" w:cs="Times New Roman"/>
                <w:i/>
                <w:color w:val="1F1F1F"/>
              </w:rPr>
              <w:t xml:space="preserve">… </w:t>
            </w:r>
            <w:r w:rsidR="006E0C3E" w:rsidRPr="006E0C3E">
              <w:rPr>
                <w:rFonts w:ascii="Times New Roman" w:hAnsi="Times New Roman" w:cs="Times New Roman" w:hint="eastAsia"/>
                <w:i/>
                <w:color w:val="1F1F1F"/>
              </w:rPr>
              <w:t>,</w:t>
            </w:r>
            <w:proofErr w:type="gramEnd"/>
            <w:r w:rsidR="006E0C3E" w:rsidRPr="006E0C3E">
              <w:rPr>
                <w:rFonts w:ascii="Times New Roman" w:hAnsi="Times New Roman" w:cs="Times New Roman"/>
                <w:i/>
                <w:color w:val="1F1F1F"/>
              </w:rPr>
              <w:t xml:space="preserve"> </w:t>
            </w:r>
            <w:proofErr w:type="spellStart"/>
            <w:r w:rsidR="006E0C3E">
              <w:rPr>
                <w:rFonts w:ascii="Times New Roman" w:hAnsi="Times New Roman" w:cs="Times New Roman"/>
                <w:i/>
                <w:color w:val="1F1F1F"/>
              </w:rPr>
              <w:t>i</w:t>
            </w:r>
            <w:r w:rsidR="006E0C3E">
              <w:rPr>
                <w:rFonts w:ascii="Times New Roman" w:hAnsi="Times New Roman" w:cs="Times New Roman"/>
                <w:i/>
                <w:color w:val="1F1F1F"/>
                <w:vertAlign w:val="subscript"/>
              </w:rPr>
              <w:t>k</w:t>
            </w:r>
            <w:proofErr w:type="spellEnd"/>
            <w:r w:rsidRPr="006E0C3E">
              <w:rPr>
                <w:rFonts w:ascii="Times New Roman" w:hAnsi="Times New Roman" w:cs="Times New Roman"/>
                <w:color w:val="1F1F1F"/>
              </w:rPr>
              <w:t>}</w:t>
            </w:r>
          </w:p>
        </w:tc>
      </w:tr>
      <w:tr w:rsidR="00883DD5" w14:paraId="5C4EBB51" w14:textId="77777777" w:rsidTr="00883DD5">
        <w:tc>
          <w:tcPr>
            <w:tcW w:w="1418" w:type="dxa"/>
            <w:vAlign w:val="center"/>
          </w:tcPr>
          <w:p w14:paraId="5633B610" w14:textId="2F18772B" w:rsidR="00883DD5" w:rsidRPr="006E0C3E" w:rsidRDefault="006E0C3E" w:rsidP="00883DD5">
            <w:pPr>
              <w:spacing w:line="360" w:lineRule="auto"/>
              <w:jc w:val="both"/>
              <w:rPr>
                <w:rFonts w:ascii="Times New Roman" w:hAnsi="Times New Roman" w:cs="Times New Roman"/>
                <w:i/>
                <w:color w:val="1F1F1F"/>
              </w:rPr>
            </w:pPr>
            <w:r w:rsidRPr="006E0C3E">
              <w:rPr>
                <w:rFonts w:ascii="Times New Roman" w:hAnsi="Times New Roman" w:cs="Times New Roman"/>
                <w:i/>
                <w:color w:val="1F1F1F"/>
              </w:rPr>
              <w:t>T</w:t>
            </w:r>
          </w:p>
        </w:tc>
        <w:tc>
          <w:tcPr>
            <w:tcW w:w="7598" w:type="dxa"/>
            <w:vAlign w:val="center"/>
          </w:tcPr>
          <w:p w14:paraId="18DC73AF" w14:textId="0A9DD836"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 xml:space="preserve">Set of </w:t>
            </w:r>
            <w:proofErr w:type="gramStart"/>
            <w:r w:rsidR="006E0C3E" w:rsidRPr="006E0C3E">
              <w:rPr>
                <w:rFonts w:ascii="Times New Roman" w:hAnsi="Times New Roman" w:cs="Times New Roman"/>
                <w:color w:val="1F1F1F"/>
              </w:rPr>
              <w:t>meal times</w:t>
            </w:r>
            <w:proofErr w:type="gramEnd"/>
            <w:r w:rsidR="006E0C3E" w:rsidRPr="006E0C3E">
              <w:rPr>
                <w:rFonts w:ascii="Times New Roman" w:hAnsi="Times New Roman" w:cs="Times New Roman"/>
                <w:color w:val="1F1F1F"/>
              </w:rPr>
              <w:t xml:space="preserve"> </w:t>
            </w:r>
            <w:r w:rsidRPr="006E0C3E">
              <w:rPr>
                <w:rFonts w:ascii="Times New Roman" w:hAnsi="Times New Roman" w:cs="Times New Roman"/>
                <w:color w:val="1F1F1F"/>
              </w:rPr>
              <w:t>{</w:t>
            </w:r>
            <w:r w:rsidR="006E0C3E">
              <w:rPr>
                <w:rFonts w:ascii="Times New Roman" w:hAnsi="Times New Roman" w:cs="Times New Roman"/>
                <w:i/>
                <w:color w:val="1F1F1F"/>
              </w:rPr>
              <w:t>t</w:t>
            </w:r>
            <w:r w:rsidR="006E0C3E" w:rsidRPr="006E0C3E">
              <w:rPr>
                <w:rFonts w:ascii="Times New Roman" w:hAnsi="Times New Roman" w:cs="Times New Roman" w:hint="eastAsia"/>
                <w:i/>
                <w:color w:val="1F1F1F"/>
                <w:vertAlign w:val="subscript"/>
              </w:rPr>
              <w:t>1</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6E0C3E">
              <w:rPr>
                <w:rFonts w:ascii="Times New Roman" w:hAnsi="Times New Roman" w:cs="Times New Roman"/>
                <w:i/>
                <w:color w:val="1F1F1F"/>
              </w:rPr>
              <w:t>t</w:t>
            </w:r>
            <w:r w:rsidR="006E0C3E" w:rsidRPr="006E0C3E">
              <w:rPr>
                <w:rFonts w:ascii="Times New Roman" w:hAnsi="Times New Roman" w:cs="Times New Roman" w:hint="eastAsia"/>
                <w:i/>
                <w:color w:val="1F1F1F"/>
                <w:vertAlign w:val="subscript"/>
              </w:rPr>
              <w:t>2</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1926B2">
              <w:rPr>
                <w:rFonts w:ascii="Times New Roman" w:hAnsi="Times New Roman" w:cs="Times New Roman" w:hint="eastAsia"/>
                <w:i/>
                <w:color w:val="1F1F1F"/>
              </w:rPr>
              <w:t>t</w:t>
            </w:r>
            <w:r w:rsidR="001926B2">
              <w:rPr>
                <w:rFonts w:ascii="Times New Roman" w:hAnsi="Times New Roman" w:cs="Times New Roman" w:hint="eastAsia"/>
                <w:i/>
                <w:color w:val="1F1F1F"/>
                <w:vertAlign w:val="subscript"/>
              </w:rPr>
              <w:t>3</w:t>
            </w:r>
            <w:r w:rsidR="006E0C3E" w:rsidRPr="006E0C3E">
              <w:rPr>
                <w:rFonts w:ascii="Times New Roman" w:hAnsi="Times New Roman" w:cs="Times New Roman" w:hint="eastAsia"/>
                <w:i/>
                <w:color w:val="1F1F1F"/>
              </w:rPr>
              <w:t>,</w:t>
            </w:r>
            <w:r w:rsidR="006E0C3E" w:rsidRPr="006E0C3E">
              <w:rPr>
                <w:rFonts w:ascii="Times New Roman" w:hAnsi="Times New Roman" w:cs="Times New Roman"/>
                <w:i/>
                <w:color w:val="1F1F1F"/>
              </w:rPr>
              <w:t xml:space="preserve"> </w:t>
            </w:r>
            <w:r w:rsidR="006E0C3E">
              <w:rPr>
                <w:rFonts w:ascii="Times New Roman" w:hAnsi="Times New Roman" w:cs="Times New Roman" w:hint="eastAsia"/>
                <w:i/>
                <w:color w:val="1F1F1F"/>
              </w:rPr>
              <w:t>t</w:t>
            </w:r>
            <w:r w:rsidR="001926B2">
              <w:rPr>
                <w:rFonts w:ascii="Times New Roman" w:hAnsi="Times New Roman" w:cs="Times New Roman" w:hint="eastAsia"/>
                <w:i/>
                <w:color w:val="1F1F1F"/>
                <w:vertAlign w:val="subscript"/>
              </w:rPr>
              <w:t>4</w:t>
            </w:r>
            <w:r w:rsidRPr="006E0C3E">
              <w:rPr>
                <w:rFonts w:ascii="Times New Roman" w:hAnsi="Times New Roman" w:cs="Times New Roman"/>
                <w:color w:val="1F1F1F"/>
              </w:rPr>
              <w:t>}</w:t>
            </w:r>
            <w:r w:rsidR="001926B2" w:rsidRPr="001926B2">
              <w:rPr>
                <w:rFonts w:ascii="Times New Roman" w:hAnsi="Times New Roman" w:cs="Times New Roman"/>
                <w:color w:val="1F1F1F"/>
              </w:rPr>
              <w:t xml:space="preserve"> </w:t>
            </w:r>
            <w:r w:rsidR="001926B2">
              <w:rPr>
                <w:rFonts w:ascii="Times New Roman" w:hAnsi="Times New Roman" w:cs="Times New Roman" w:hint="eastAsia"/>
                <w:color w:val="1F1F1F"/>
              </w:rPr>
              <w:t>=</w:t>
            </w:r>
            <w:r w:rsidR="001926B2">
              <w:rPr>
                <w:rFonts w:ascii="Times New Roman" w:hAnsi="Times New Roman" w:cs="Times New Roman"/>
                <w:color w:val="1F1F1F"/>
              </w:rPr>
              <w:t xml:space="preserve"> </w:t>
            </w:r>
            <w:r w:rsidR="001926B2" w:rsidRPr="001926B2">
              <w:rPr>
                <w:rFonts w:ascii="Times New Roman" w:hAnsi="Times New Roman" w:cs="Times New Roman"/>
                <w:color w:val="1F1F1F"/>
              </w:rPr>
              <w:t>(breakfast, lunch, dinner, snack)</w:t>
            </w:r>
          </w:p>
        </w:tc>
      </w:tr>
      <w:tr w:rsidR="00883DD5" w14:paraId="37EDF66B" w14:textId="77777777" w:rsidTr="00883DD5">
        <w:tc>
          <w:tcPr>
            <w:tcW w:w="1418" w:type="dxa"/>
            <w:vAlign w:val="center"/>
          </w:tcPr>
          <w:p w14:paraId="645F52DF" w14:textId="3F1327FC"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𝐺</w:t>
            </w:r>
          </w:p>
        </w:tc>
        <w:tc>
          <w:tcPr>
            <w:tcW w:w="7598" w:type="dxa"/>
            <w:vAlign w:val="center"/>
          </w:tcPr>
          <w:p w14:paraId="37FB1F56" w14:textId="11799B1D"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 xml:space="preserve">Heterogeneous graph </w:t>
            </w:r>
            <w:r w:rsidRPr="006E0C3E">
              <w:rPr>
                <w:rFonts w:ascii="Cambria Math" w:hAnsi="Cambria Math" w:cs="Cambria Math"/>
                <w:color w:val="1F1F1F"/>
              </w:rPr>
              <w:t>𝐺</w:t>
            </w:r>
            <w:r w:rsidRPr="006E0C3E">
              <w:rPr>
                <w:rFonts w:ascii="Times New Roman" w:hAnsi="Times New Roman" w:cs="Times New Roman"/>
                <w:color w:val="1F1F1F"/>
              </w:rPr>
              <w:t xml:space="preserve"> = (</w:t>
            </w:r>
            <w:r w:rsidRPr="006E0C3E">
              <w:rPr>
                <w:rFonts w:ascii="Cambria Math" w:hAnsi="Cambria Math" w:cs="Cambria Math"/>
                <w:color w:val="1F1F1F"/>
              </w:rPr>
              <w:t>𝑉</w:t>
            </w:r>
            <w:r w:rsidRPr="006E0C3E">
              <w:rPr>
                <w:rFonts w:ascii="Times New Roman" w:hAnsi="Times New Roman" w:cs="Times New Roman"/>
                <w:color w:val="1F1F1F"/>
              </w:rPr>
              <w:t xml:space="preserve">, </w:t>
            </w:r>
            <w:r w:rsidRPr="006E0C3E">
              <w:rPr>
                <w:rFonts w:ascii="Cambria Math" w:hAnsi="Cambria Math" w:cs="Cambria Math"/>
                <w:color w:val="1F1F1F"/>
              </w:rPr>
              <w:t>𝐸</w:t>
            </w:r>
            <w:r w:rsidRPr="006E0C3E">
              <w:rPr>
                <w:rFonts w:ascii="Times New Roman" w:hAnsi="Times New Roman" w:cs="Times New Roman"/>
                <w:color w:val="1F1F1F"/>
              </w:rPr>
              <w:t xml:space="preserve">) where </w:t>
            </w:r>
            <w:r w:rsidRPr="006E0C3E">
              <w:rPr>
                <w:rFonts w:ascii="Cambria Math" w:hAnsi="Cambria Math" w:cs="Cambria Math"/>
                <w:color w:val="1F1F1F"/>
              </w:rPr>
              <w:t>𝑉</w:t>
            </w:r>
            <w:r w:rsidRPr="006E0C3E">
              <w:rPr>
                <w:rFonts w:ascii="Times New Roman" w:hAnsi="Times New Roman" w:cs="Times New Roman"/>
                <w:color w:val="1F1F1F"/>
              </w:rPr>
              <w:t xml:space="preserve"> = </w:t>
            </w:r>
            <w:r w:rsidRPr="006E0C3E">
              <w:rPr>
                <w:rFonts w:ascii="Cambria Math" w:hAnsi="Cambria Math" w:cs="Cambria Math"/>
                <w:color w:val="1F1F1F"/>
              </w:rPr>
              <w:t>𝑈</w:t>
            </w:r>
            <w:r w:rsidRPr="006E0C3E">
              <w:rPr>
                <w:rFonts w:ascii="Times New Roman" w:hAnsi="Times New Roman" w:cs="Times New Roman"/>
                <w:color w:val="1F1F1F"/>
              </w:rPr>
              <w:t xml:space="preserve"> </w:t>
            </w:r>
            <w:r w:rsidRPr="006E0C3E">
              <w:rPr>
                <w:rFonts w:ascii="Batang" w:eastAsia="Batang" w:hAnsi="Batang" w:cs="Batang" w:hint="eastAsia"/>
                <w:color w:val="1F1F1F"/>
              </w:rPr>
              <w:t>∪</w:t>
            </w:r>
            <w:r w:rsidRPr="006E0C3E">
              <w:rPr>
                <w:rFonts w:ascii="Times New Roman" w:hAnsi="Times New Roman" w:cs="Times New Roman"/>
                <w:color w:val="1F1F1F"/>
              </w:rPr>
              <w:t xml:space="preserve"> </w:t>
            </w:r>
            <w:r w:rsidRPr="006E0C3E">
              <w:rPr>
                <w:rFonts w:ascii="Cambria Math" w:hAnsi="Cambria Math" w:cs="Cambria Math"/>
                <w:color w:val="1F1F1F"/>
              </w:rPr>
              <w:t>𝑅</w:t>
            </w:r>
            <w:r w:rsidRPr="006E0C3E">
              <w:rPr>
                <w:rFonts w:ascii="Times New Roman" w:hAnsi="Times New Roman" w:cs="Times New Roman"/>
                <w:color w:val="1F1F1F"/>
              </w:rPr>
              <w:t xml:space="preserve"> </w:t>
            </w:r>
            <w:r w:rsidRPr="006E0C3E">
              <w:rPr>
                <w:rFonts w:ascii="Batang" w:eastAsia="Batang" w:hAnsi="Batang" w:cs="Batang" w:hint="eastAsia"/>
                <w:color w:val="1F1F1F"/>
              </w:rPr>
              <w:t>∪</w:t>
            </w:r>
            <w:r w:rsidRPr="006E0C3E">
              <w:rPr>
                <w:rFonts w:ascii="Times New Roman" w:hAnsi="Times New Roman" w:cs="Times New Roman"/>
                <w:color w:val="1F1F1F"/>
              </w:rPr>
              <w:t xml:space="preserve"> </w:t>
            </w:r>
            <w:r w:rsidRPr="006E0C3E">
              <w:rPr>
                <w:rFonts w:ascii="Cambria Math" w:hAnsi="Cambria Math" w:cs="Cambria Math"/>
                <w:color w:val="1F1F1F"/>
              </w:rPr>
              <w:t>𝐼</w:t>
            </w:r>
            <w:r w:rsidRPr="006E0C3E">
              <w:rPr>
                <w:rFonts w:ascii="Times New Roman" w:hAnsi="Times New Roman" w:cs="Times New Roman"/>
                <w:color w:val="1F1F1F"/>
              </w:rPr>
              <w:t xml:space="preserve"> </w:t>
            </w:r>
            <w:r w:rsidRPr="006E0C3E">
              <w:rPr>
                <w:rFonts w:ascii="Batang" w:eastAsia="Batang" w:hAnsi="Batang" w:cs="Batang" w:hint="eastAsia"/>
                <w:color w:val="1F1F1F"/>
              </w:rPr>
              <w:t>∪</w:t>
            </w:r>
            <w:r w:rsidRPr="006E0C3E">
              <w:rPr>
                <w:rFonts w:ascii="Times New Roman" w:hAnsi="Times New Roman" w:cs="Times New Roman"/>
                <w:color w:val="1F1F1F"/>
              </w:rPr>
              <w:t xml:space="preserve"> </w:t>
            </w:r>
            <w:r w:rsidR="001926B2" w:rsidRPr="001926B2">
              <w:rPr>
                <w:rFonts w:ascii="Times New Roman" w:hAnsi="Times New Roman" w:cs="Times New Roman" w:hint="eastAsia"/>
                <w:i/>
                <w:color w:val="1F1F1F"/>
              </w:rPr>
              <w:t>T</w:t>
            </w:r>
          </w:p>
        </w:tc>
      </w:tr>
      <w:tr w:rsidR="00883DD5" w14:paraId="7716870C" w14:textId="77777777" w:rsidTr="00883DD5">
        <w:tc>
          <w:tcPr>
            <w:tcW w:w="1418" w:type="dxa"/>
            <w:vAlign w:val="center"/>
          </w:tcPr>
          <w:p w14:paraId="547FBD84" w14:textId="3647BDB6"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𝐸</w:t>
            </w:r>
          </w:p>
        </w:tc>
        <w:tc>
          <w:tcPr>
            <w:tcW w:w="7598" w:type="dxa"/>
            <w:vAlign w:val="center"/>
          </w:tcPr>
          <w:p w14:paraId="4396465F" w14:textId="7945CDC0"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Set of edges representing relationships between nodes</w:t>
            </w:r>
          </w:p>
        </w:tc>
      </w:tr>
      <w:tr w:rsidR="00883DD5" w14:paraId="4E3A463D" w14:textId="77777777" w:rsidTr="00883DD5">
        <w:tc>
          <w:tcPr>
            <w:tcW w:w="1418" w:type="dxa"/>
            <w:vAlign w:val="center"/>
          </w:tcPr>
          <w:p w14:paraId="2A925D1B" w14:textId="00B3754F" w:rsidR="00883DD5" w:rsidRPr="006E0C3E" w:rsidRDefault="00B137A8" w:rsidP="00883DD5">
            <w:pPr>
              <w:spacing w:line="360" w:lineRule="auto"/>
              <w:jc w:val="both"/>
              <w:rPr>
                <w:rFonts w:ascii="Times New Roman" w:hAnsi="Times New Roman" w:cs="Times New Roman"/>
                <w:color w:val="1F1F1F"/>
              </w:rPr>
            </w:pPr>
            <w:r w:rsidRPr="00B154A1">
              <w:rPr>
                <w:rFonts w:ascii="Cambria Math" w:hAnsi="Cambria Math" w:cs="Cambria Math"/>
              </w:rPr>
              <w:t>𝑦̂</w:t>
            </w:r>
            <w:proofErr w:type="spellStart"/>
            <w:r>
              <w:rPr>
                <w:rFonts w:ascii="Times New Roman" w:hAnsi="Times New Roman" w:cs="Times New Roman"/>
                <w:vertAlign w:val="subscript"/>
              </w:rPr>
              <w:t>uf</w:t>
            </w:r>
            <w:proofErr w:type="spellEnd"/>
          </w:p>
        </w:tc>
        <w:tc>
          <w:tcPr>
            <w:tcW w:w="7598" w:type="dxa"/>
            <w:vAlign w:val="center"/>
          </w:tcPr>
          <w:p w14:paraId="4C0A9D1D" w14:textId="2782797D"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 xml:space="preserve">Predicted interaction probability between user </w:t>
            </w:r>
            <w:r w:rsidRPr="006E0C3E">
              <w:rPr>
                <w:rFonts w:ascii="Cambria Math" w:hAnsi="Cambria Math" w:cs="Cambria Math"/>
                <w:color w:val="1F1F1F"/>
              </w:rPr>
              <w:t>𝑢</w:t>
            </w:r>
            <w:r w:rsidRPr="006E0C3E">
              <w:rPr>
                <w:rFonts w:ascii="Times New Roman" w:hAnsi="Times New Roman" w:cs="Times New Roman"/>
                <w:color w:val="1F1F1F"/>
              </w:rPr>
              <w:t xml:space="preserve"> and </w:t>
            </w:r>
            <w:r w:rsidR="00B137A8">
              <w:rPr>
                <w:rFonts w:ascii="Times New Roman" w:hAnsi="Times New Roman" w:cs="Times New Roman"/>
                <w:color w:val="1F1F1F"/>
              </w:rPr>
              <w:t>food</w:t>
            </w:r>
            <w:r w:rsidRPr="006E0C3E">
              <w:rPr>
                <w:rFonts w:ascii="Times New Roman" w:hAnsi="Times New Roman" w:cs="Times New Roman"/>
                <w:color w:val="1F1F1F"/>
              </w:rPr>
              <w:t xml:space="preserve"> </w:t>
            </w:r>
            <w:r w:rsidR="00B137A8" w:rsidRPr="00B137A8">
              <w:rPr>
                <w:rFonts w:ascii="Cambria Math" w:hAnsi="Cambria Math" w:cs="Cambria Math"/>
                <w:i/>
                <w:iCs/>
                <w:color w:val="1F1F1F"/>
              </w:rPr>
              <w:t>f</w:t>
            </w:r>
          </w:p>
        </w:tc>
      </w:tr>
      <w:tr w:rsidR="00883DD5" w14:paraId="50EA9E21" w14:textId="77777777" w:rsidTr="00883DD5">
        <w:tc>
          <w:tcPr>
            <w:tcW w:w="1418" w:type="dxa"/>
            <w:vAlign w:val="center"/>
          </w:tcPr>
          <w:p w14:paraId="4A0B5250" w14:textId="53C1447C"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𝜃</w:t>
            </w:r>
          </w:p>
        </w:tc>
        <w:tc>
          <w:tcPr>
            <w:tcW w:w="7598" w:type="dxa"/>
            <w:vAlign w:val="center"/>
          </w:tcPr>
          <w:p w14:paraId="2F61AB05" w14:textId="386D237C"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Learnable parameters of the model</w:t>
            </w:r>
          </w:p>
        </w:tc>
      </w:tr>
      <w:tr w:rsidR="00883DD5" w14:paraId="5C800C68" w14:textId="77777777" w:rsidTr="00883DD5">
        <w:tc>
          <w:tcPr>
            <w:tcW w:w="1418" w:type="dxa"/>
            <w:vAlign w:val="center"/>
          </w:tcPr>
          <w:p w14:paraId="330BC3A8" w14:textId="3768E1A6" w:rsidR="00883DD5" w:rsidRPr="006E0C3E" w:rsidRDefault="00883DD5" w:rsidP="00883DD5">
            <w:pPr>
              <w:spacing w:line="360" w:lineRule="auto"/>
              <w:jc w:val="both"/>
              <w:rPr>
                <w:rFonts w:ascii="Times New Roman" w:hAnsi="Times New Roman" w:cs="Times New Roman"/>
                <w:color w:val="1F1F1F"/>
              </w:rPr>
            </w:pPr>
            <w:r w:rsidRPr="006E0C3E">
              <w:rPr>
                <w:rFonts w:ascii="Cambria Math" w:hAnsi="Cambria Math" w:cs="Cambria Math"/>
                <w:color w:val="1F1F1F"/>
              </w:rPr>
              <w:t>𝐻</w:t>
            </w:r>
          </w:p>
        </w:tc>
        <w:tc>
          <w:tcPr>
            <w:tcW w:w="7598" w:type="dxa"/>
            <w:vAlign w:val="center"/>
          </w:tcPr>
          <w:p w14:paraId="655DD9F9" w14:textId="4DA57E69" w:rsidR="00883DD5" w:rsidRPr="006E0C3E" w:rsidRDefault="00883DD5" w:rsidP="00883DD5">
            <w:pPr>
              <w:spacing w:line="360" w:lineRule="auto"/>
              <w:jc w:val="both"/>
              <w:rPr>
                <w:rFonts w:ascii="Times New Roman" w:hAnsi="Times New Roman" w:cs="Times New Roman"/>
                <w:color w:val="1F1F1F"/>
              </w:rPr>
            </w:pPr>
            <w:r w:rsidRPr="006E0C3E">
              <w:rPr>
                <w:rFonts w:ascii="Times New Roman" w:hAnsi="Times New Roman" w:cs="Times New Roman"/>
                <w:color w:val="1F1F1F"/>
              </w:rPr>
              <w:t>Health score of a recipe</w:t>
            </w:r>
          </w:p>
        </w:tc>
      </w:tr>
    </w:tbl>
    <w:p w14:paraId="51298FF1" w14:textId="50B90095" w:rsidR="00FC0F9F" w:rsidRDefault="00FC0F9F" w:rsidP="008D02B7">
      <w:pPr>
        <w:spacing w:before="240" w:line="360" w:lineRule="auto"/>
        <w:jc w:val="both"/>
        <w:rPr>
          <w:rFonts w:ascii="Times New Roman" w:hAnsi="Times New Roman" w:cs="Times New Roman"/>
        </w:rPr>
      </w:pPr>
    </w:p>
    <w:p w14:paraId="4ACD39AF" w14:textId="6C3FF18B" w:rsidR="00B9745D" w:rsidRDefault="00B9745D" w:rsidP="002E6CF5">
      <w:pPr>
        <w:pStyle w:val="a6"/>
        <w:numPr>
          <w:ilvl w:val="1"/>
          <w:numId w:val="2"/>
        </w:numPr>
        <w:spacing w:line="360" w:lineRule="auto"/>
        <w:ind w:left="720" w:hanging="720"/>
        <w:contextualSpacing w:val="0"/>
        <w:jc w:val="both"/>
        <w:rPr>
          <w:rFonts w:ascii="Times New Roman" w:hAnsi="Times New Roman" w:cs="Times New Roman"/>
          <w:b/>
          <w:sz w:val="28"/>
          <w:szCs w:val="28"/>
        </w:rPr>
      </w:pPr>
      <w:r>
        <w:rPr>
          <w:rFonts w:ascii="Times New Roman" w:hAnsi="Times New Roman" w:cs="Times New Roman" w:hint="eastAsia"/>
          <w:b/>
          <w:sz w:val="28"/>
          <w:szCs w:val="28"/>
        </w:rPr>
        <w:t>O</w:t>
      </w:r>
      <w:r>
        <w:rPr>
          <w:rFonts w:ascii="Times New Roman" w:hAnsi="Times New Roman" w:cs="Times New Roman"/>
          <w:b/>
          <w:sz w:val="28"/>
          <w:szCs w:val="28"/>
        </w:rPr>
        <w:t>verview</w:t>
      </w:r>
    </w:p>
    <w:p w14:paraId="6608DE73" w14:textId="282A3BB2" w:rsidR="00CB1A5A" w:rsidRPr="00CB1A5A" w:rsidRDefault="00CB1A5A" w:rsidP="00CB1A5A">
      <w:pPr>
        <w:spacing w:line="360" w:lineRule="auto"/>
        <w:ind w:firstLine="283"/>
        <w:jc w:val="both"/>
        <w:rPr>
          <w:rFonts w:ascii="Times New Roman" w:hAnsi="Times New Roman" w:cs="Times New Roman"/>
        </w:rPr>
      </w:pPr>
      <w:r w:rsidRPr="00CB1A5A">
        <w:rPr>
          <w:rFonts w:ascii="Times New Roman" w:hAnsi="Times New Roman" w:cs="Times New Roman"/>
        </w:rPr>
        <w:t xml:space="preserve">The overall architecture of our proposed </w:t>
      </w:r>
      <w:proofErr w:type="spellStart"/>
      <w:r w:rsidRPr="00CB1A5A">
        <w:rPr>
          <w:rFonts w:ascii="Times New Roman" w:hAnsi="Times New Roman" w:cs="Times New Roman"/>
        </w:rPr>
        <w:t>NutriGraphNet</w:t>
      </w:r>
      <w:proofErr w:type="spellEnd"/>
      <w:r w:rsidRPr="00CB1A5A">
        <w:rPr>
          <w:rFonts w:ascii="Times New Roman" w:hAnsi="Times New Roman" w:cs="Times New Roman"/>
        </w:rPr>
        <w:t xml:space="preserve"> model is illustrated in Figure 1. </w:t>
      </w:r>
      <w:proofErr w:type="spellStart"/>
      <w:r w:rsidRPr="00CB1A5A">
        <w:rPr>
          <w:rFonts w:ascii="Times New Roman" w:hAnsi="Times New Roman" w:cs="Times New Roman"/>
        </w:rPr>
        <w:t>NutriGraphNet</w:t>
      </w:r>
      <w:proofErr w:type="spellEnd"/>
      <w:r w:rsidRPr="00CB1A5A">
        <w:rPr>
          <w:rFonts w:ascii="Times New Roman" w:hAnsi="Times New Roman" w:cs="Times New Roman"/>
        </w:rPr>
        <w:t xml:space="preserve"> leverages the complex relationships between users, foods, ingredients, and </w:t>
      </w:r>
      <w:proofErr w:type="gramStart"/>
      <w:r w:rsidRPr="00CB1A5A">
        <w:rPr>
          <w:rFonts w:ascii="Times New Roman" w:hAnsi="Times New Roman" w:cs="Times New Roman"/>
        </w:rPr>
        <w:t>meal times</w:t>
      </w:r>
      <w:proofErr w:type="gramEnd"/>
      <w:r w:rsidRPr="00CB1A5A">
        <w:rPr>
          <w:rFonts w:ascii="Times New Roman" w:hAnsi="Times New Roman" w:cs="Times New Roman"/>
        </w:rPr>
        <w:t>, while simultaneously balancing health awareness and user preferences in the recommendation process. To address the key challenges mentioned earlier, we propose three main components:</w:t>
      </w:r>
    </w:p>
    <w:p w14:paraId="42420893" w14:textId="6A2BED2C" w:rsidR="00CB1A5A" w:rsidRPr="00CB1A5A" w:rsidRDefault="00CB1A5A" w:rsidP="00CB1A5A">
      <w:pPr>
        <w:pStyle w:val="a6"/>
        <w:numPr>
          <w:ilvl w:val="0"/>
          <w:numId w:val="43"/>
        </w:numPr>
        <w:spacing w:line="360" w:lineRule="auto"/>
        <w:jc w:val="both"/>
        <w:rPr>
          <w:rFonts w:ascii="Times New Roman" w:hAnsi="Times New Roman" w:cs="Times New Roman"/>
        </w:rPr>
      </w:pPr>
      <w:r w:rsidRPr="00CB1A5A">
        <w:rPr>
          <w:rFonts w:ascii="Times New Roman" w:hAnsi="Times New Roman" w:cs="Times New Roman"/>
          <w:b/>
          <w:bCs/>
        </w:rPr>
        <w:t>Heterogeneous Graph Structure</w:t>
      </w:r>
      <w:r w:rsidRPr="00CB1A5A">
        <w:rPr>
          <w:rFonts w:ascii="Times New Roman" w:hAnsi="Times New Roman" w:cs="Times New Roman"/>
        </w:rPr>
        <w:t xml:space="preserve">: The heterogeneous graph-based architecture captures multi-type relationships through specialized embedding spaces and attention mechanisms. This architecture enables the model to understand not only what ingredients are used in foods, but also when they are typically consumed and by whom. The graph structure allows the model to learn rich representations that combine user preferences, nutritional properties, ingredient compositions, and temporal patterns in a unified framework. </w:t>
      </w:r>
    </w:p>
    <w:p w14:paraId="4AA5FC19" w14:textId="7931972F" w:rsidR="000430F9" w:rsidRPr="000430F9" w:rsidRDefault="000430F9" w:rsidP="00CB1A5A">
      <w:pPr>
        <w:pStyle w:val="a6"/>
        <w:numPr>
          <w:ilvl w:val="0"/>
          <w:numId w:val="43"/>
        </w:numPr>
        <w:spacing w:line="360" w:lineRule="auto"/>
        <w:jc w:val="both"/>
        <w:rPr>
          <w:rFonts w:ascii="Times New Roman" w:hAnsi="Times New Roman" w:cs="Times New Roman"/>
        </w:rPr>
      </w:pPr>
      <w:r w:rsidRPr="00951D36">
        <w:rPr>
          <w:rFonts w:ascii="Times New Roman" w:hAnsi="Times New Roman" w:cs="Times New Roman"/>
          <w:b/>
          <w:bCs/>
        </w:rPr>
        <w:t>Health Attention Mechanism</w:t>
      </w:r>
      <w:r w:rsidRPr="000430F9">
        <w:rPr>
          <w:rFonts w:ascii="Times New Roman" w:hAnsi="Times New Roman" w:cs="Times New Roman"/>
        </w:rPr>
        <w:t xml:space="preserve">: </w:t>
      </w:r>
      <w:r w:rsidR="00CB1A5A" w:rsidRPr="00CB1A5A">
        <w:rPr>
          <w:rFonts w:ascii="Times New Roman" w:hAnsi="Times New Roman" w:cs="Times New Roman"/>
        </w:rPr>
        <w:t xml:space="preserve">This mechanism adaptively integrates personalized health information into the food representations. By learning user-specific attention weights for health information, it enables the model to balance individual preferences with health </w:t>
      </w:r>
      <w:r w:rsidR="00CB1A5A" w:rsidRPr="00CB1A5A">
        <w:rPr>
          <w:rFonts w:ascii="Times New Roman" w:hAnsi="Times New Roman" w:cs="Times New Roman"/>
        </w:rPr>
        <w:lastRenderedPageBreak/>
        <w:t>considerations. The mechanism learns to identify foods that align with both nutritional goals and personal preferences.</w:t>
      </w:r>
    </w:p>
    <w:p w14:paraId="0FB02885" w14:textId="2F967E9C" w:rsidR="00BE0E88" w:rsidRPr="002813AD" w:rsidRDefault="000430F9" w:rsidP="008705C7">
      <w:pPr>
        <w:pStyle w:val="a6"/>
        <w:numPr>
          <w:ilvl w:val="0"/>
          <w:numId w:val="43"/>
        </w:numPr>
        <w:spacing w:line="360" w:lineRule="auto"/>
        <w:jc w:val="both"/>
        <w:rPr>
          <w:rFonts w:ascii="Times New Roman" w:hAnsi="Times New Roman" w:cs="Times New Roman"/>
        </w:rPr>
      </w:pPr>
      <w:r w:rsidRPr="00951D36">
        <w:rPr>
          <w:rFonts w:ascii="Times New Roman" w:hAnsi="Times New Roman" w:cs="Times New Roman"/>
          <w:b/>
          <w:bCs/>
        </w:rPr>
        <w:t>Dual-Objective Loss Function</w:t>
      </w:r>
      <w:r w:rsidRPr="000430F9">
        <w:rPr>
          <w:rFonts w:ascii="Times New Roman" w:hAnsi="Times New Roman" w:cs="Times New Roman"/>
        </w:rPr>
        <w:t xml:space="preserve">: </w:t>
      </w:r>
      <w:r w:rsidR="002813AD" w:rsidRPr="002813AD">
        <w:rPr>
          <w:rFonts w:ascii="Times New Roman" w:hAnsi="Times New Roman" w:cs="Times New Roman"/>
        </w:rPr>
        <w:t>Our innovative loss function explicitly guides the model towards recommending foods that are both appealing to users and nutritionally beneficial. It combines a preference-based component with a health-aware regularization term that promotes healthier food choices. This dual objective helps maintain a balance between user satisfaction and nutritional value in the recommendation process.</w:t>
      </w:r>
    </w:p>
    <w:p w14:paraId="7028F4CB" w14:textId="443DA082" w:rsidR="002813AD" w:rsidRPr="002813AD" w:rsidRDefault="002813AD" w:rsidP="008705C7">
      <w:pPr>
        <w:spacing w:line="360" w:lineRule="auto"/>
        <w:jc w:val="both"/>
        <w:rPr>
          <w:rFonts w:ascii="Times New Roman" w:hAnsi="Times New Roman" w:cs="Times New Roman"/>
        </w:rPr>
      </w:pPr>
      <w:r w:rsidRPr="002813AD">
        <w:rPr>
          <w:rFonts w:ascii="Times New Roman" w:hAnsi="Times New Roman" w:cs="Times New Roman"/>
        </w:rPr>
        <w:t xml:space="preserve">These components work synergistically to provide comprehensive food recommendations. The heterogeneous graph neural network learns rich representations of entities and their relationships, capturing both preference and nutritional aspects. The health attention mechanism personalizes the integration of health information, and the health-aware loss function guides recommendations toward an optimal balance of preference and health. Together, they enable </w:t>
      </w:r>
      <w:proofErr w:type="spellStart"/>
      <w:r w:rsidRPr="002813AD">
        <w:rPr>
          <w:rFonts w:ascii="Times New Roman" w:hAnsi="Times New Roman" w:cs="Times New Roman"/>
        </w:rPr>
        <w:t>NutriGraphNet</w:t>
      </w:r>
      <w:proofErr w:type="spellEnd"/>
      <w:r w:rsidRPr="002813AD">
        <w:rPr>
          <w:rFonts w:ascii="Times New Roman" w:hAnsi="Times New Roman" w:cs="Times New Roman"/>
        </w:rPr>
        <w:t xml:space="preserve"> to generate recommendations that are simultaneously personalized and </w:t>
      </w:r>
      <w:proofErr w:type="gramStart"/>
      <w:r w:rsidRPr="002813AD">
        <w:rPr>
          <w:rFonts w:ascii="Times New Roman" w:hAnsi="Times New Roman" w:cs="Times New Roman"/>
        </w:rPr>
        <w:t>health-conscious</w:t>
      </w:r>
      <w:proofErr w:type="gramEnd"/>
      <w:r w:rsidRPr="002813AD">
        <w:rPr>
          <w:rFonts w:ascii="Times New Roman" w:hAnsi="Times New Roman" w:cs="Times New Roman"/>
        </w:rPr>
        <w:t>.</w:t>
      </w:r>
    </w:p>
    <w:p w14:paraId="416C2F51" w14:textId="20084F12" w:rsidR="00A56644" w:rsidRPr="00A56644" w:rsidRDefault="00A56644" w:rsidP="00A56644">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BDD1B1A" wp14:editId="47C50C06">
            <wp:extent cx="5720316" cy="1472902"/>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2677" cy="1504408"/>
                    </a:xfrm>
                    <a:prstGeom prst="rect">
                      <a:avLst/>
                    </a:prstGeom>
                    <a:noFill/>
                  </pic:spPr>
                </pic:pic>
              </a:graphicData>
            </a:graphic>
          </wp:inline>
        </w:drawing>
      </w:r>
    </w:p>
    <w:p w14:paraId="6C224FDD" w14:textId="4B7EBE5A" w:rsidR="00B9745D" w:rsidRPr="00A56644" w:rsidRDefault="00A56644" w:rsidP="00A56644">
      <w:pPr>
        <w:spacing w:before="240" w:line="360" w:lineRule="auto"/>
        <w:jc w:val="both"/>
        <w:rPr>
          <w:rFonts w:ascii="Times New Roman" w:hAnsi="Times New Roman" w:cs="Times New Roman"/>
          <w:b/>
        </w:rPr>
      </w:pPr>
      <w:r w:rsidRPr="004B31FA">
        <w:rPr>
          <w:rFonts w:ascii="Times New Roman" w:hAnsi="Times New Roman" w:cs="Times New Roman"/>
          <w:b/>
        </w:rPr>
        <w:t>Figure 1: Overall architecture</w:t>
      </w:r>
    </w:p>
    <w:p w14:paraId="5E3DD506" w14:textId="77777777" w:rsidR="00B9745D" w:rsidRPr="00B9745D" w:rsidRDefault="00B9745D" w:rsidP="00B9745D">
      <w:pPr>
        <w:spacing w:line="360" w:lineRule="auto"/>
        <w:jc w:val="both"/>
        <w:rPr>
          <w:rFonts w:ascii="Times New Roman" w:hAnsi="Times New Roman" w:cs="Times New Roman"/>
          <w:b/>
          <w:sz w:val="28"/>
          <w:szCs w:val="28"/>
        </w:rPr>
      </w:pPr>
    </w:p>
    <w:p w14:paraId="64583FCD" w14:textId="5AF6D81A" w:rsidR="002E6CF5" w:rsidRPr="002E6CF5" w:rsidRDefault="00B9745D" w:rsidP="002E6CF5">
      <w:pPr>
        <w:pStyle w:val="a6"/>
        <w:numPr>
          <w:ilvl w:val="1"/>
          <w:numId w:val="2"/>
        </w:numPr>
        <w:spacing w:line="360" w:lineRule="auto"/>
        <w:ind w:left="720" w:hanging="720"/>
        <w:contextualSpacing w:val="0"/>
        <w:jc w:val="both"/>
        <w:rPr>
          <w:rFonts w:ascii="Times New Roman" w:hAnsi="Times New Roman" w:cs="Times New Roman"/>
          <w:b/>
          <w:sz w:val="28"/>
          <w:szCs w:val="28"/>
        </w:rPr>
      </w:pPr>
      <w:r>
        <w:rPr>
          <w:rFonts w:ascii="Times New Roman" w:hAnsi="Times New Roman" w:cs="Times New Roman"/>
          <w:b/>
          <w:sz w:val="28"/>
          <w:szCs w:val="28"/>
        </w:rPr>
        <w:t xml:space="preserve">Data Processing &amp; </w:t>
      </w:r>
      <w:r w:rsidR="002E6CF5">
        <w:rPr>
          <w:rFonts w:ascii="Times New Roman" w:hAnsi="Times New Roman" w:cs="Times New Roman"/>
          <w:b/>
          <w:sz w:val="28"/>
          <w:szCs w:val="28"/>
        </w:rPr>
        <w:t>Health-Aware Graph Construction</w:t>
      </w:r>
    </w:p>
    <w:p w14:paraId="4F6B31E9" w14:textId="718431A0" w:rsidR="002813AD" w:rsidRPr="002813AD" w:rsidRDefault="002813AD" w:rsidP="00B95EF7">
      <w:pPr>
        <w:spacing w:line="360" w:lineRule="auto"/>
        <w:ind w:firstLine="283"/>
        <w:jc w:val="both"/>
        <w:rPr>
          <w:rFonts w:ascii="Times New Roman" w:hAnsi="Times New Roman" w:cs="Times New Roman"/>
        </w:rPr>
      </w:pPr>
      <w:r w:rsidRPr="002813AD">
        <w:rPr>
          <w:rFonts w:ascii="Times New Roman" w:hAnsi="Times New Roman" w:cs="Times New Roman"/>
        </w:rPr>
        <w:t xml:space="preserve">To effectively model the complex relationships in the food domain, we construct a heterogeneous graph consisting of users, foods, ingredients, and </w:t>
      </w:r>
      <w:proofErr w:type="gramStart"/>
      <w:r w:rsidRPr="002813AD">
        <w:rPr>
          <w:rFonts w:ascii="Times New Roman" w:hAnsi="Times New Roman" w:cs="Times New Roman"/>
        </w:rPr>
        <w:t>meal times</w:t>
      </w:r>
      <w:proofErr w:type="gramEnd"/>
      <w:r w:rsidRPr="002813AD">
        <w:rPr>
          <w:rFonts w:ascii="Times New Roman" w:hAnsi="Times New Roman" w:cs="Times New Roman"/>
        </w:rPr>
        <w:t>. The graph structure is designed to capture both the explicit interactions (e.g., user-food preferences) and implicit relationships (e.g., food-ingredient compositions) that influence food recommendations.</w:t>
      </w:r>
    </w:p>
    <w:p w14:paraId="3DBB5E46" w14:textId="77777777" w:rsidR="00730F7A" w:rsidRPr="00730F7A" w:rsidRDefault="00730F7A" w:rsidP="00730F7A">
      <w:pPr>
        <w:spacing w:line="360" w:lineRule="auto"/>
        <w:ind w:firstLine="283"/>
        <w:jc w:val="both"/>
        <w:rPr>
          <w:rFonts w:ascii="Times New Roman" w:hAnsi="Times New Roman" w:cs="Times New Roman"/>
        </w:rPr>
      </w:pPr>
    </w:p>
    <w:p w14:paraId="50B6CE27" w14:textId="77777777" w:rsidR="001A7D68" w:rsidRPr="00264B2D" w:rsidRDefault="001A7D68" w:rsidP="001A7D68">
      <w:pPr>
        <w:pStyle w:val="a6"/>
        <w:numPr>
          <w:ilvl w:val="2"/>
          <w:numId w:val="2"/>
        </w:numPr>
        <w:spacing w:line="360" w:lineRule="auto"/>
        <w:contextualSpacing w:val="0"/>
        <w:jc w:val="both"/>
        <w:rPr>
          <w:rFonts w:ascii="Times New Roman" w:hAnsi="Times New Roman" w:cs="Times New Roman"/>
          <w:b/>
        </w:rPr>
      </w:pPr>
      <w:r w:rsidRPr="00712C51">
        <w:rPr>
          <w:rFonts w:ascii="Times New Roman" w:hAnsi="Times New Roman" w:cs="Times New Roman"/>
          <w:b/>
        </w:rPr>
        <w:t>Node Feature Initialization</w:t>
      </w:r>
    </w:p>
    <w:p w14:paraId="15CFA22B" w14:textId="4AD06C72" w:rsidR="001A7D68" w:rsidRPr="00B01E4C" w:rsidRDefault="00B95EF7" w:rsidP="003831B3">
      <w:pPr>
        <w:spacing w:line="360" w:lineRule="auto"/>
        <w:ind w:firstLine="283"/>
        <w:jc w:val="both"/>
        <w:rPr>
          <w:rFonts w:ascii="Times New Roman" w:hAnsi="Times New Roman" w:cs="Times New Roman"/>
        </w:rPr>
      </w:pPr>
      <w:r w:rsidRPr="00B95EF7">
        <w:rPr>
          <w:rFonts w:ascii="Times New Roman" w:hAnsi="Times New Roman" w:cs="Times New Roman"/>
        </w:rPr>
        <w:t>We initialize node features for each type of node in our heterogeneous graph to effectively capture their unique characteristics</w:t>
      </w:r>
      <w:r w:rsidR="004A5565" w:rsidRPr="004A5565">
        <w:rPr>
          <w:rFonts w:ascii="Times New Roman" w:hAnsi="Times New Roman" w:cs="Times New Roman"/>
        </w:rPr>
        <w:t>. For user nodes, we construct feature vectors</w:t>
      </w:r>
      <w:r w:rsidR="004A5565">
        <w:rPr>
          <w:rFonts w:ascii="Times New Roman" w:hAnsi="Times New Roman" w:cs="Times New Roman"/>
        </w:rPr>
        <w:t xml:space="preserve"> </w:t>
      </w:r>
      <w:r w:rsidR="001C6E08" w:rsidRPr="001C6E08">
        <w:rPr>
          <w:rFonts w:ascii="Times New Roman" w:hAnsi="Times New Roman" w:cs="Times New Roman"/>
        </w:rPr>
        <w:t xml:space="preserve">xᵤ </w:t>
      </w:r>
      <w:r w:rsidR="001C6E08" w:rsidRPr="001C6E08">
        <w:rPr>
          <w:rFonts w:ascii="Cambria Math" w:hAnsi="Cambria Math" w:cs="Cambria Math"/>
        </w:rPr>
        <w:t>∈</w:t>
      </w:r>
      <w:r w:rsidR="001C6E08" w:rsidRPr="001C6E08">
        <w:rPr>
          <w:rFonts w:ascii="Times New Roman" w:hAnsi="Times New Roman" w:cs="Times New Roman"/>
        </w:rPr>
        <w:t xml:space="preserve"> ℝᵈ </w:t>
      </w:r>
      <w:r w:rsidR="005B0733" w:rsidRPr="005B0733">
        <w:rPr>
          <w:rFonts w:ascii="Times New Roman" w:hAnsi="Times New Roman" w:cs="Times New Roman"/>
        </w:rPr>
        <w:t xml:space="preserve">based </w:t>
      </w:r>
      <w:r w:rsidR="005B0733" w:rsidRPr="005B0733">
        <w:rPr>
          <w:rFonts w:ascii="Times New Roman" w:hAnsi="Times New Roman" w:cs="Times New Roman"/>
        </w:rPr>
        <w:lastRenderedPageBreak/>
        <w:t>on demographic information and physical attributes. These include age, gender, income level, education level, occupation, height, weight, and activity level. Numerical attributes are preprocessed using standard scaling, while categorical attributes are encoded using one-hot encoding. This comprehensive user representation is essential for personalized health assessment and preference prediction.</w:t>
      </w:r>
    </w:p>
    <w:p w14:paraId="66D86B7D" w14:textId="72AD17C4" w:rsidR="003831B3" w:rsidRDefault="003831B3" w:rsidP="003831B3">
      <w:pPr>
        <w:spacing w:line="360" w:lineRule="auto"/>
        <w:ind w:firstLine="283"/>
        <w:jc w:val="both"/>
        <w:rPr>
          <w:rFonts w:ascii="Times New Roman" w:hAnsi="Times New Roman" w:cs="Times New Roman"/>
        </w:rPr>
      </w:pPr>
      <w:r w:rsidRPr="003831B3">
        <w:rPr>
          <w:rFonts w:ascii="Times New Roman" w:hAnsi="Times New Roman" w:cs="Times New Roman"/>
        </w:rPr>
        <w:t xml:space="preserve">For </w:t>
      </w:r>
      <w:r w:rsidR="005B0733">
        <w:rPr>
          <w:rFonts w:ascii="Times New Roman" w:hAnsi="Times New Roman" w:cs="Times New Roman"/>
        </w:rPr>
        <w:t>food</w:t>
      </w:r>
      <w:r w:rsidRPr="003831B3">
        <w:rPr>
          <w:rFonts w:ascii="Times New Roman" w:hAnsi="Times New Roman" w:cs="Times New Roman"/>
        </w:rPr>
        <w:t xml:space="preserve"> nodes, we incorporate nutritional information to create feature vectors</w:t>
      </w:r>
      <w:r>
        <w:rPr>
          <w:rFonts w:ascii="Times New Roman" w:hAnsi="Times New Roman" w:cs="Times New Roman"/>
        </w:rPr>
        <w:t xml:space="preserve"> </w:t>
      </w:r>
      <w:proofErr w:type="spellStart"/>
      <w:r w:rsidRPr="001A3CBB">
        <w:rPr>
          <w:rFonts w:ascii="Times New Roman" w:hAnsi="Times New Roman" w:cs="Times New Roman"/>
        </w:rPr>
        <w:t>x</w:t>
      </w:r>
      <w:r w:rsidR="0036504F" w:rsidRPr="0036504F">
        <w:rPr>
          <w:rFonts w:ascii="Times New Roman" w:hAnsi="Times New Roman" w:cs="Times New Roman"/>
          <w:vertAlign w:val="subscript"/>
        </w:rPr>
        <w:t>f</w:t>
      </w:r>
      <w:proofErr w:type="spellEnd"/>
      <w:r w:rsidRPr="001A3CBB">
        <w:rPr>
          <w:rFonts w:ascii="Times New Roman" w:hAnsi="Times New Roman" w:cs="Times New Roman"/>
        </w:rPr>
        <w:t xml:space="preserve"> </w:t>
      </w:r>
      <w:r w:rsidRPr="001A3CBB">
        <w:rPr>
          <w:rFonts w:ascii="Cambria Math" w:hAnsi="Cambria Math" w:cs="Cambria Math"/>
        </w:rPr>
        <w:t>∈</w:t>
      </w:r>
      <w:r w:rsidRPr="001A3CBB">
        <w:rPr>
          <w:rFonts w:ascii="Times New Roman" w:hAnsi="Times New Roman" w:cs="Times New Roman"/>
        </w:rPr>
        <w:t xml:space="preserve"> </w:t>
      </w:r>
      <w:proofErr w:type="spellStart"/>
      <w:r w:rsidRPr="001A3CBB">
        <w:rPr>
          <w:rFonts w:ascii="Times New Roman" w:hAnsi="Times New Roman" w:cs="Times New Roman"/>
        </w:rPr>
        <w:t>ℝ</w:t>
      </w:r>
      <w:r w:rsidRPr="003831B3">
        <w:rPr>
          <w:rFonts w:ascii="Times New Roman" w:hAnsi="Times New Roman" w:cs="Times New Roman" w:hint="eastAsia"/>
          <w:vertAlign w:val="superscript"/>
        </w:rPr>
        <w:t>m</w:t>
      </w:r>
      <w:proofErr w:type="spellEnd"/>
      <w:r>
        <w:rPr>
          <w:rFonts w:ascii="Times New Roman" w:hAnsi="Times New Roman" w:cs="Times New Roman" w:hint="eastAsia"/>
        </w:rPr>
        <w:t xml:space="preserve"> </w:t>
      </w:r>
      <w:r w:rsidR="0036504F" w:rsidRPr="0036504F">
        <w:rPr>
          <w:rFonts w:ascii="Times New Roman" w:hAnsi="Times New Roman" w:cs="Times New Roman"/>
        </w:rPr>
        <w:t>containing energy, carbohydrates, protein, fat, saturated fat, cholesterol, fiber, sugar, sodium, calcium, phosphorus, and potassium values. These nutritional features are normalized using standard scaling to ensure fair comparison across different foods. We also extract food category information based on food codes, which provides additional structural knowledge.</w:t>
      </w:r>
    </w:p>
    <w:p w14:paraId="5D3238D3" w14:textId="77777777" w:rsidR="00443005" w:rsidRDefault="001A3CBB" w:rsidP="00443005">
      <w:pPr>
        <w:spacing w:line="360" w:lineRule="auto"/>
        <w:ind w:firstLine="283"/>
        <w:jc w:val="both"/>
        <w:rPr>
          <w:rFonts w:ascii="Times New Roman" w:hAnsi="Times New Roman" w:cs="Times New Roman"/>
        </w:rPr>
      </w:pPr>
      <w:r w:rsidRPr="001A3CBB">
        <w:rPr>
          <w:rFonts w:ascii="Times New Roman" w:hAnsi="Times New Roman" w:cs="Times New Roman"/>
        </w:rPr>
        <w:t>For ingredient nodes</w:t>
      </w:r>
      <w:proofErr w:type="gramStart"/>
      <w:r w:rsidRPr="001A3CBB">
        <w:rPr>
          <w:rFonts w:ascii="Times New Roman" w:hAnsi="Times New Roman" w:cs="Times New Roman"/>
        </w:rPr>
        <w:t xml:space="preserve">, </w:t>
      </w:r>
      <w:r w:rsidR="003831B3" w:rsidRPr="003831B3">
        <w:rPr>
          <w:rFonts w:ascii="Times New Roman" w:hAnsi="Times New Roman" w:cs="Times New Roman"/>
        </w:rPr>
        <w:t>,</w:t>
      </w:r>
      <w:proofErr w:type="gramEnd"/>
      <w:r w:rsidR="003831B3" w:rsidRPr="003831B3">
        <w:rPr>
          <w:rFonts w:ascii="Times New Roman" w:hAnsi="Times New Roman" w:cs="Times New Roman"/>
        </w:rPr>
        <w:t xml:space="preserve"> we use a text-based representation derived from the ingredient names. We employ</w:t>
      </w:r>
      <w:r w:rsidR="003831B3">
        <w:rPr>
          <w:rFonts w:ascii="Times New Roman" w:hAnsi="Times New Roman" w:cs="Times New Roman"/>
        </w:rPr>
        <w:t xml:space="preserve"> </w:t>
      </w:r>
      <w:r w:rsidRPr="001A3CBB">
        <w:rPr>
          <w:rFonts w:ascii="Times New Roman" w:hAnsi="Times New Roman" w:cs="Times New Roman"/>
        </w:rPr>
        <w:t xml:space="preserve">TF-IDF (Term Frequency-Inverse Document Frequency) vectorization </w:t>
      </w:r>
      <w:r w:rsidR="00FC4FC8">
        <w:rPr>
          <w:rFonts w:ascii="Times New Roman" w:hAnsi="Times New Roman" w:cs="Times New Roman" w:hint="eastAsia"/>
        </w:rPr>
        <w:t>followed</w:t>
      </w:r>
      <w:r w:rsidR="00FC4FC8">
        <w:rPr>
          <w:rFonts w:ascii="Times New Roman" w:hAnsi="Times New Roman" w:cs="Times New Roman"/>
        </w:rPr>
        <w:t xml:space="preserve"> </w:t>
      </w:r>
      <w:r w:rsidR="00FC4FC8">
        <w:rPr>
          <w:rFonts w:ascii="Times New Roman" w:hAnsi="Times New Roman" w:cs="Times New Roman" w:hint="eastAsia"/>
        </w:rPr>
        <w:t>by</w:t>
      </w:r>
      <w:r w:rsidR="00FC4FC8">
        <w:rPr>
          <w:rFonts w:ascii="Times New Roman" w:hAnsi="Times New Roman" w:cs="Times New Roman"/>
        </w:rPr>
        <w:t xml:space="preserve"> </w:t>
      </w:r>
      <w:r w:rsidR="005954C0" w:rsidRPr="005954C0">
        <w:rPr>
          <w:rFonts w:ascii="Times New Roman" w:hAnsi="Times New Roman" w:cs="Times New Roman"/>
        </w:rPr>
        <w:t xml:space="preserve">dimensionality reduction using Truncated SVD to create 100-dimensional feature vectors </w:t>
      </w:r>
      <w:r w:rsidRPr="001A3CBB">
        <w:rPr>
          <w:rFonts w:ascii="Times New Roman" w:hAnsi="Times New Roman" w:cs="Times New Roman"/>
        </w:rPr>
        <w:t xml:space="preserve">xᵢ </w:t>
      </w:r>
      <w:r w:rsidRPr="001A3CBB">
        <w:rPr>
          <w:rFonts w:ascii="Cambria Math" w:hAnsi="Cambria Math" w:cs="Cambria Math"/>
        </w:rPr>
        <w:t>∈</w:t>
      </w:r>
      <w:r w:rsidRPr="001A3CBB">
        <w:rPr>
          <w:rFonts w:ascii="Times New Roman" w:hAnsi="Times New Roman" w:cs="Times New Roman"/>
        </w:rPr>
        <w:t xml:space="preserve"> ℝ¹⁰⁰ respectively. </w:t>
      </w:r>
      <w:r w:rsidR="003019C0" w:rsidRPr="003019C0">
        <w:rPr>
          <w:rFonts w:ascii="Times New Roman" w:hAnsi="Times New Roman" w:cs="Times New Roman"/>
        </w:rPr>
        <w:t>This approach captures the semantic relationships between ingredients while keeping the representation space manageable.</w:t>
      </w:r>
    </w:p>
    <w:p w14:paraId="4A1464AE" w14:textId="77777777" w:rsidR="00443005" w:rsidRDefault="003019C0" w:rsidP="00443005">
      <w:pPr>
        <w:spacing w:line="360" w:lineRule="auto"/>
        <w:ind w:firstLine="283"/>
        <w:jc w:val="both"/>
        <w:rPr>
          <w:rFonts w:ascii="Times New Roman" w:hAnsi="Times New Roman" w:cs="Times New Roman"/>
        </w:rPr>
      </w:pPr>
      <w:r w:rsidRPr="003019C0">
        <w:rPr>
          <w:rFonts w:ascii="Times New Roman" w:hAnsi="Times New Roman" w:cs="Times New Roman"/>
        </w:rPr>
        <w:t>For time nodes, we employ one-hot encoding to create feature vectors representing different meal occasions (breakfast, lunch, dinner, snack). The inclusion of time nodes enables our model to capture temporal eating patterns, a crucial aspect of dietary habits that is often overlooked in recommendation systems.</w:t>
      </w:r>
    </w:p>
    <w:p w14:paraId="716BB981" w14:textId="7C28F38D" w:rsidR="003019C0" w:rsidRDefault="003019C0" w:rsidP="00443005">
      <w:pPr>
        <w:spacing w:line="360" w:lineRule="auto"/>
        <w:ind w:firstLine="283"/>
        <w:jc w:val="both"/>
        <w:rPr>
          <w:rFonts w:ascii="Times New Roman" w:hAnsi="Times New Roman" w:cs="Times New Roman"/>
        </w:rPr>
      </w:pPr>
      <w:r w:rsidRPr="003019C0">
        <w:rPr>
          <w:rFonts w:ascii="Times New Roman" w:hAnsi="Times New Roman" w:cs="Times New Roman"/>
        </w:rPr>
        <w:t>This feature initialization process creates rich node representations that serve as the foundation for our graph neural network model, enabling it to leverage diverse information sources for more accurate recommendations.</w:t>
      </w:r>
    </w:p>
    <w:p w14:paraId="7854ABE7" w14:textId="301720D0" w:rsidR="00FC0F9F" w:rsidRPr="009E1C27" w:rsidRDefault="00FC0F9F" w:rsidP="003019C0">
      <w:pPr>
        <w:spacing w:line="360" w:lineRule="auto"/>
        <w:jc w:val="both"/>
        <w:rPr>
          <w:rFonts w:ascii="Times New Roman" w:hAnsi="Times New Roman" w:cs="Times New Roman"/>
        </w:rPr>
      </w:pPr>
    </w:p>
    <w:p w14:paraId="3A64F2C4" w14:textId="2DEC9389" w:rsidR="005136A8" w:rsidRPr="005136A8" w:rsidRDefault="005136A8" w:rsidP="005136A8">
      <w:pPr>
        <w:spacing w:line="360" w:lineRule="auto"/>
        <w:jc w:val="both"/>
        <w:rPr>
          <w:rFonts w:ascii="Times New Roman" w:hAnsi="Times New Roman" w:cs="Times New Roman"/>
          <w:b/>
        </w:rPr>
      </w:pPr>
      <w:r w:rsidRPr="005136A8">
        <w:rPr>
          <w:rFonts w:ascii="Times New Roman" w:hAnsi="Times New Roman" w:cs="Times New Roman" w:hint="eastAsia"/>
          <w:b/>
        </w:rPr>
        <w:t>F</w:t>
      </w:r>
      <w:r w:rsidRPr="005136A8">
        <w:rPr>
          <w:rFonts w:ascii="Times New Roman" w:hAnsi="Times New Roman" w:cs="Times New Roman"/>
          <w:b/>
        </w:rPr>
        <w:t>ig.</w:t>
      </w:r>
      <w:r w:rsidR="001E539F">
        <w:rPr>
          <w:rFonts w:ascii="Times New Roman" w:hAnsi="Times New Roman" w:cs="Times New Roman"/>
          <w:b/>
        </w:rPr>
        <w:t>2</w:t>
      </w:r>
      <w:r w:rsidRPr="005136A8">
        <w:rPr>
          <w:rFonts w:ascii="Times New Roman" w:hAnsi="Times New Roman" w:cs="Times New Roman"/>
          <w:b/>
        </w:rPr>
        <w:t>. Health-Aware Graph</w:t>
      </w:r>
    </w:p>
    <w:p w14:paraId="52CB8E83" w14:textId="77777777" w:rsidR="005136A8" w:rsidRPr="003019C0" w:rsidRDefault="005136A8" w:rsidP="003019C0">
      <w:pPr>
        <w:spacing w:line="360" w:lineRule="auto"/>
        <w:jc w:val="both"/>
        <w:rPr>
          <w:rFonts w:ascii="Times New Roman" w:hAnsi="Times New Roman" w:cs="Times New Roman"/>
          <w:b/>
        </w:rPr>
      </w:pPr>
    </w:p>
    <w:p w14:paraId="6443175B" w14:textId="363D8D97" w:rsidR="00264B2D" w:rsidRPr="00EB3165" w:rsidRDefault="00264B2D" w:rsidP="00EB3165">
      <w:pPr>
        <w:pStyle w:val="a6"/>
        <w:numPr>
          <w:ilvl w:val="2"/>
          <w:numId w:val="2"/>
        </w:numPr>
        <w:spacing w:line="360" w:lineRule="auto"/>
        <w:contextualSpacing w:val="0"/>
        <w:jc w:val="both"/>
        <w:rPr>
          <w:rFonts w:ascii="Times New Roman" w:hAnsi="Times New Roman" w:cs="Times New Roman"/>
          <w:b/>
        </w:rPr>
      </w:pPr>
      <w:r w:rsidRPr="00EB3165">
        <w:rPr>
          <w:rFonts w:ascii="Times New Roman" w:hAnsi="Times New Roman" w:cs="Times New Roman"/>
          <w:b/>
        </w:rPr>
        <w:t>Edge Initialization</w:t>
      </w:r>
    </w:p>
    <w:p w14:paraId="721C8167" w14:textId="0BAE34C6" w:rsidR="003019C0" w:rsidRPr="003019C0" w:rsidRDefault="00A728F5" w:rsidP="003019C0">
      <w:pPr>
        <w:spacing w:line="360" w:lineRule="auto"/>
        <w:ind w:firstLine="283"/>
        <w:jc w:val="both"/>
        <w:rPr>
          <w:rFonts w:ascii="Times New Roman" w:hAnsi="Times New Roman" w:cs="Times New Roman"/>
        </w:rPr>
      </w:pPr>
      <w:r w:rsidRPr="00A728F5">
        <w:rPr>
          <w:rFonts w:ascii="Times New Roman" w:hAnsi="Times New Roman" w:cs="Times New Roman"/>
        </w:rPr>
        <w:t>Our graph structure captures several essential types of relationship edges between different node types, where each edge type represents a specific semantic relationship in the food domain</w:t>
      </w:r>
      <w:r w:rsidR="003019C0" w:rsidRPr="003019C0">
        <w:rPr>
          <w:rFonts w:ascii="Times New Roman" w:hAnsi="Times New Roman" w:cs="Times New Roman"/>
        </w:rPr>
        <w:t>.</w:t>
      </w:r>
    </w:p>
    <w:p w14:paraId="4A9D4CFF" w14:textId="0A4CB6ED" w:rsidR="003019C0" w:rsidRPr="003019C0" w:rsidRDefault="003019C0" w:rsidP="003019C0">
      <w:pPr>
        <w:spacing w:line="360" w:lineRule="auto"/>
        <w:ind w:firstLine="283"/>
        <w:jc w:val="both"/>
        <w:rPr>
          <w:rFonts w:ascii="Times New Roman" w:hAnsi="Times New Roman" w:cs="Times New Roman"/>
        </w:rPr>
      </w:pPr>
      <w:r w:rsidRPr="003019C0">
        <w:rPr>
          <w:rFonts w:ascii="Times New Roman" w:hAnsi="Times New Roman" w:cs="Times New Roman"/>
        </w:rPr>
        <w:t>The User-</w:t>
      </w:r>
      <w:r w:rsidR="00A728F5">
        <w:rPr>
          <w:rFonts w:ascii="Times New Roman" w:hAnsi="Times New Roman" w:cs="Times New Roman"/>
        </w:rPr>
        <w:t>Food</w:t>
      </w:r>
      <w:r w:rsidRPr="003019C0">
        <w:rPr>
          <w:rFonts w:ascii="Times New Roman" w:hAnsi="Times New Roman" w:cs="Times New Roman"/>
        </w:rPr>
        <w:t xml:space="preserve"> edges </w:t>
      </w:r>
      <w:r w:rsidR="00A728F5" w:rsidRPr="00A728F5">
        <w:rPr>
          <w:rFonts w:ascii="Times New Roman" w:hAnsi="Times New Roman" w:cs="Times New Roman"/>
        </w:rPr>
        <w:t>capture interaction relationships between users and foods through their consumption behavior. We compute a preference score for each user-food pair based on the normalized consumption frequency. These edges form the basis for learning user preferences and are converted to binary labels for the training process, with positive interactions determined by preference thresholds.</w:t>
      </w:r>
    </w:p>
    <w:p w14:paraId="0F9FA0CA" w14:textId="59201FD9" w:rsidR="003019C0" w:rsidRPr="00BC6972" w:rsidRDefault="00BC6972" w:rsidP="003019C0">
      <w:pPr>
        <w:spacing w:line="360" w:lineRule="auto"/>
        <w:ind w:firstLine="283"/>
        <w:jc w:val="both"/>
        <w:rPr>
          <w:rFonts w:ascii="Times New Roman" w:hAnsi="Times New Roman" w:cs="Times New Roman"/>
        </w:rPr>
      </w:pPr>
      <w:r>
        <w:rPr>
          <w:rFonts w:ascii="Times New Roman" w:hAnsi="Times New Roman" w:cs="Times New Roman"/>
        </w:rPr>
        <w:lastRenderedPageBreak/>
        <w:t>Food</w:t>
      </w:r>
      <w:r w:rsidR="003019C0" w:rsidRPr="003019C0">
        <w:rPr>
          <w:rFonts w:ascii="Times New Roman" w:hAnsi="Times New Roman" w:cs="Times New Roman"/>
        </w:rPr>
        <w:t>-</w:t>
      </w:r>
      <w:r>
        <w:rPr>
          <w:rFonts w:ascii="Times New Roman" w:hAnsi="Times New Roman" w:cs="Times New Roman"/>
        </w:rPr>
        <w:t>Food</w:t>
      </w:r>
      <w:r w:rsidR="003019C0" w:rsidRPr="003019C0">
        <w:rPr>
          <w:rFonts w:ascii="Times New Roman" w:hAnsi="Times New Roman" w:cs="Times New Roman"/>
        </w:rPr>
        <w:t xml:space="preserve"> edges </w:t>
      </w:r>
      <w:r w:rsidRPr="00BC6972">
        <w:rPr>
          <w:rFonts w:ascii="Times New Roman" w:hAnsi="Times New Roman" w:cs="Times New Roman"/>
        </w:rPr>
        <w:t>represent similarity relationships between foods. We identify similar food pairs based on their nutritional profiles and ingredient compositions using FAISS for efficient similarity computation. A similarity threshold ensures that only meaningful connections are established, enabling the model to understand food relationships and improving recommendation diversity.</w:t>
      </w:r>
    </w:p>
    <w:p w14:paraId="79E82A2A" w14:textId="0DF4601D" w:rsidR="003019C0" w:rsidRPr="00BC6972" w:rsidRDefault="00BC6972" w:rsidP="003019C0">
      <w:pPr>
        <w:spacing w:line="360" w:lineRule="auto"/>
        <w:ind w:firstLine="283"/>
        <w:jc w:val="both"/>
        <w:rPr>
          <w:rFonts w:ascii="Times New Roman" w:hAnsi="Times New Roman" w:cs="Times New Roman"/>
        </w:rPr>
      </w:pPr>
      <w:r>
        <w:rPr>
          <w:rFonts w:ascii="Times New Roman" w:hAnsi="Times New Roman" w:cs="Times New Roman"/>
        </w:rPr>
        <w:t>Food</w:t>
      </w:r>
      <w:r w:rsidR="003019C0" w:rsidRPr="003019C0">
        <w:rPr>
          <w:rFonts w:ascii="Times New Roman" w:hAnsi="Times New Roman" w:cs="Times New Roman"/>
        </w:rPr>
        <w:t xml:space="preserve">-Ingredient edges </w:t>
      </w:r>
      <w:r w:rsidRPr="00BC6972">
        <w:rPr>
          <w:rFonts w:ascii="Times New Roman" w:hAnsi="Times New Roman" w:cs="Times New Roman"/>
        </w:rPr>
        <w:t>represent the compositional relationships between foods and their ingredients. Each edge indicates that a particular ingredient is used in a food, with edge weights showing the relative proportion of each ingredient. These connections enable the model to understand food structures and ingredient combinations.</w:t>
      </w:r>
    </w:p>
    <w:p w14:paraId="5AA683B8" w14:textId="32240F9A" w:rsidR="003019C0" w:rsidRPr="003019C0" w:rsidRDefault="00BC6972" w:rsidP="003019C0">
      <w:pPr>
        <w:spacing w:line="360" w:lineRule="auto"/>
        <w:ind w:firstLine="283"/>
        <w:jc w:val="both"/>
        <w:rPr>
          <w:rFonts w:ascii="Times New Roman" w:hAnsi="Times New Roman" w:cs="Times New Roman"/>
        </w:rPr>
      </w:pPr>
      <w:r>
        <w:rPr>
          <w:rFonts w:ascii="Times New Roman" w:hAnsi="Times New Roman" w:cs="Times New Roman"/>
        </w:rPr>
        <w:t>Food</w:t>
      </w:r>
      <w:r w:rsidR="003019C0" w:rsidRPr="003019C0">
        <w:rPr>
          <w:rFonts w:ascii="Times New Roman" w:hAnsi="Times New Roman" w:cs="Times New Roman"/>
        </w:rPr>
        <w:t xml:space="preserve">-Time edges </w:t>
      </w:r>
      <w:r w:rsidR="00B63B9F" w:rsidRPr="00B63B9F">
        <w:rPr>
          <w:rFonts w:ascii="Times New Roman" w:hAnsi="Times New Roman" w:cs="Times New Roman"/>
        </w:rPr>
        <w:t xml:space="preserve">encode the temporal patterns of food consumption. They connect foods to their corresponding </w:t>
      </w:r>
      <w:proofErr w:type="gramStart"/>
      <w:r w:rsidR="00B63B9F" w:rsidRPr="00B63B9F">
        <w:rPr>
          <w:rFonts w:ascii="Times New Roman" w:hAnsi="Times New Roman" w:cs="Times New Roman"/>
        </w:rPr>
        <w:t>meal time</w:t>
      </w:r>
      <w:proofErr w:type="gramEnd"/>
      <w:r w:rsidR="00B63B9F" w:rsidRPr="00B63B9F">
        <w:rPr>
          <w:rFonts w:ascii="Times New Roman" w:hAnsi="Times New Roman" w:cs="Times New Roman"/>
        </w:rPr>
        <w:t xml:space="preserve"> nodes, with edge weights representing the probability of a food being consumed at a particular meal occasion. This temporal information helps the model understand dietary patterns throughout the day.</w:t>
      </w:r>
    </w:p>
    <w:p w14:paraId="31125EB1" w14:textId="77777777" w:rsidR="00B63B9F" w:rsidRDefault="003019C0" w:rsidP="00B63B9F">
      <w:pPr>
        <w:spacing w:line="360" w:lineRule="auto"/>
        <w:ind w:firstLine="283"/>
        <w:jc w:val="both"/>
        <w:rPr>
          <w:rFonts w:ascii="Times New Roman" w:hAnsi="Times New Roman" w:cs="Times New Roman"/>
        </w:rPr>
      </w:pPr>
      <w:r w:rsidRPr="003019C0">
        <w:rPr>
          <w:rFonts w:ascii="Times New Roman" w:hAnsi="Times New Roman" w:cs="Times New Roman"/>
        </w:rPr>
        <w:t>User-</w:t>
      </w:r>
      <w:r w:rsidR="00B63B9F">
        <w:rPr>
          <w:rFonts w:ascii="Times New Roman" w:hAnsi="Times New Roman" w:cs="Times New Roman"/>
        </w:rPr>
        <w:t>Food</w:t>
      </w:r>
      <w:r w:rsidRPr="003019C0">
        <w:rPr>
          <w:rFonts w:ascii="Times New Roman" w:hAnsi="Times New Roman" w:cs="Times New Roman"/>
        </w:rPr>
        <w:t xml:space="preserve"> Health edges </w:t>
      </w:r>
      <w:r w:rsidR="00B63B9F" w:rsidRPr="00B63B9F">
        <w:rPr>
          <w:rFonts w:ascii="Times New Roman" w:hAnsi="Times New Roman" w:cs="Times New Roman"/>
        </w:rPr>
        <w:t>incorporate personalized health information into the graph structure. The edge weights are determined by the health score of each food calculated specifically for each user based on their individual characteristics. These edges enable the model to explicitly consider health aspects during the message passing process.</w:t>
      </w:r>
    </w:p>
    <w:p w14:paraId="27316799" w14:textId="430EFD25" w:rsidR="003019C0" w:rsidRDefault="00B63B9F" w:rsidP="00B63B9F">
      <w:pPr>
        <w:spacing w:line="360" w:lineRule="auto"/>
        <w:ind w:firstLine="283"/>
        <w:jc w:val="both"/>
        <w:rPr>
          <w:rFonts w:ascii="Times New Roman" w:hAnsi="Times New Roman" w:cs="Times New Roman"/>
        </w:rPr>
      </w:pPr>
      <w:r w:rsidRPr="00B63B9F">
        <w:rPr>
          <w:rFonts w:ascii="Times New Roman" w:hAnsi="Times New Roman" w:cs="Times New Roman"/>
        </w:rPr>
        <w:t>All edges are converted to be bidirectional to enhance information flow within the graph structure, allowing for better message passing between connected nodes during the learning process. This comprehensive graph structure enables complex reasoning about user preferences, food compositions, and health considerations through multiple types of relationships.</w:t>
      </w:r>
    </w:p>
    <w:p w14:paraId="67C4B2ED" w14:textId="77777777" w:rsidR="00B63B9F" w:rsidRPr="00B63B9F" w:rsidRDefault="00B63B9F" w:rsidP="003019C0">
      <w:pPr>
        <w:spacing w:line="360" w:lineRule="auto"/>
        <w:jc w:val="both"/>
        <w:rPr>
          <w:rFonts w:ascii="Times New Roman" w:hAnsi="Times New Roman" w:cs="Times New Roman"/>
        </w:rPr>
      </w:pPr>
    </w:p>
    <w:p w14:paraId="601AF11A" w14:textId="69B2EF18" w:rsidR="00CC4FF4" w:rsidRPr="00CC4FF4" w:rsidRDefault="003019C0" w:rsidP="00CC4FF4">
      <w:pPr>
        <w:pStyle w:val="a6"/>
        <w:numPr>
          <w:ilvl w:val="1"/>
          <w:numId w:val="2"/>
        </w:numPr>
        <w:spacing w:line="360" w:lineRule="auto"/>
        <w:ind w:left="720" w:hanging="720"/>
        <w:contextualSpacing w:val="0"/>
        <w:jc w:val="both"/>
        <w:rPr>
          <w:rFonts w:ascii="Times New Roman" w:hAnsi="Times New Roman" w:cs="Times New Roman"/>
          <w:b/>
          <w:sz w:val="28"/>
          <w:szCs w:val="28"/>
        </w:rPr>
      </w:pPr>
      <w:r>
        <w:rPr>
          <w:rFonts w:ascii="Times New Roman" w:hAnsi="Times New Roman" w:cs="Times New Roman" w:hint="eastAsia"/>
          <w:b/>
          <w:sz w:val="28"/>
          <w:szCs w:val="28"/>
        </w:rPr>
        <w:t>Personalized</w:t>
      </w:r>
      <w:r>
        <w:rPr>
          <w:rFonts w:ascii="Times New Roman" w:hAnsi="Times New Roman" w:cs="Times New Roman"/>
          <w:b/>
          <w:sz w:val="28"/>
          <w:szCs w:val="28"/>
        </w:rPr>
        <w:t xml:space="preserve"> </w:t>
      </w:r>
      <w:r>
        <w:rPr>
          <w:rFonts w:ascii="Times New Roman" w:hAnsi="Times New Roman" w:cs="Times New Roman" w:hint="eastAsia"/>
          <w:b/>
          <w:sz w:val="28"/>
          <w:szCs w:val="28"/>
        </w:rPr>
        <w:t>Health</w:t>
      </w:r>
      <w:r>
        <w:rPr>
          <w:rFonts w:ascii="Times New Roman" w:hAnsi="Times New Roman" w:cs="Times New Roman"/>
          <w:b/>
          <w:sz w:val="28"/>
          <w:szCs w:val="28"/>
        </w:rPr>
        <w:t xml:space="preserve"> </w:t>
      </w:r>
      <w:r>
        <w:rPr>
          <w:rFonts w:ascii="Times New Roman" w:hAnsi="Times New Roman" w:cs="Times New Roman" w:hint="eastAsia"/>
          <w:b/>
          <w:sz w:val="28"/>
          <w:szCs w:val="28"/>
        </w:rPr>
        <w:t>Score</w:t>
      </w:r>
      <w:r>
        <w:rPr>
          <w:rFonts w:ascii="Times New Roman" w:hAnsi="Times New Roman" w:cs="Times New Roman"/>
          <w:b/>
          <w:sz w:val="28"/>
          <w:szCs w:val="28"/>
        </w:rPr>
        <w:t xml:space="preserve"> </w:t>
      </w:r>
      <w:r>
        <w:rPr>
          <w:rFonts w:ascii="Times New Roman" w:hAnsi="Times New Roman" w:cs="Times New Roman" w:hint="eastAsia"/>
          <w:b/>
          <w:sz w:val="28"/>
          <w:szCs w:val="28"/>
        </w:rPr>
        <w:t>Calculation</w:t>
      </w:r>
    </w:p>
    <w:p w14:paraId="64214B92" w14:textId="6DDC476A" w:rsidR="009C41F9" w:rsidRDefault="009C41F9" w:rsidP="00245CF8">
      <w:pPr>
        <w:spacing w:line="360" w:lineRule="auto"/>
        <w:ind w:firstLine="283"/>
        <w:jc w:val="both"/>
        <w:rPr>
          <w:rFonts w:ascii="Times New Roman" w:hAnsi="Times New Roman" w:cs="Times New Roman"/>
        </w:rPr>
      </w:pPr>
      <w:r w:rsidRPr="009C41F9">
        <w:rPr>
          <w:rFonts w:ascii="Times New Roman" w:hAnsi="Times New Roman" w:cs="Times New Roman"/>
        </w:rPr>
        <w:t>Our approach to health score calculation represents a significant advancement in personalized nutrition assessment by tailoring nutritional standards to individual user characteristics. Unlike conventional systems that apply uniform nutritional guidelines across all users, we develop a personalized health scoring system that considers individual physiological differences, activity levels, and energy requirements.</w:t>
      </w:r>
    </w:p>
    <w:p w14:paraId="28E9D83B" w14:textId="0F2B23AC" w:rsidR="009C41F9" w:rsidRPr="009C41F9" w:rsidRDefault="009C41F9" w:rsidP="00245CF8">
      <w:pPr>
        <w:spacing w:line="360" w:lineRule="auto"/>
        <w:ind w:firstLine="283"/>
        <w:jc w:val="both"/>
        <w:rPr>
          <w:rFonts w:ascii="Times New Roman" w:hAnsi="Times New Roman" w:cs="Times New Roman"/>
        </w:rPr>
      </w:pPr>
      <w:r w:rsidRPr="009C41F9">
        <w:rPr>
          <w:rFonts w:ascii="Times New Roman" w:hAnsi="Times New Roman" w:cs="Times New Roman"/>
        </w:rPr>
        <w:t>The foundation of our approach lies in calculating the Estimated Energy Requirement (EER) for each user based on their demographic and physical characteristics. Following established nutritional science principles, we compute the EER using a formula that incorporates age, gender, height, weight, and physical activity level:</w:t>
      </w:r>
    </w:p>
    <w:p w14:paraId="38C3C214" w14:textId="066855A5" w:rsidR="00941DB3" w:rsidRPr="00586962" w:rsidRDefault="00586962" w:rsidP="00586962">
      <w:pPr>
        <w:spacing w:line="360" w:lineRule="auto"/>
        <w:ind w:firstLine="283"/>
        <w:jc w:val="center"/>
        <w:rPr>
          <w:rFonts w:ascii="Times New Roman" w:hAnsi="Times New Roman" w:cs="Times New Roman"/>
        </w:rPr>
      </w:pPr>
      <w:r w:rsidRPr="00586962">
        <w:rPr>
          <w:rFonts w:ascii="Times New Roman" w:hAnsi="Times New Roman" w:cs="Times New Roman"/>
        </w:rPr>
        <w:t>EER = a + b × age + PA × (c × weight + d × height) + e</w:t>
      </w:r>
    </w:p>
    <w:p w14:paraId="4D8DFD79" w14:textId="60D01784" w:rsidR="009C41F9" w:rsidRDefault="009C41F9" w:rsidP="006D3916">
      <w:pPr>
        <w:spacing w:line="360" w:lineRule="auto"/>
        <w:ind w:firstLine="283"/>
        <w:jc w:val="both"/>
        <w:rPr>
          <w:rFonts w:ascii="Times New Roman" w:hAnsi="Times New Roman" w:cs="Times New Roman"/>
        </w:rPr>
      </w:pPr>
      <w:r w:rsidRPr="009C41F9">
        <w:rPr>
          <w:rFonts w:ascii="Times New Roman" w:hAnsi="Times New Roman" w:cs="Times New Roman"/>
        </w:rPr>
        <w:lastRenderedPageBreak/>
        <w:t>Where coefficients a, b, c, d, and e are determined based on the user's age and gender, and PA is a physical activity coefficient that varies depending on the user's activity level (sedentary, low active, active, or very active). For adult males, the base value a is set at 662, with age coefficient b at -9.53, weight coefficient c at 15.91, and height coefficient d at 539.6. For adult females, these values are 354, -6.91, 9.36, and 726 respectively. Different coefficient sets are used for younger age groups. The physical activity coefficient PA ranges from 1.0 for sedentary individuals to 1.48 for very active males and 1.45 for very active females, with intermediate values for moderately active individuals.</w:t>
      </w:r>
    </w:p>
    <w:p w14:paraId="2845F7F3" w14:textId="28E9A125" w:rsidR="009C41F9" w:rsidRDefault="009C41F9" w:rsidP="00FF433F">
      <w:pPr>
        <w:spacing w:line="360" w:lineRule="auto"/>
        <w:ind w:firstLine="283"/>
        <w:jc w:val="both"/>
        <w:rPr>
          <w:rFonts w:ascii="Times New Roman" w:hAnsi="Times New Roman" w:cs="Times New Roman"/>
        </w:rPr>
      </w:pPr>
      <w:r w:rsidRPr="009C41F9">
        <w:rPr>
          <w:rFonts w:ascii="Times New Roman" w:hAnsi="Times New Roman" w:cs="Times New Roman"/>
        </w:rPr>
        <w:t>Using the calculated EER as a foundation, we derive personalized nutritional standards for each nutrient category. For protein, we establish a recommended range of 7-20% of total energy intake. For fats, the recommended range is 15-30% of energy intake. We also establish standards for fiber (12g per 1000 kcal), cholesterol (300mg daily), sugar (maximum 10% of energy intake), saturated fat (maximum 10% of fat intake), and sodium (approximately 1500mg daily, adjusted by individual energy needs). These standards are then proportionally adjusted for each meal context.</w:t>
      </w:r>
    </w:p>
    <w:p w14:paraId="098066F9" w14:textId="032F94B3" w:rsidR="001F6D78" w:rsidRPr="00BE6E75" w:rsidRDefault="00BE6E75" w:rsidP="00FF433F">
      <w:pPr>
        <w:spacing w:line="360" w:lineRule="auto"/>
        <w:ind w:firstLine="283"/>
        <w:jc w:val="both"/>
        <w:rPr>
          <w:rFonts w:ascii="Times New Roman" w:hAnsi="Times New Roman" w:cs="Times New Roman"/>
        </w:rPr>
      </w:pPr>
      <w:r w:rsidRPr="00BE6E75">
        <w:rPr>
          <w:rFonts w:ascii="Times New Roman" w:hAnsi="Times New Roman" w:cs="Times New Roman"/>
        </w:rPr>
        <w:t>When evaluating a food's healthiness for a specific user, we compare its nutritional content against these personalized standards using different scoring approaches for different nutrient types. For beneficial nutrients like protein and fiber, we use a reward function that scales proportionally with nutrient content up to twice the recommended amount. For nutrients that should be limited, such as fats, cholesterol, sugar, and sodium, we employ a penalty function that increases as the nutrient content exceeds the personalized standard:</w:t>
      </w:r>
    </w:p>
    <w:p w14:paraId="20C7791B" w14:textId="4B5E3629" w:rsidR="00D00D82" w:rsidRPr="001F6D78" w:rsidRDefault="00000000" w:rsidP="00FF433F">
      <w:pPr>
        <w:spacing w:line="360" w:lineRule="auto"/>
        <w:ind w:firstLine="283"/>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m:t>
              </m:r>
            </m:sub>
          </m:sSub>
          <m:r>
            <w:rPr>
              <w:rFonts w:ascii="Cambria Math" w:hAnsi="Cambria Math" w:cs="Times New Roman"/>
            </w:rPr>
            <m:t xml:space="preserve"> = </m:t>
          </m:r>
          <m:d>
            <m:dPr>
              <m:begChr m:val="{"/>
              <m:endChr m:val=""/>
              <m:ctrlPr>
                <w:rPr>
                  <w:rFonts w:ascii="Cambria Math" w:hAnsi="Cambria Math" w:cs="Times New Roman"/>
                  <w:i/>
                </w:rPr>
              </m:ctrlPr>
            </m:dPr>
            <m:e>
              <m:eqArr>
                <m:eqArrPr>
                  <m:ctrlPr>
                    <w:rPr>
                      <w:rFonts w:ascii="Cambria Math" w:hAnsi="Cambria Math" w:cs="Times New Roman"/>
                      <w:i/>
                    </w:rPr>
                  </m:ctrlPr>
                </m:eqArrPr>
                <m:e>
                  <m:r>
                    <m:rPr>
                      <m:sty m:val="p"/>
                    </m:rPr>
                    <w:rPr>
                      <w:rStyle w:val="mop"/>
                      <w:rFonts w:ascii="Cambria Math" w:hAnsi="Cambria Math" w:cs="Times New Roman"/>
                    </w:rPr>
                    <m:t>min</m:t>
                  </m:r>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content</m:t>
                      </m:r>
                    </m:num>
                    <m:den>
                      <m:r>
                        <m:rPr>
                          <m:sty m:val="p"/>
                        </m:rPr>
                        <w:rPr>
                          <w:rStyle w:val="mord"/>
                          <w:rFonts w:ascii="Cambria Math" w:hAnsi="Cambria Math" w:cs="Times New Roman"/>
                        </w:rPr>
                        <m:t>standard</m:t>
                      </m:r>
                    </m:den>
                  </m:f>
                  <m:r>
                    <w:rPr>
                      <w:rStyle w:val="vlist-s"/>
                      <w:rFonts w:ascii="Cambria Math" w:hAnsi="Cambria Math" w:cs="Times New Roman"/>
                    </w:rPr>
                    <m:t>​</m:t>
                  </m:r>
                  <m:r>
                    <w:rPr>
                      <w:rStyle w:val="mpunct"/>
                      <w:rFonts w:ascii="Cambria Math" w:hAnsi="Cambria Math" w:cs="Times New Roman"/>
                    </w:rPr>
                    <m:t>,</m:t>
                  </m:r>
                  <m:r>
                    <m:rPr>
                      <m:sty m:val="p"/>
                    </m:rPr>
                    <w:rPr>
                      <w:rStyle w:val="mord"/>
                      <w:rFonts w:ascii="Cambria Math" w:hAnsi="Cambria Math" w:cs="Times New Roman"/>
                    </w:rPr>
                    <m:t>2</m:t>
                  </m:r>
                  <m:r>
                    <m:rPr>
                      <m:sty m:val="p"/>
                    </m:rPr>
                    <w:rPr>
                      <w:rStyle w:val="delimsizing"/>
                      <w:rFonts w:ascii="Cambria Math" w:hAnsi="Cambria Math" w:cs="Times New Roman"/>
                    </w:rPr>
                    <m:t>) if n ∈ {protein, fiber}</m:t>
                  </m:r>
                </m:e>
                <m:e>
                  <m:r>
                    <m:rPr>
                      <m:sty m:val="p"/>
                    </m:rPr>
                    <w:rPr>
                      <w:rStyle w:val="mop"/>
                      <w:rFonts w:ascii="Cambria Math" w:hAnsi="Cambria Math" w:cs="Times New Roman"/>
                    </w:rPr>
                    <m:t>max</m:t>
                  </m:r>
                  <m:r>
                    <m:rPr>
                      <m:sty m:val="p"/>
                    </m:rPr>
                    <w:rPr>
                      <w:rStyle w:val="delimsizing"/>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content</m:t>
                      </m:r>
                    </m:num>
                    <m:den>
                      <m:r>
                        <m:rPr>
                          <m:sty m:val="p"/>
                        </m:rPr>
                        <w:rPr>
                          <w:rStyle w:val="mord"/>
                          <w:rFonts w:ascii="Cambria Math" w:hAnsi="Cambria Math" w:cs="Times New Roman"/>
                        </w:rPr>
                        <m:t>standard</m:t>
                      </m:r>
                    </m:den>
                  </m:f>
                  <m:r>
                    <w:rPr>
                      <w:rStyle w:val="vlist-s"/>
                      <w:rFonts w:ascii="Cambria Math" w:hAnsi="Cambria Math" w:cs="Times New Roman"/>
                    </w:rPr>
                    <m:t>​</m:t>
                  </m:r>
                  <m:r>
                    <w:rPr>
                      <w:rStyle w:val="mpunct"/>
                      <w:rFonts w:ascii="Cambria Math" w:hAnsi="Cambria Math" w:cs="Times New Roman"/>
                    </w:rPr>
                    <m:t>,-</m:t>
                  </m:r>
                  <m:r>
                    <m:rPr>
                      <m:sty m:val="p"/>
                    </m:rPr>
                    <w:rPr>
                      <w:rStyle w:val="mord"/>
                      <w:rFonts w:ascii="Cambria Math" w:hAnsi="Cambria Math" w:cs="Times New Roman"/>
                    </w:rPr>
                    <m:t>2</m:t>
                  </m:r>
                  <m:r>
                    <m:rPr>
                      <m:sty m:val="p"/>
                    </m:rPr>
                    <w:rPr>
                      <w:rStyle w:val="delimsizing"/>
                      <w:rFonts w:ascii="Cambria Math" w:hAnsi="Cambria Math" w:cs="Times New Roman"/>
                    </w:rPr>
                    <m:t>) if n ∈ {fats, cholesterol, sugar, sodium}</m:t>
                  </m:r>
                </m:e>
              </m:eqArr>
            </m:e>
          </m:d>
        </m:oMath>
      </m:oMathPara>
    </w:p>
    <w:p w14:paraId="02E2F91B" w14:textId="77777777" w:rsidR="001F6D78" w:rsidRPr="001F6D78" w:rsidRDefault="001F6D78" w:rsidP="00FF433F">
      <w:pPr>
        <w:spacing w:line="360" w:lineRule="auto"/>
        <w:ind w:firstLine="283"/>
        <w:jc w:val="both"/>
        <w:rPr>
          <w:rFonts w:ascii="Times New Roman" w:hAnsi="Times New Roman" w:cs="Times New Roman"/>
        </w:rPr>
      </w:pPr>
    </w:p>
    <w:p w14:paraId="2B64E542" w14:textId="42D11B47" w:rsidR="00BE6E75" w:rsidRPr="001A08D6" w:rsidRDefault="00BE6E75" w:rsidP="00FF433F">
      <w:pPr>
        <w:spacing w:line="360" w:lineRule="auto"/>
        <w:ind w:firstLine="283"/>
        <w:jc w:val="both"/>
        <w:rPr>
          <w:rFonts w:ascii="Times New Roman" w:hAnsi="Times New Roman" w:cs="Times New Roman"/>
        </w:rPr>
      </w:pPr>
      <w:r w:rsidRPr="00BE6E75">
        <w:rPr>
          <w:rFonts w:ascii="Times New Roman" w:hAnsi="Times New Roman" w:cs="Times New Roman"/>
        </w:rPr>
        <w:t>The computed nutrient scores are combined through summation to create a raw health score, which is then normalized to a range between 0 and 1 using min-max normalization. This personalized health scoring approach enables our system to provide health assessments that are truly individualized, considering both the nutritional composition of foods and the specific physiological needs of each user. By accounting for individual differences in energy requirements and recommended nutrient intakes, our system offers more relevant and actionable health guidance compared to one-size-fits-all approaches.</w:t>
      </w:r>
    </w:p>
    <w:p w14:paraId="4FDE3DA4" w14:textId="77777777" w:rsidR="00CC4FF4" w:rsidRPr="00516DA0" w:rsidRDefault="00CC4FF4" w:rsidP="00CC4FF4">
      <w:pPr>
        <w:spacing w:line="360" w:lineRule="auto"/>
        <w:jc w:val="both"/>
        <w:rPr>
          <w:rFonts w:ascii="Times New Roman" w:hAnsi="Times New Roman" w:cs="Times New Roman"/>
        </w:rPr>
      </w:pPr>
    </w:p>
    <w:p w14:paraId="573DE73D" w14:textId="77777777" w:rsidR="002E6CF5" w:rsidRDefault="002E6CF5" w:rsidP="002E6CF5">
      <w:pPr>
        <w:pStyle w:val="a6"/>
        <w:numPr>
          <w:ilvl w:val="1"/>
          <w:numId w:val="2"/>
        </w:numPr>
        <w:spacing w:line="360" w:lineRule="auto"/>
        <w:ind w:left="720" w:hanging="720"/>
        <w:contextualSpacing w:val="0"/>
        <w:jc w:val="both"/>
        <w:rPr>
          <w:rFonts w:ascii="Times New Roman" w:hAnsi="Times New Roman" w:cs="Times New Roman"/>
          <w:b/>
          <w:sz w:val="28"/>
          <w:szCs w:val="28"/>
        </w:rPr>
      </w:pPr>
      <w:bookmarkStart w:id="4" w:name="OLE_LINK5"/>
      <w:bookmarkStart w:id="5" w:name="OLE_LINK6"/>
      <w:r w:rsidRPr="00712C51">
        <w:rPr>
          <w:rFonts w:ascii="Times New Roman" w:hAnsi="Times New Roman" w:cs="Times New Roman" w:hint="eastAsia"/>
          <w:b/>
          <w:sz w:val="28"/>
          <w:szCs w:val="28"/>
        </w:rPr>
        <w:lastRenderedPageBreak/>
        <w:t>M</w:t>
      </w:r>
      <w:r w:rsidRPr="00712C51">
        <w:rPr>
          <w:rFonts w:ascii="Times New Roman" w:hAnsi="Times New Roman" w:cs="Times New Roman"/>
          <w:b/>
          <w:sz w:val="28"/>
          <w:szCs w:val="28"/>
        </w:rPr>
        <w:t>odel Architecture</w:t>
      </w:r>
    </w:p>
    <w:p w14:paraId="15EEA6D1" w14:textId="016FE2CE" w:rsidR="004F5AF2" w:rsidRDefault="004F5AF2" w:rsidP="00527B95">
      <w:pPr>
        <w:spacing w:line="360" w:lineRule="auto"/>
        <w:ind w:firstLine="283"/>
        <w:jc w:val="both"/>
        <w:rPr>
          <w:rFonts w:ascii="Times New Roman" w:hAnsi="Times New Roman" w:cs="Times New Roman"/>
        </w:rPr>
      </w:pPr>
      <w:r w:rsidRPr="004F5AF2">
        <w:rPr>
          <w:rFonts w:ascii="Times New Roman" w:hAnsi="Times New Roman" w:cs="Times New Roman"/>
        </w:rPr>
        <w:t xml:space="preserve">Our </w:t>
      </w:r>
      <w:proofErr w:type="spellStart"/>
      <w:r w:rsidRPr="004F5AF2">
        <w:rPr>
          <w:rFonts w:ascii="Times New Roman" w:hAnsi="Times New Roman" w:cs="Times New Roman"/>
        </w:rPr>
        <w:t>NutriGraphNet</w:t>
      </w:r>
      <w:proofErr w:type="spellEnd"/>
      <w:r w:rsidRPr="004F5AF2">
        <w:rPr>
          <w:rFonts w:ascii="Times New Roman" w:hAnsi="Times New Roman" w:cs="Times New Roman"/>
        </w:rPr>
        <w:t xml:space="preserve"> model architecture consists of three primary components working in concert to generate health-aware recommendations: a heterogeneous graph attention encoder, an edge decoder for predicting user-food interactions, and a dual-objective loss function that balances recommendation accuracy with health awareness.</w:t>
      </w:r>
    </w:p>
    <w:p w14:paraId="715481FB" w14:textId="77777777" w:rsidR="00527B95" w:rsidRPr="00527B95" w:rsidRDefault="00527B95" w:rsidP="00527B95">
      <w:pPr>
        <w:spacing w:line="360" w:lineRule="auto"/>
        <w:ind w:firstLine="283"/>
        <w:jc w:val="both"/>
        <w:rPr>
          <w:rFonts w:ascii="Times New Roman" w:hAnsi="Times New Roman" w:cs="Times New Roman"/>
          <w:b/>
          <w:sz w:val="28"/>
          <w:szCs w:val="28"/>
        </w:rPr>
      </w:pPr>
    </w:p>
    <w:p w14:paraId="28A1837C" w14:textId="305A8AD0" w:rsidR="002E6CF5" w:rsidRPr="002E6CF5" w:rsidRDefault="002E6CF5" w:rsidP="002E6CF5">
      <w:pPr>
        <w:pStyle w:val="a6"/>
        <w:numPr>
          <w:ilvl w:val="2"/>
          <w:numId w:val="2"/>
        </w:numPr>
        <w:spacing w:line="360" w:lineRule="auto"/>
        <w:ind w:left="720" w:hanging="720"/>
        <w:contextualSpacing w:val="0"/>
        <w:jc w:val="both"/>
        <w:rPr>
          <w:rFonts w:ascii="Times New Roman" w:hAnsi="Times New Roman" w:cs="Times New Roman"/>
          <w:b/>
        </w:rPr>
      </w:pPr>
      <w:bookmarkStart w:id="6" w:name="OLE_LINK8"/>
      <w:r w:rsidRPr="00712C51">
        <w:rPr>
          <w:rFonts w:ascii="Times New Roman" w:hAnsi="Times New Roman" w:cs="Times New Roman" w:hint="eastAsia"/>
          <w:b/>
        </w:rPr>
        <w:t>H</w:t>
      </w:r>
      <w:r w:rsidRPr="00712C51">
        <w:rPr>
          <w:rFonts w:ascii="Times New Roman" w:hAnsi="Times New Roman" w:cs="Times New Roman"/>
          <w:b/>
        </w:rPr>
        <w:t>ealth-aware G</w:t>
      </w:r>
      <w:r w:rsidR="004F0855">
        <w:rPr>
          <w:rFonts w:ascii="Times New Roman" w:hAnsi="Times New Roman" w:cs="Times New Roman"/>
          <w:b/>
        </w:rPr>
        <w:t xml:space="preserve">raph </w:t>
      </w:r>
      <w:r w:rsidRPr="00712C51">
        <w:rPr>
          <w:rFonts w:ascii="Times New Roman" w:hAnsi="Times New Roman" w:cs="Times New Roman"/>
          <w:b/>
        </w:rPr>
        <w:t>A</w:t>
      </w:r>
      <w:r w:rsidR="004F0855">
        <w:rPr>
          <w:rFonts w:ascii="Times New Roman" w:hAnsi="Times New Roman" w:cs="Times New Roman"/>
          <w:b/>
        </w:rPr>
        <w:t xml:space="preserve">ttention </w:t>
      </w:r>
      <w:r w:rsidRPr="00712C51">
        <w:rPr>
          <w:rFonts w:ascii="Times New Roman" w:hAnsi="Times New Roman" w:cs="Times New Roman"/>
          <w:b/>
        </w:rPr>
        <w:t>Encoder</w:t>
      </w:r>
    </w:p>
    <w:p w14:paraId="56AE468A" w14:textId="2C36BC28" w:rsidR="009609F1" w:rsidRPr="001936CF" w:rsidRDefault="004F5AF2" w:rsidP="009609F1">
      <w:pPr>
        <w:spacing w:line="360" w:lineRule="auto"/>
        <w:ind w:firstLine="283"/>
        <w:jc w:val="both"/>
        <w:rPr>
          <w:rFonts w:ascii="Times New Roman" w:hAnsi="Times New Roman" w:cs="Times New Roman"/>
        </w:rPr>
      </w:pPr>
      <w:r w:rsidRPr="004F5AF2">
        <w:rPr>
          <w:rFonts w:ascii="Times New Roman" w:hAnsi="Times New Roman" w:cs="Times New Roman"/>
        </w:rPr>
        <w:t xml:space="preserve">The encoder utilizes a heterogeneous Graph Attention Network (GAT) with two layers to learn node representations. We implement this through a </w:t>
      </w:r>
      <w:proofErr w:type="spellStart"/>
      <w:r w:rsidRPr="004F5AF2">
        <w:rPr>
          <w:rFonts w:ascii="Times New Roman" w:hAnsi="Times New Roman" w:cs="Times New Roman"/>
        </w:rPr>
        <w:t>HeteroConv</w:t>
      </w:r>
      <w:proofErr w:type="spellEnd"/>
      <w:r w:rsidRPr="004F5AF2">
        <w:rPr>
          <w:rFonts w:ascii="Times New Roman" w:hAnsi="Times New Roman" w:cs="Times New Roman"/>
        </w:rPr>
        <w:t xml:space="preserve"> architecture that processes different node and edge types distinctly. Each layer performs a series of operations to transform the input features through type-specific attention mechanisms:</w:t>
      </w:r>
    </w:p>
    <w:p w14:paraId="76D509FA" w14:textId="77777777" w:rsidR="009609F1" w:rsidRPr="001936CF" w:rsidRDefault="00000000" w:rsidP="009609F1">
      <w:pPr>
        <w:spacing w:line="360" w:lineRule="auto"/>
        <w:ind w:firstLine="283"/>
        <w:jc w:val="both"/>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+1</m:t>
                  </m:r>
                </m:e>
              </m:d>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nary>
                <m:naryPr>
                  <m:chr m:val="∑"/>
                  <m:supHide m:val="1"/>
                  <m:ctrlPr>
                    <w:rPr>
                      <w:rFonts w:ascii="Cambria Math" w:hAnsi="Cambria Math" w:cs="Times New Roman"/>
                    </w:rPr>
                  </m:ctrlPr>
                </m:naryPr>
                <m:sub>
                  <m:r>
                    <w:rPr>
                      <w:rFonts w:ascii="Cambria Math" w:hAnsi="Cambria Math" w:cs="Times New Roman"/>
                    </w:rPr>
                    <m:t>r</m:t>
                  </m:r>
                  <m:r>
                    <m:rPr>
                      <m:sty m:val="p"/>
                    </m:rPr>
                    <w:rPr>
                      <w:rFonts w:ascii="Cambria Math" w:hAnsi="Cambria Math" w:cs="Times New Roman" w:hint="eastAsia"/>
                    </w:rPr>
                    <m:t>∈</m:t>
                  </m:r>
                  <m:r>
                    <m:rPr>
                      <m:scr m:val="script"/>
                      <m:sty m:val="p"/>
                    </m:rPr>
                    <w:rPr>
                      <w:rFonts w:ascii="Cambria Math" w:hAnsi="Cambria Math" w:cs="Times New Roman"/>
                    </w:rPr>
                    <m:t>R</m:t>
                  </m:r>
                </m:sub>
                <m:sup/>
                <m:e>
                  <m:nary>
                    <m:naryPr>
                      <m:chr m:val="∑"/>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hint="eastAsia"/>
                        </w:rPr>
                        <m:t>∈</m:t>
                      </m:r>
                      <m:sSubSup>
                        <m:sSubSupPr>
                          <m:ctrlPr>
                            <w:rPr>
                              <w:rFonts w:ascii="Cambria Math" w:hAnsi="Cambria Math" w:cs="Times New Roman"/>
                            </w:rPr>
                          </m:ctrlPr>
                        </m:sSubSupPr>
                        <m:e>
                          <m:r>
                            <m:rPr>
                              <m:scr m:val="script"/>
                              <m:sty m:val="p"/>
                            </m:rPr>
                            <w:rPr>
                              <w:rFonts w:ascii="Cambria Math" w:hAnsi="Cambria Math" w:cs="Times New Roman"/>
                            </w:rPr>
                            <m:t>N</m:t>
                          </m:r>
                        </m:e>
                        <m:sub>
                          <m:r>
                            <w:rPr>
                              <w:rFonts w:ascii="Cambria Math" w:hAnsi="Cambria Math" w:cs="Times New Roman"/>
                            </w:rPr>
                            <m:t>i</m:t>
                          </m:r>
                        </m:sub>
                        <m:sup>
                          <m:r>
                            <w:rPr>
                              <w:rFonts w:ascii="Cambria Math" w:hAnsi="Cambria Math" w:cs="Times New Roman"/>
                            </w:rPr>
                            <m:t>r</m:t>
                          </m:r>
                        </m:sup>
                      </m:sSubSup>
                    </m:sub>
                    <m:sup/>
                    <m:e>
                      <m:sSubSup>
                        <m:sSubSupPr>
                          <m:ctrlPr>
                            <w:rPr>
                              <w:rFonts w:ascii="Cambria Math" w:hAnsi="Cambria Math" w:cs="Times New Roman"/>
                              <w:i/>
                              <w:iCs/>
                            </w:rPr>
                          </m:ctrlPr>
                        </m:sSubSupPr>
                        <m:e>
                          <m:r>
                            <w:rPr>
                              <w:rFonts w:ascii="Cambria Math" w:hAnsi="Cambria Math" w:cs="Times New Roman"/>
                            </w:rPr>
                            <m:t>α</m:t>
                          </m:r>
                        </m:e>
                        <m:sub>
                          <m:r>
                            <w:rPr>
                              <w:rFonts w:ascii="Cambria Math" w:hAnsi="Cambria Math" w:cs="Times New Roman"/>
                            </w:rPr>
                            <m:t>ij</m:t>
                          </m:r>
                        </m:sub>
                        <m:sup>
                          <m:r>
                            <w:rPr>
                              <w:rFonts w:ascii="Cambria Math" w:hAnsi="Cambria Math" w:cs="Times New Roman"/>
                            </w:rPr>
                            <m:t>r</m:t>
                          </m:r>
                        </m:sup>
                      </m:sSubSup>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e>
                  </m:nary>
                </m:e>
              </m:nary>
            </m:e>
          </m:d>
        </m:oMath>
      </m:oMathPara>
    </w:p>
    <w:p w14:paraId="65ECA099" w14:textId="10A16D3D" w:rsidR="009609F1" w:rsidRPr="00A666E8" w:rsidRDefault="009609F1" w:rsidP="00A666E8">
      <w:pPr>
        <w:spacing w:line="360" w:lineRule="auto"/>
        <w:ind w:firstLine="283"/>
        <w:jc w:val="both"/>
        <w:rPr>
          <w:rFonts w:ascii="Times New Roman" w:hAnsi="Times New Roman" w:cs="Times New Roman"/>
        </w:rPr>
      </w:pPr>
      <w:r w:rsidRPr="001936CF">
        <w:rPr>
          <w:rFonts w:ascii="Times New Roman" w:hAnsi="Times New Roman" w:cs="Times New Roman"/>
        </w:rPr>
        <w:t xml:space="preserve">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w:rPr>
                    <w:rFonts w:ascii="Cambria Math" w:hAnsi="Cambria Math" w:cs="Times New Roman"/>
                  </w:rPr>
                  <m:t>l</m:t>
                </m:r>
                <m:r>
                  <m:rPr>
                    <m:sty m:val="p"/>
                  </m:rPr>
                  <w:rPr>
                    <w:rFonts w:ascii="Cambria Math" w:hAnsi="Cambria Math" w:cs="Times New Roman"/>
                  </w:rPr>
                  <m:t>+1</m:t>
                </m:r>
              </m:e>
            </m:d>
          </m:sup>
        </m:sSubSup>
      </m:oMath>
      <w:r w:rsidRPr="001936CF">
        <w:rPr>
          <w:rFonts w:ascii="Times New Roman" w:hAnsi="Times New Roman" w:cs="Times New Roman"/>
        </w:rPr>
        <w:t xml:space="preserve"> represents the hidden state of node </w:t>
      </w:r>
      <m:oMath>
        <m:r>
          <w:rPr>
            <w:rFonts w:ascii="Cambria Math" w:hAnsi="Cambria Math" w:cs="Times New Roman"/>
          </w:rPr>
          <m:t>i</m:t>
        </m:r>
      </m:oMath>
      <w:r w:rsidRPr="001936CF">
        <w:rPr>
          <w:rFonts w:ascii="Times New Roman" w:hAnsi="Times New Roman" w:cs="Times New Roman"/>
        </w:rPr>
        <w:t xml:space="preserve"> at layer </w:t>
      </w:r>
      <m:oMath>
        <m:r>
          <w:rPr>
            <w:rFonts w:ascii="Cambria Math" w:hAnsi="Cambria Math" w:cs="Times New Roman"/>
          </w:rPr>
          <m:t>l</m:t>
        </m:r>
        <m:r>
          <m:rPr>
            <m:sty m:val="p"/>
          </m:rPr>
          <w:rPr>
            <w:rFonts w:ascii="Cambria Math" w:hAnsi="Cambria Math" w:cs="Times New Roman"/>
          </w:rPr>
          <m:t>+1</m:t>
        </m:r>
      </m:oMath>
      <w:r w:rsidRPr="001936CF">
        <w:rPr>
          <w:rFonts w:ascii="Times New Roman" w:hAnsi="Times New Roman" w:cs="Times New Roman"/>
        </w:rPr>
        <w:t xml:space="preserve"> computed by aggregating information from its neighboring nodes </w:t>
      </w:r>
      <m:oMath>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oMath>
      <w:r w:rsidRPr="001936CF">
        <w:rPr>
          <w:rFonts w:ascii="Times New Roman" w:hAnsi="Times New Roman" w:cs="Times New Roman"/>
        </w:rPr>
        <w:t xml:space="preserve"> connected by different relation types </w:t>
      </w:r>
      <m:oMath>
        <m:r>
          <w:rPr>
            <w:rFonts w:ascii="Cambria Math" w:hAnsi="Cambria Math" w:cs="Times New Roman"/>
          </w:rPr>
          <m:t>r</m:t>
        </m:r>
        <m:r>
          <m:rPr>
            <m:sty m:val="p"/>
          </m:rPr>
          <w:rPr>
            <w:rFonts w:ascii="Cambria Math" w:hAnsi="Cambria Math" w:cs="Times New Roman" w:hint="eastAsia"/>
          </w:rPr>
          <m:t>∈</m:t>
        </m:r>
        <m:r>
          <m:rPr>
            <m:scr m:val="script"/>
            <m:sty m:val="p"/>
          </m:rPr>
          <w:rPr>
            <w:rFonts w:ascii="Cambria Math" w:hAnsi="Cambria Math" w:cs="Times New Roman"/>
          </w:rPr>
          <m:t>R</m:t>
        </m:r>
      </m:oMath>
      <w:r w:rsidRPr="001936CF">
        <w:rPr>
          <w:rFonts w:ascii="Times New Roman" w:hAnsi="Times New Roman" w:cs="Times New Roman"/>
        </w:rPr>
        <w:t xml:space="preserve">. Each neighbor's hidden state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d>
              <m:dPr>
                <m:ctrlPr>
                  <w:rPr>
                    <w:rFonts w:ascii="Cambria Math" w:hAnsi="Cambria Math" w:cs="Times New Roman"/>
                  </w:rPr>
                </m:ctrlPr>
              </m:dPr>
              <m:e>
                <m:r>
                  <w:rPr>
                    <w:rFonts w:ascii="Cambria Math" w:hAnsi="Cambria Math" w:cs="Times New Roman"/>
                  </w:rPr>
                  <m:t>l</m:t>
                </m:r>
              </m:e>
            </m:d>
          </m:sup>
        </m:sSubSup>
      </m:oMath>
      <w:r w:rsidRPr="001936CF">
        <w:rPr>
          <w:rFonts w:ascii="Times New Roman" w:hAnsi="Times New Roman" w:cs="Times New Roman"/>
        </w:rPr>
        <w:t xml:space="preserve"> </w:t>
      </w:r>
      <w:r w:rsidR="00F81128" w:rsidRPr="00F81128">
        <w:rPr>
          <w:rFonts w:ascii="Times New Roman" w:hAnsi="Times New Roman" w:cs="Times New Roman"/>
        </w:rPr>
        <w:t xml:space="preserve"> is transformed by a relation-specific weight matrix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r</m:t>
            </m:r>
          </m:sub>
        </m:sSub>
      </m:oMath>
      <w:r w:rsidRPr="001936CF">
        <w:rPr>
          <w:rFonts w:ascii="Times New Roman" w:hAnsi="Times New Roman" w:cs="Times New Roman"/>
        </w:rPr>
        <w:t xml:space="preserve"> </w:t>
      </w:r>
      <w:r w:rsidR="00F81128" w:rsidRPr="00F81128">
        <w:rPr>
          <w:rFonts w:ascii="Times New Roman" w:hAnsi="Times New Roman" w:cs="Times New Roman"/>
        </w:rPr>
        <w:t>and weighted by an attention coefficient</w:t>
      </w:r>
      <w:r w:rsidR="00F81128">
        <w:rPr>
          <w:rFonts w:ascii="Times New Roman" w:hAnsi="Times New Roman" w:cs="Times New Roman" w:hint="eastAsia"/>
        </w:rPr>
        <w:t xml:space="preserve"> </w:t>
      </w:r>
      <m:oMath>
        <m:sSubSup>
          <m:sSubSupPr>
            <m:ctrlPr>
              <w:rPr>
                <w:rFonts w:ascii="Cambria Math" w:hAnsi="Cambria Math" w:cs="Times New Roman"/>
              </w:rPr>
            </m:ctrlPr>
          </m:sSubSupPr>
          <m:e>
            <m:r>
              <w:rPr>
                <w:rFonts w:ascii="Cambria Math" w:hAnsi="Cambria Math" w:cs="Times New Roman"/>
              </w:rPr>
              <m:t>α</m:t>
            </m:r>
          </m:e>
          <m:sub>
            <m:r>
              <w:rPr>
                <w:rFonts w:ascii="Cambria Math" w:hAnsi="Cambria Math" w:cs="Times New Roman"/>
              </w:rPr>
              <m:t>ij</m:t>
            </m:r>
          </m:sub>
          <m:sup>
            <m:r>
              <w:rPr>
                <w:rFonts w:ascii="Cambria Math" w:hAnsi="Cambria Math" w:cs="Times New Roman"/>
              </w:rPr>
              <m:t>r</m:t>
            </m:r>
          </m:sup>
        </m:sSubSup>
      </m:oMath>
      <w:r w:rsidRPr="001936CF">
        <w:rPr>
          <w:rFonts w:ascii="Times New Roman" w:hAnsi="Times New Roman" w:cs="Times New Roman"/>
        </w:rPr>
        <w:t>.</w:t>
      </w:r>
      <w:r w:rsidR="00A666E8">
        <w:rPr>
          <w:rFonts w:ascii="Times New Roman" w:hAnsi="Times New Roman" w:cs="Times New Roman" w:hint="eastAsia"/>
        </w:rPr>
        <w:t xml:space="preserve"> </w:t>
      </w:r>
      <w:r w:rsidR="00A666E8" w:rsidRPr="00A666E8">
        <w:rPr>
          <w:rFonts w:ascii="Times New Roman" w:hAnsi="Times New Roman" w:cs="Times New Roman"/>
        </w:rPr>
        <w:t>The first layer uses single-head attention, while the second layer maintains the same structure.</w:t>
      </w:r>
    </w:p>
    <w:p w14:paraId="3FBA28F0" w14:textId="1949683A" w:rsidR="00A666E8" w:rsidRPr="00A666E8" w:rsidRDefault="00A666E8" w:rsidP="009609F1">
      <w:pPr>
        <w:spacing w:line="360" w:lineRule="auto"/>
        <w:ind w:firstLine="283"/>
        <w:jc w:val="both"/>
        <w:rPr>
          <w:rFonts w:ascii="Times New Roman" w:hAnsi="Times New Roman" w:cs="Times New Roman"/>
        </w:rPr>
      </w:pPr>
      <w:r w:rsidRPr="00A666E8">
        <w:rPr>
          <w:rFonts w:ascii="Times New Roman" w:hAnsi="Times New Roman" w:cs="Times New Roman"/>
        </w:rPr>
        <w:t>We apply special treatment to health-related edges between users and foods. For these edges, we incorporate edge attributes representing personalized health scores directly into the attention computation. After each GAT layer, we apply batch normalization and dropout (with probability 0.3) for regularization.</w:t>
      </w:r>
    </w:p>
    <w:p w14:paraId="46849F80" w14:textId="3DB542D5" w:rsidR="00604710" w:rsidRPr="00604710" w:rsidRDefault="00604710" w:rsidP="009609F1">
      <w:pPr>
        <w:spacing w:line="360" w:lineRule="auto"/>
        <w:ind w:firstLine="283"/>
        <w:jc w:val="both"/>
        <w:rPr>
          <w:rFonts w:ascii="Times New Roman" w:hAnsi="Times New Roman" w:cs="Times New Roman"/>
        </w:rPr>
      </w:pPr>
      <w:r w:rsidRPr="00604710">
        <w:rPr>
          <w:rFonts w:ascii="Times New Roman" w:hAnsi="Times New Roman" w:cs="Times New Roman"/>
        </w:rPr>
        <w:t>A distinctive feature of our approach is the adaptive health attention mechanism that integrates health information into food representations:</w:t>
      </w:r>
    </w:p>
    <w:p w14:paraId="3ECF5765" w14:textId="77777777" w:rsidR="009609F1" w:rsidRPr="001936CF" w:rsidRDefault="00000000" w:rsidP="009609F1">
      <w:pPr>
        <w:spacing w:line="360" w:lineRule="auto"/>
        <w:ind w:firstLine="283"/>
        <w:jc w:val="both"/>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food</m:t>
              </m:r>
            </m:sub>
            <m:sup>
              <m:r>
                <w:rPr>
                  <w:rFonts w:ascii="Cambria Math" w:hAnsi="Cambria Math" w:cs="Times New Roman"/>
                </w:rPr>
                <m:t>'</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food</m:t>
              </m:r>
            </m:sub>
          </m:sSub>
          <m:r>
            <w:rPr>
              <w:rFonts w:ascii="Cambria Math" w:hAnsi="Cambria Math" w:cs="Times New Roman"/>
            </w:rPr>
            <m:t>+0.1</m:t>
          </m:r>
          <m:r>
            <m:rPr>
              <m:sty m:val="p"/>
            </m:rPr>
            <w:rPr>
              <w:rFonts w:ascii="Cambria Math" w:hAnsi="Cambria Math" w:cs="Times New Roman" w:hint="eastAsia"/>
            </w:rPr>
            <m:t>×</m:t>
          </m:r>
          <m:r>
            <m:rPr>
              <m:nor/>
            </m:rPr>
            <w:rPr>
              <w:rFonts w:ascii="Cambria Math" w:hAnsi="Cambria Math" w:cs="Times New Roman"/>
            </w:rPr>
            <m:t>health_update</m:t>
          </m:r>
        </m:oMath>
      </m:oMathPara>
    </w:p>
    <w:p w14:paraId="3358A0BF" w14:textId="77777777" w:rsidR="009609F1" w:rsidRPr="001936CF" w:rsidRDefault="009609F1" w:rsidP="009609F1">
      <w:pPr>
        <w:spacing w:line="360" w:lineRule="auto"/>
        <w:ind w:firstLine="283"/>
        <w:jc w:val="both"/>
        <w:rPr>
          <w:rFonts w:ascii="Times New Roman" w:hAnsi="Times New Roman" w:cs="Times New Roman"/>
        </w:rPr>
      </w:pPr>
      <w:r w:rsidRPr="001936CF">
        <w:rPr>
          <w:rFonts w:ascii="Times New Roman" w:hAnsi="Times New Roman" w:cs="Times New Roman"/>
        </w:rPr>
        <w:t xml:space="preserve">where </w:t>
      </w:r>
      <w:proofErr w:type="spellStart"/>
      <w:r w:rsidRPr="001936CF">
        <w:rPr>
          <w:rFonts w:ascii="Times New Roman" w:hAnsi="Times New Roman" w:cs="Times New Roman"/>
        </w:rPr>
        <w:t>health_update</w:t>
      </w:r>
      <w:proofErr w:type="spellEnd"/>
      <w:r w:rsidRPr="001936CF">
        <w:rPr>
          <w:rFonts w:ascii="Times New Roman" w:hAnsi="Times New Roman" w:cs="Times New Roman"/>
        </w:rPr>
        <w:t xml:space="preserve"> is computed using user-specific health weights:</w:t>
      </w:r>
    </w:p>
    <w:p w14:paraId="6A1B9E2B" w14:textId="77777777" w:rsidR="009609F1" w:rsidRPr="001936CF" w:rsidRDefault="009609F1" w:rsidP="009609F1">
      <w:pPr>
        <w:spacing w:line="360" w:lineRule="auto"/>
        <w:ind w:firstLine="283"/>
        <w:jc w:val="both"/>
        <w:rPr>
          <w:rFonts w:ascii="Times New Roman" w:hAnsi="Times New Roman" w:cs="Times New Roman"/>
        </w:rPr>
      </w:pPr>
      <w:proofErr w:type="spellStart"/>
      <m:oMathPara>
        <m:oMath>
          <m:r>
            <m:rPr>
              <m:nor/>
            </m:rPr>
            <w:rPr>
              <w:rFonts w:ascii="Cambria Math" w:hAnsi="Cambria Math" w:cs="Times New Roman"/>
            </w:rPr>
            <m:t>health_update</m:t>
          </m:r>
          <w:proofErr w:type="spellEnd"/>
          <m:r>
            <w:rPr>
              <w:rFonts w:ascii="Cambria Math" w:hAnsi="Cambria Math" w:cs="Times New Roman"/>
            </w:rPr>
            <m:t>=</m:t>
          </m:r>
          <m:r>
            <m:rPr>
              <m:nor/>
            </m:rPr>
            <w:rPr>
              <w:rFonts w:ascii="Cambria Math" w:hAnsi="Cambria Math" w:cs="Times New Roman"/>
            </w:rPr>
            <m:t>scatter_add</m:t>
          </m:r>
          <m:d>
            <m:dPr>
              <m:ctrlPr>
                <w:rPr>
                  <w:rFonts w:ascii="Cambria Math" w:hAnsi="Cambria Math" w:cs="Times New Roman"/>
                  <w:i/>
                </w:rPr>
              </m:ctrlPr>
            </m:dPr>
            <m:e>
              <m:r>
                <w:rPr>
                  <w:rFonts w:ascii="Cambria Math" w:hAnsi="Cambria Math" w:cs="Times New Roman"/>
                </w:rPr>
                <m:t>0,</m:t>
              </m:r>
              <m:r>
                <m:rPr>
                  <m:nor/>
                </m:rPr>
                <w:rPr>
                  <w:rFonts w:ascii="Cambria Math" w:hAnsi="Cambria Math" w:cs="Times New Roman"/>
                </w:rPr>
                <m:t>food_indices</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health</m:t>
                  </m:r>
                </m:sub>
              </m:sSub>
              <m:r>
                <m:rPr>
                  <m:sty m:val="p"/>
                </m:rPr>
                <w:rPr>
                  <w:rFonts w:ascii="Cambria Math" w:hAnsi="Cambria Math" w:cs="Times New Roman" w:hint="eastAsia"/>
                </w:rPr>
                <m:t>×</m:t>
              </m:r>
              <m:r>
                <m:rPr>
                  <m:nor/>
                </m:rPr>
                <w:rPr>
                  <w:rFonts w:ascii="Cambria Math" w:hAnsi="Cambria Math" w:cs="Times New Roman"/>
                </w:rPr>
                <m:t>health_scores</m:t>
              </m:r>
            </m:e>
          </m:d>
        </m:oMath>
      </m:oMathPara>
    </w:p>
    <w:p w14:paraId="408FCF35" w14:textId="71E44A00" w:rsidR="009609F1" w:rsidRPr="001936CF" w:rsidRDefault="00000000" w:rsidP="009609F1">
      <w:pPr>
        <w:spacing w:line="360" w:lineRule="auto"/>
        <w:ind w:firstLine="283"/>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health</m:t>
              </m:r>
            </m:sub>
          </m:sSub>
          <m:r>
            <w:rPr>
              <w:rFonts w:ascii="Cambria Math" w:hAnsi="Cambria Math" w:cs="Times New Roman"/>
            </w:rPr>
            <m:t>=</m:t>
          </m:r>
          <m:r>
            <m:rPr>
              <m:sty m:val="p"/>
            </m:rPr>
            <w:rPr>
              <w:rFonts w:ascii="Cambria Math" w:hAnsi="Cambria Math" w:cs="Times New Roman"/>
            </w:rPr>
            <m:t>σ</m:t>
          </m:r>
          <m:d>
            <m:dPr>
              <m:ctrlPr>
                <w:rPr>
                  <w:rFonts w:ascii="Cambria Math" w:hAnsi="Cambria Math" w:cs="Times New Roman"/>
                </w:rPr>
              </m:ctrlPr>
            </m:dPr>
            <m:e>
              <m:f>
                <m:fPr>
                  <m:ctrlPr>
                    <w:rPr>
                      <w:rFonts w:ascii="Cambria Math" w:hAnsi="Cambria Math" w:cs="Times New Roman"/>
                    </w:rPr>
                  </m:ctrlPr>
                </m:fPr>
                <m:num>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user</m:t>
                          </m:r>
                        </m:sub>
                      </m:sSub>
                      <m:ctrlPr>
                        <w:rPr>
                          <w:rFonts w:ascii="Cambria Math" w:hAnsi="Cambria Math" w:cs="Times New Roman"/>
                          <w:i/>
                        </w:rPr>
                      </m:ctrlPr>
                    </m:e>
                  </m:nary>
                  <m:ctrlPr>
                    <w:rPr>
                      <w:rFonts w:ascii="Cambria Math" w:hAnsi="Cambria Math" w:cs="Times New Roman"/>
                      <w:i/>
                    </w:rPr>
                  </m:ctrlPr>
                </m:num>
                <m:den>
                  <m:r>
                    <w:rPr>
                      <w:rFonts w:ascii="Cambria Math" w:hAnsi="Cambria Math" w:cs="Times New Roman"/>
                    </w:rPr>
                    <m:t>10</m:t>
                  </m:r>
                  <m:ctrlPr>
                    <w:rPr>
                      <w:rFonts w:ascii="Cambria Math" w:hAnsi="Cambria Math" w:cs="Times New Roman"/>
                      <w:i/>
                    </w:rPr>
                  </m:ctrlPr>
                </m:den>
              </m:f>
              <m:ctrlPr>
                <w:rPr>
                  <w:rFonts w:ascii="Cambria Math" w:hAnsi="Cambria Math" w:cs="Times New Roman"/>
                  <w:i/>
                </w:rPr>
              </m:ctrlPr>
            </m:e>
          </m:d>
        </m:oMath>
      </m:oMathPara>
    </w:p>
    <w:p w14:paraId="5C243BDF" w14:textId="4000F051" w:rsidR="00EC4A23" w:rsidRPr="00EC4A23" w:rsidRDefault="00EC4A23" w:rsidP="007C0688">
      <w:pPr>
        <w:spacing w:line="360" w:lineRule="auto"/>
        <w:ind w:firstLine="283"/>
        <w:jc w:val="both"/>
        <w:rPr>
          <w:rFonts w:ascii="Times New Roman" w:hAnsi="Times New Roman" w:cs="Times New Roman"/>
        </w:rPr>
      </w:pPr>
      <w:r w:rsidRPr="00EC4A23">
        <w:rPr>
          <w:rFonts w:ascii="Times New Roman" w:hAnsi="Times New Roman" w:cs="Times New Roman"/>
        </w:rPr>
        <w:t xml:space="preserve">This mechanism allows the model to dynamically adjust the influence of health information based on user characteristics, enabling personalized health-aware recommendations. When a </w:t>
      </w:r>
      <w:r w:rsidRPr="00EC4A23">
        <w:rPr>
          <w:rFonts w:ascii="Times New Roman" w:hAnsi="Times New Roman" w:cs="Times New Roman"/>
        </w:rPr>
        <w:lastRenderedPageBreak/>
        <w:t>user shows preference for healthier foods in their interaction history, the health attention weight increases, strengthening the impact of health scores on recommendations. Conversely, for users with different priorities, the health influence is appropriately moderated.</w:t>
      </w:r>
    </w:p>
    <w:p w14:paraId="639ED951" w14:textId="77777777" w:rsidR="00B25FBB" w:rsidRPr="005032E5" w:rsidRDefault="00B25FBB" w:rsidP="005032E5">
      <w:pPr>
        <w:spacing w:line="360" w:lineRule="auto"/>
        <w:jc w:val="both"/>
        <w:rPr>
          <w:rFonts w:ascii="Times New Roman" w:hAnsi="Times New Roman" w:cs="Times New Roman"/>
          <w:b/>
        </w:rPr>
      </w:pPr>
    </w:p>
    <w:p w14:paraId="64CB1E08" w14:textId="53099BB3" w:rsidR="00FC0F9F" w:rsidRPr="006F7F7F" w:rsidRDefault="00FC0F9F" w:rsidP="006F7F7F">
      <w:pPr>
        <w:pStyle w:val="a6"/>
        <w:numPr>
          <w:ilvl w:val="2"/>
          <w:numId w:val="2"/>
        </w:numPr>
        <w:spacing w:line="360" w:lineRule="auto"/>
        <w:ind w:left="720" w:hanging="720"/>
        <w:contextualSpacing w:val="0"/>
        <w:jc w:val="both"/>
        <w:rPr>
          <w:rFonts w:ascii="Times New Roman" w:hAnsi="Times New Roman" w:cs="Times New Roman"/>
          <w:b/>
        </w:rPr>
      </w:pPr>
      <w:r w:rsidRPr="006F7F7F">
        <w:rPr>
          <w:rFonts w:ascii="Times New Roman" w:hAnsi="Times New Roman" w:cs="Times New Roman"/>
          <w:b/>
        </w:rPr>
        <w:t>Edge Decoder</w:t>
      </w:r>
    </w:p>
    <w:p w14:paraId="14DA64D7" w14:textId="01F695EA" w:rsidR="006F1B65" w:rsidRPr="006F1B65" w:rsidRDefault="006F1B65" w:rsidP="00ED725F">
      <w:pPr>
        <w:spacing w:line="360" w:lineRule="auto"/>
        <w:ind w:firstLine="283"/>
        <w:jc w:val="both"/>
        <w:rPr>
          <w:rFonts w:ascii="Times New Roman" w:hAnsi="Times New Roman" w:cs="Times New Roman"/>
        </w:rPr>
      </w:pPr>
      <w:r w:rsidRPr="006F1B65">
        <w:rPr>
          <w:rFonts w:ascii="Times New Roman" w:hAnsi="Times New Roman" w:cs="Times New Roman"/>
        </w:rPr>
        <w:t>The edge decoder predicts the likelihood of user-food interactions by processing the encoded node representations:</w:t>
      </w:r>
    </w:p>
    <w:p w14:paraId="69C6DEA7" w14:textId="67948F1A" w:rsidR="00ED725F" w:rsidRPr="001936CF" w:rsidRDefault="00000000" w:rsidP="00ED725F">
      <w:pPr>
        <w:spacing w:line="360" w:lineRule="auto"/>
        <w:ind w:firstLine="283"/>
        <w:jc w:val="both"/>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uf</m:t>
              </m:r>
            </m:sub>
          </m:sSub>
          <m:r>
            <m:rPr>
              <m:sty m:val="p"/>
            </m:rPr>
            <w:rPr>
              <w:rFonts w:ascii="Cambria Math" w:hAnsi="Cambria Math" w:cs="Times New Roman"/>
            </w:rPr>
            <m:t xml:space="preserve"> = </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MLP</m:t>
          </m:r>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f</m:t>
              </m:r>
            </m:sub>
          </m:sSub>
          <m:r>
            <m:rPr>
              <m:sty m:val="p"/>
            </m:rPr>
            <w:rPr>
              <w:rFonts w:ascii="Cambria Math" w:hAnsi="Cambria Math" w:cs="Times New Roman"/>
            </w:rPr>
            <m:t>]))</m:t>
          </m:r>
        </m:oMath>
      </m:oMathPara>
    </w:p>
    <w:p w14:paraId="0D58AD8C" w14:textId="72648B0D" w:rsidR="00ED725F" w:rsidRPr="00C32B4C" w:rsidRDefault="00ED725F" w:rsidP="00651508">
      <w:pPr>
        <w:spacing w:line="360" w:lineRule="auto"/>
        <w:ind w:firstLine="283"/>
        <w:jc w:val="both"/>
        <w:rPr>
          <w:rFonts w:ascii="Times New Roman" w:hAnsi="Times New Roman" w:cs="Times New Roman"/>
        </w:rPr>
      </w:pPr>
      <w:r w:rsidRPr="001936CF">
        <w:rPr>
          <w:rFonts w:ascii="Times New Roman" w:hAnsi="Times New Roman" w:cs="Times New Roman"/>
        </w:rPr>
        <w:t xml:space="preserve">where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u</m:t>
            </m:r>
          </m:sub>
        </m:sSub>
      </m:oMath>
      <w:r w:rsidRPr="001936CF">
        <w:rPr>
          <w:rFonts w:ascii="Times New Roman" w:hAnsi="Times New Roman" w:cs="Times New Roman"/>
        </w:rPr>
        <w:t xml:space="preserve"> and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f</m:t>
            </m:r>
          </m:sub>
        </m:sSub>
      </m:oMath>
      <w:r w:rsidRPr="001936CF">
        <w:rPr>
          <w:rFonts w:ascii="Times New Roman" w:hAnsi="Times New Roman" w:cs="Times New Roman"/>
        </w:rPr>
        <w:t xml:space="preserve"> </w:t>
      </w:r>
      <w:r w:rsidR="00C32B4C" w:rsidRPr="00C32B4C">
        <w:rPr>
          <w:rFonts w:ascii="Times New Roman" w:hAnsi="Times New Roman" w:cs="Times New Roman"/>
        </w:rPr>
        <w:t xml:space="preserve">are the final user and food embeddings, and </w:t>
      </w:r>
      <w:r w:rsidR="00C32B4C" w:rsidRPr="00C32B4C">
        <w:rPr>
          <w:rFonts w:ascii="Cambria Math" w:hAnsi="Cambria Math" w:cs="Cambria Math"/>
        </w:rPr>
        <w:t>∣∣</w:t>
      </w:r>
      <w:r w:rsidR="00C32B4C" w:rsidRPr="00C32B4C">
        <w:rPr>
          <w:rFonts w:ascii="Times New Roman" w:hAnsi="Times New Roman" w:cs="Times New Roman"/>
        </w:rPr>
        <w:t xml:space="preserve"> denotes concatenation. The MLP consists of two fully connected layers with a </w:t>
      </w:r>
      <w:proofErr w:type="spellStart"/>
      <w:r w:rsidR="00C32B4C" w:rsidRPr="00C32B4C">
        <w:rPr>
          <w:rFonts w:ascii="Times New Roman" w:hAnsi="Times New Roman" w:cs="Times New Roman"/>
        </w:rPr>
        <w:t>ReLU</w:t>
      </w:r>
      <w:proofErr w:type="spellEnd"/>
      <w:r w:rsidR="00C32B4C" w:rsidRPr="00C32B4C">
        <w:rPr>
          <w:rFonts w:ascii="Times New Roman" w:hAnsi="Times New Roman" w:cs="Times New Roman"/>
        </w:rPr>
        <w:t xml:space="preserve"> activation function, batch normalization, and dropout between them:</w:t>
      </w:r>
    </w:p>
    <w:p w14:paraId="1E069786" w14:textId="4BA8CDE0" w:rsidR="00ED725F" w:rsidRPr="001936CF" w:rsidRDefault="00ED725F" w:rsidP="00ED725F">
      <w:pPr>
        <w:spacing w:line="360" w:lineRule="auto"/>
        <w:ind w:firstLine="283"/>
        <w:jc w:val="both"/>
        <w:rPr>
          <w:rFonts w:ascii="Times New Roman" w:hAnsi="Times New Roman" w:cs="Times New Roman"/>
        </w:rPr>
      </w:pPr>
      <m:oMathPara>
        <m:oMath>
          <m:r>
            <w:rPr>
              <w:rFonts w:ascii="Cambria Math" w:hAnsi="Cambria Math" w:cs="Times New Roman"/>
            </w:rPr>
            <m:t>z</m:t>
          </m:r>
          <m:r>
            <m:rPr>
              <m:sty m:val="p"/>
            </m:rPr>
            <w:rPr>
              <w:rFonts w:ascii="Cambria Math" w:hAnsi="Cambria Math" w:cs="Times New Roman"/>
            </w:rPr>
            <m:t xml:space="preserve"> = </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Dropout</m:t>
          </m:r>
          <m:r>
            <m:rPr>
              <m:sty m:val="p"/>
            </m:rPr>
            <w:rPr>
              <w:rFonts w:ascii="Cambria Math" w:hAnsi="Cambria Math" w:cs="Times New Roman"/>
            </w:rPr>
            <m:t>(</m:t>
          </m:r>
          <m:r>
            <w:rPr>
              <w:rFonts w:ascii="Cambria Math" w:hAnsi="Cambria Math" w:cs="Times New Roman"/>
            </w:rPr>
            <m:t>ReLU</m:t>
          </m:r>
          <m:r>
            <m:rPr>
              <m:sty m:val="p"/>
            </m:rPr>
            <w:rPr>
              <w:rFonts w:ascii="Cambria Math" w:hAnsi="Cambria Math" w:cs="Times New Roman"/>
            </w:rPr>
            <m:t>(</m:t>
          </m:r>
          <m:r>
            <w:rPr>
              <w:rFonts w:ascii="Cambria Math" w:hAnsi="Cambria Math" w:cs="Times New Roman"/>
            </w:rPr>
            <m:t>BN</m:t>
          </m:r>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W</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f</m:t>
              </m:r>
            </m:sub>
          </m:sSub>
          <m:r>
            <m:rPr>
              <m:sty m:val="p"/>
            </m:rPr>
            <w:rPr>
              <w:rFonts w:ascii="Cambria Math" w:hAnsi="Cambria Math" w:cs="Times New Roman"/>
            </w:rPr>
            <m:t>])))))</m:t>
          </m:r>
        </m:oMath>
      </m:oMathPara>
    </w:p>
    <w:p w14:paraId="6B08C0CC" w14:textId="47B95FE6" w:rsidR="001E371D" w:rsidRPr="001E371D" w:rsidRDefault="001E371D" w:rsidP="00ED725F">
      <w:pPr>
        <w:spacing w:line="360" w:lineRule="auto"/>
        <w:ind w:firstLine="283"/>
        <w:jc w:val="both"/>
        <w:rPr>
          <w:rFonts w:ascii="Times New Roman" w:hAnsi="Times New Roman" w:cs="Times New Roman"/>
        </w:rPr>
      </w:pPr>
      <w:r w:rsidRPr="001E371D">
        <w:rPr>
          <w:rFonts w:ascii="Times New Roman" w:hAnsi="Times New Roman" w:cs="Times New Roman"/>
        </w:rPr>
        <w:t>An important feature of our decoder is its different behavior during training and inference phases. During training, the model outputs raw prediction scores transformed by the sigmoid function. During inference, however, we add a small positive bias (0.1) to gently encourage healthier recommendations:</w:t>
      </w:r>
    </w:p>
    <w:p w14:paraId="6D72A5C7" w14:textId="0F66CB7D" w:rsidR="00ED725F" w:rsidRPr="001936CF" w:rsidRDefault="00000000" w:rsidP="00ED725F">
      <w:pPr>
        <w:spacing w:line="360" w:lineRule="auto"/>
        <w:ind w:firstLine="283"/>
        <w:jc w:val="both"/>
        <w:rPr>
          <w:rFonts w:ascii="Times New Roman" w:hAnsi="Times New Roman" w:cs="Times New Roman"/>
        </w:rPr>
      </w:pPr>
      <m:oMathPara>
        <m:oMath>
          <m:sSubSup>
            <m:sSubSupPr>
              <m:ctrlPr>
                <w:rPr>
                  <w:rFonts w:ascii="Cambria Math" w:hAnsi="Cambria Math" w:cs="Times New Roman"/>
                </w:rPr>
              </m:ctrlPr>
            </m:sSubSupPr>
            <m:e>
              <m:acc>
                <m:accPr>
                  <m:ctrlPr>
                    <w:rPr>
                      <w:rFonts w:ascii="Cambria Math" w:hAnsi="Cambria Math" w:cs="Times New Roman"/>
                      <w:i/>
                      <w:iCs/>
                    </w:rPr>
                  </m:ctrlPr>
                </m:accPr>
                <m:e>
                  <m:r>
                    <w:rPr>
                      <w:rFonts w:ascii="Cambria Math" w:hAnsi="Cambria Math" w:cs="Times New Roman"/>
                    </w:rPr>
                    <m:t>y</m:t>
                  </m:r>
                </m:e>
              </m:acc>
            </m:e>
            <m:sub>
              <m:r>
                <w:rPr>
                  <w:rFonts w:ascii="Cambria Math" w:hAnsi="Cambria Math" w:cs="Times New Roman"/>
                </w:rPr>
                <m:t>uf</m:t>
              </m:r>
            </m:sub>
            <m:sup>
              <m:r>
                <m:rPr>
                  <m:nor/>
                </m:rPr>
                <w:rPr>
                  <w:rFonts w:ascii="Times New Roman" w:hAnsi="Times New Roman" w:cs="Times New Roman"/>
                </w:rPr>
                <m:t>inference</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+0.1</m:t>
              </m:r>
            </m:e>
          </m:d>
        </m:oMath>
      </m:oMathPara>
    </w:p>
    <w:p w14:paraId="34AC0DCE" w14:textId="653556F2" w:rsidR="005032E5" w:rsidRPr="00850EF8" w:rsidRDefault="00ED725F" w:rsidP="00ED725F">
      <w:pPr>
        <w:spacing w:line="360" w:lineRule="auto"/>
        <w:ind w:firstLine="283"/>
        <w:jc w:val="both"/>
        <w:rPr>
          <w:rFonts w:ascii="Times New Roman" w:hAnsi="Times New Roman" w:cs="Times New Roman"/>
        </w:rPr>
      </w:pPr>
      <w:r w:rsidRPr="001936CF">
        <w:rPr>
          <w:rFonts w:ascii="Times New Roman" w:hAnsi="Times New Roman" w:cs="Times New Roman"/>
        </w:rPr>
        <w:t>This subtle modification helps promote healthier choices without significantly distorting learned user preferences</w:t>
      </w:r>
      <w:r w:rsidR="005032E5" w:rsidRPr="00850EF8">
        <w:rPr>
          <w:rFonts w:ascii="Times New Roman" w:hAnsi="Times New Roman" w:cs="Times New Roman"/>
        </w:rPr>
        <w:t>.</w:t>
      </w:r>
    </w:p>
    <w:p w14:paraId="5E3B9B60" w14:textId="77777777" w:rsidR="00FC0F9F" w:rsidRPr="00FB271A" w:rsidRDefault="00FC0F9F" w:rsidP="00712C51">
      <w:pPr>
        <w:spacing w:line="360" w:lineRule="auto"/>
        <w:ind w:firstLine="283"/>
        <w:jc w:val="both"/>
        <w:rPr>
          <w:rFonts w:ascii="Times New Roman" w:hAnsi="Times New Roman" w:cs="Times New Roman"/>
        </w:rPr>
      </w:pPr>
    </w:p>
    <w:p w14:paraId="21CF018D" w14:textId="14147ED9" w:rsidR="00FC0F9F" w:rsidRPr="009B0731" w:rsidRDefault="00696F68" w:rsidP="009B0731">
      <w:pPr>
        <w:pStyle w:val="a6"/>
        <w:numPr>
          <w:ilvl w:val="2"/>
          <w:numId w:val="2"/>
        </w:numPr>
        <w:spacing w:line="360" w:lineRule="auto"/>
        <w:ind w:left="720" w:hanging="720"/>
        <w:contextualSpacing w:val="0"/>
        <w:jc w:val="both"/>
        <w:rPr>
          <w:rFonts w:ascii="Times New Roman" w:hAnsi="Times New Roman" w:cs="Times New Roman"/>
          <w:b/>
        </w:rPr>
      </w:pPr>
      <w:bookmarkStart w:id="7" w:name="OLE_LINK1"/>
      <w:bookmarkStart w:id="8" w:name="OLE_LINK2"/>
      <w:r>
        <w:rPr>
          <w:rFonts w:ascii="Times New Roman" w:hAnsi="Times New Roman" w:cs="Times New Roman"/>
          <w:b/>
        </w:rPr>
        <w:t>Dual Objective Loss Function</w:t>
      </w:r>
    </w:p>
    <w:bookmarkEnd w:id="4"/>
    <w:bookmarkEnd w:id="5"/>
    <w:bookmarkEnd w:id="7"/>
    <w:bookmarkEnd w:id="8"/>
    <w:p w14:paraId="33F8027E" w14:textId="77777777" w:rsidR="009E209B" w:rsidRPr="001936CF" w:rsidRDefault="009E209B" w:rsidP="009E209B">
      <w:pPr>
        <w:spacing w:line="360" w:lineRule="auto"/>
        <w:ind w:firstLine="283"/>
        <w:jc w:val="both"/>
        <w:rPr>
          <w:rFonts w:ascii="Times New Roman" w:hAnsi="Times New Roman" w:cs="Times New Roman"/>
        </w:rPr>
      </w:pPr>
      <w:r w:rsidRPr="001936CF">
        <w:rPr>
          <w:rFonts w:ascii="Times New Roman" w:hAnsi="Times New Roman" w:cs="Times New Roman"/>
        </w:rPr>
        <w:t>We optimize our model using a dual-objective loss function that balances recommendation accuracy with health awareness:</w:t>
      </w:r>
    </w:p>
    <w:p w14:paraId="4C8479CF" w14:textId="0026EEA9" w:rsidR="009E209B" w:rsidRPr="001936CF" w:rsidRDefault="00275F40" w:rsidP="009E209B">
      <w:pPr>
        <w:spacing w:line="360" w:lineRule="auto"/>
        <w:ind w:firstLine="283"/>
        <w:jc w:val="both"/>
        <w:rPr>
          <w:rFonts w:ascii="Times New Roman" w:hAnsi="Times New Roman" w:cs="Times New Roman"/>
        </w:rPr>
      </w:pPr>
      <m:oMathPara>
        <m:oMath>
          <m:r>
            <m:rPr>
              <m:scr m:val="script"/>
              <m:sty m:val="p"/>
            </m:rPr>
            <w:rPr>
              <w:rFonts w:ascii="Cambria Math" w:hAnsi="Cambria Math" w:cs="Times New Roman"/>
            </w:rPr>
            <m:t>L=</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BCE</m:t>
              </m:r>
            </m:sub>
          </m:sSub>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Cambria Math" w:hAnsi="Cambria Math" w:cs="Times New Roman"/>
                </w:rPr>
                <m:t>Health</m:t>
              </m:r>
            </m:sub>
          </m:sSub>
        </m:oMath>
      </m:oMathPara>
    </w:p>
    <w:p w14:paraId="1141D278" w14:textId="77777777" w:rsidR="009E209B" w:rsidRPr="001936CF" w:rsidRDefault="009E209B" w:rsidP="009E209B">
      <w:pPr>
        <w:spacing w:line="360" w:lineRule="auto"/>
        <w:ind w:firstLine="283"/>
        <w:jc w:val="both"/>
        <w:rPr>
          <w:rFonts w:ascii="Times New Roman" w:hAnsi="Times New Roman" w:cs="Times New Roman"/>
        </w:rPr>
      </w:pPr>
      <w:r w:rsidRPr="001936CF">
        <w:rPr>
          <w:rFonts w:ascii="Times New Roman" w:hAnsi="Times New Roman" w:cs="Times New Roman"/>
        </w:rPr>
        <w:t>The first component is the standard binary cross-entropy loss that measures prediction accuracy:</w:t>
      </w:r>
    </w:p>
    <w:p w14:paraId="2533F806" w14:textId="77777777" w:rsidR="009E209B" w:rsidRPr="001936CF" w:rsidRDefault="00000000" w:rsidP="009E209B">
      <w:pPr>
        <w:spacing w:line="360" w:lineRule="auto"/>
        <w:ind w:firstLine="283"/>
        <w:jc w:val="both"/>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BCE</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subSup"/>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acc>
                        </m:e>
                      </m:d>
                    </m:e>
                  </m:func>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r>
                            <m:rPr>
                              <m:sty m:val="p"/>
                            </m:rPr>
                            <w:rPr>
                              <w:rFonts w:ascii="Cambria Math" w:hAnsi="Cambria Math" w:cs="Times New Roman"/>
                            </w:rPr>
                            <m:t>1-</m:t>
                          </m:r>
                          <m:acc>
                            <m:accPr>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acc>
                        </m:e>
                      </m:d>
                    </m:e>
                  </m:func>
                </m:e>
              </m:d>
            </m:e>
          </m:nary>
        </m:oMath>
      </m:oMathPara>
    </w:p>
    <w:p w14:paraId="55BEBB05" w14:textId="35DCF316" w:rsidR="009E209B" w:rsidRPr="001936CF" w:rsidRDefault="009E209B" w:rsidP="009E209B">
      <w:pPr>
        <w:spacing w:line="360" w:lineRule="auto"/>
        <w:ind w:firstLine="283"/>
        <w:jc w:val="both"/>
        <w:rPr>
          <w:rFonts w:ascii="Times New Roman" w:hAnsi="Times New Roman" w:cs="Times New Roman"/>
        </w:rPr>
      </w:pPr>
      <w:r w:rsidRPr="001936CF">
        <w:rPr>
          <w:rFonts w:ascii="Times New Roman" w:hAnsi="Times New Roman" w:cs="Times New Roman"/>
        </w:rPr>
        <w:t xml:space="preserve">The second component is a health-aware regularization term that encourages recommendations of healthier </w:t>
      </w:r>
      <w:r w:rsidR="003C5F68">
        <w:rPr>
          <w:rFonts w:ascii="Times New Roman" w:hAnsi="Times New Roman" w:cs="Times New Roman"/>
        </w:rPr>
        <w:t>foods</w:t>
      </w:r>
      <w:r w:rsidRPr="001936CF">
        <w:rPr>
          <w:rFonts w:ascii="Times New Roman" w:hAnsi="Times New Roman" w:cs="Times New Roman"/>
        </w:rPr>
        <w:t>:</w:t>
      </w:r>
    </w:p>
    <w:p w14:paraId="11199B8A" w14:textId="77777777" w:rsidR="009E209B" w:rsidRPr="001213DB" w:rsidRDefault="00000000" w:rsidP="009E209B">
      <w:pPr>
        <w:spacing w:line="360" w:lineRule="auto"/>
        <w:ind w:firstLine="283"/>
        <w:jc w:val="both"/>
        <w:rPr>
          <w:rFonts w:ascii="Times New Roman" w:hAnsi="Times New Roman"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Health</m:t>
              </m:r>
            </m:sub>
          </m:sSub>
          <m:r>
            <m:rPr>
              <m:sty m:val="p"/>
            </m:rPr>
            <w:rPr>
              <w:rFonts w:ascii="Cambria Math" w:hAnsi="Cambria Math" w:cs="Times New Roman"/>
            </w:rPr>
            <m:t>=-</m:t>
          </m:r>
          <m:r>
            <m:rPr>
              <m:nor/>
            </m:rPr>
            <w:rPr>
              <w:rFonts w:ascii="Times New Roman" w:hAnsi="Times New Roman" w:cs="Times New Roman"/>
            </w:rPr>
            <m:t>mean</m:t>
          </m:r>
          <m:d>
            <m:dPr>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hint="eastAsia"/>
                </w:rPr>
                <m:t>⊙</m:t>
              </m:r>
              <m:r>
                <m:rPr>
                  <m:nor/>
                </m:rPr>
                <w:rPr>
                  <w:rFonts w:ascii="Times New Roman" w:hAnsi="Times New Roman" w:cs="Times New Roman"/>
                </w:rPr>
                <m:t>health_scores</m:t>
              </m:r>
            </m:e>
          </m:d>
        </m:oMath>
      </m:oMathPara>
    </w:p>
    <w:p w14:paraId="7E7CB52C" w14:textId="71A6034B" w:rsidR="00FC0F9F" w:rsidRPr="001666EF" w:rsidRDefault="001213DB" w:rsidP="001666EF">
      <w:pPr>
        <w:spacing w:line="360" w:lineRule="auto"/>
        <w:ind w:firstLine="283"/>
        <w:jc w:val="both"/>
        <w:rPr>
          <w:rFonts w:ascii="Times New Roman" w:hAnsi="Times New Roman" w:cs="Times New Roman"/>
        </w:rPr>
      </w:pPr>
      <w:r w:rsidRPr="001213DB">
        <w:rPr>
          <w:rFonts w:ascii="Times New Roman" w:hAnsi="Times New Roman" w:cs="Times New Roman"/>
        </w:rPr>
        <w:t xml:space="preserve">This term creates a negative correlation between prediction scores and health scores, effectively penalizing the model when it assigns high prediction scores to foods with low health </w:t>
      </w:r>
      <w:r w:rsidRPr="001213DB">
        <w:rPr>
          <w:rFonts w:ascii="Times New Roman" w:hAnsi="Times New Roman" w:cs="Times New Roman"/>
        </w:rPr>
        <w:lastRenderedPageBreak/>
        <w:t>scores. The hyperparameter</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009E209B" w:rsidRPr="001936CF">
        <w:rPr>
          <w:rFonts w:ascii="Times New Roman" w:hAnsi="Times New Roman" w:cs="Times New Roman"/>
        </w:rPr>
        <w:t xml:space="preserve"> </w:t>
      </w:r>
      <w:r w:rsidR="001666EF" w:rsidRPr="001666EF">
        <w:rPr>
          <w:rFonts w:ascii="Times New Roman" w:hAnsi="Times New Roman" w:cs="Times New Roman"/>
        </w:rPr>
        <w:t>controls the trade-off between recommendation accuracy and health awareness, allowing us to adjust the model's emphasis on health considerations.</w:t>
      </w:r>
    </w:p>
    <w:bookmarkEnd w:id="6"/>
    <w:p w14:paraId="56F80AA5" w14:textId="77777777" w:rsidR="003D7E7D" w:rsidRPr="003D7E7D" w:rsidRDefault="003D7E7D" w:rsidP="002A15A4">
      <w:pPr>
        <w:spacing w:line="360" w:lineRule="auto"/>
        <w:jc w:val="both"/>
        <w:rPr>
          <w:rFonts w:ascii="Times New Roman" w:hAnsi="Times New Roman" w:cs="Times New Roman"/>
        </w:rPr>
      </w:pPr>
    </w:p>
    <w:p w14:paraId="474D2C99" w14:textId="58E54B09" w:rsidR="00FC0F9F" w:rsidRPr="005F39B4" w:rsidRDefault="00FC0F9F" w:rsidP="005F39B4">
      <w:pPr>
        <w:pStyle w:val="a6"/>
        <w:numPr>
          <w:ilvl w:val="2"/>
          <w:numId w:val="2"/>
        </w:numPr>
        <w:spacing w:line="360" w:lineRule="auto"/>
        <w:ind w:left="720" w:hanging="720"/>
        <w:contextualSpacing w:val="0"/>
        <w:jc w:val="both"/>
        <w:rPr>
          <w:rFonts w:ascii="Times New Roman" w:hAnsi="Times New Roman" w:cs="Times New Roman"/>
          <w:b/>
        </w:rPr>
      </w:pPr>
      <w:r w:rsidRPr="006F7F7F">
        <w:rPr>
          <w:rFonts w:ascii="Times New Roman" w:hAnsi="Times New Roman" w:cs="Times New Roman"/>
          <w:b/>
        </w:rPr>
        <w:t>Model Optimization</w:t>
      </w:r>
    </w:p>
    <w:p w14:paraId="122F5B96" w14:textId="5D8B940C" w:rsidR="00FC0F9F" w:rsidRDefault="00E71210" w:rsidP="001666EF">
      <w:pPr>
        <w:spacing w:line="360" w:lineRule="auto"/>
        <w:ind w:firstLine="283"/>
        <w:jc w:val="both"/>
        <w:rPr>
          <w:rFonts w:ascii="Times New Roman" w:hAnsi="Times New Roman" w:cs="Times New Roman"/>
        </w:rPr>
      </w:pPr>
      <w:r w:rsidRPr="00E71210">
        <w:rPr>
          <w:rFonts w:ascii="Times New Roman" w:hAnsi="Times New Roman" w:cs="Times New Roman"/>
        </w:rPr>
        <w:t xml:space="preserve">We optimize our model using the </w:t>
      </w:r>
      <w:proofErr w:type="spellStart"/>
      <w:r w:rsidRPr="00E71210">
        <w:rPr>
          <w:rFonts w:ascii="Times New Roman" w:hAnsi="Times New Roman" w:cs="Times New Roman"/>
        </w:rPr>
        <w:t>AdamW</w:t>
      </w:r>
      <w:proofErr w:type="spellEnd"/>
      <w:r w:rsidRPr="00E71210">
        <w:rPr>
          <w:rFonts w:ascii="Times New Roman" w:hAnsi="Times New Roman" w:cs="Times New Roman"/>
        </w:rPr>
        <w:t xml:space="preserve"> optimizer with initial learning rate η and weight decay λ. </w:t>
      </w:r>
      <w:r w:rsidR="001666EF" w:rsidRPr="001666EF">
        <w:rPr>
          <w:rFonts w:ascii="Times New Roman" w:hAnsi="Times New Roman" w:cs="Times New Roman"/>
        </w:rPr>
        <w:t>The learning rate is dynamically adjusted using a cosine annealing with warm restarts schedule:</w:t>
      </w:r>
    </w:p>
    <w:p w14:paraId="54B0E8FC" w14:textId="7BDD4F17" w:rsidR="00FC0F9F" w:rsidRPr="00712C51" w:rsidRDefault="00000000" w:rsidP="00561B2B">
      <w:pPr>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η</m:t>
              </m:r>
            </m:e>
            <m:sub>
              <m:r>
                <m:rPr>
                  <m:sty m:val="p"/>
                </m:rPr>
                <w:rPr>
                  <w:rFonts w:ascii="Cambria Math" w:hAnsi="Cambria Math" w:cs="Times New Roman"/>
                </w:rPr>
                <m:t>min</m:t>
              </m:r>
            </m:sub>
          </m:sSub>
          <m:r>
            <w:rPr>
              <w:rFonts w:ascii="Cambria Math" w:hAnsi="Cambria Math" w:cs="Times New Roman"/>
            </w:rPr>
            <m:t>+ 0.5</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η</m:t>
                  </m:r>
                </m:e>
                <m:sub>
                  <m:r>
                    <m:rPr>
                      <m:sty m:val="p"/>
                    </m:rPr>
                    <w:rPr>
                      <w:rFonts w:ascii="Cambria Math" w:hAnsi="Cambria Math" w:cs="Times New Roman"/>
                    </w:rPr>
                    <m:t>max</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min</m:t>
                  </m:r>
                </m:sub>
              </m:sSub>
            </m:e>
          </m:d>
          <m:d>
            <m:dPr>
              <m:ctrlPr>
                <w:rPr>
                  <w:rFonts w:ascii="Cambria Math" w:hAnsi="Cambria Math" w:cs="Times New Roman"/>
                  <w:i/>
                </w:rPr>
              </m:ctrlPr>
            </m:dPr>
            <m:e>
              <m:r>
                <w:rPr>
                  <w:rFonts w:ascii="Cambria Math" w:hAnsi="Cambria Math" w:cs="Times New Roman"/>
                </w:rPr>
                <m:t>1 +</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cur</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r>
                        <w:rPr>
                          <w:rFonts w:ascii="Cambria Math" w:hAnsi="Cambria Math" w:cs="Times New Roman"/>
                        </w:rPr>
                        <m:t>π</m:t>
                      </m:r>
                    </m:e>
                  </m:d>
                </m:e>
              </m:func>
            </m:e>
          </m:d>
        </m:oMath>
      </m:oMathPara>
    </w:p>
    <w:p w14:paraId="375460F5" w14:textId="2C0A8649" w:rsidR="00FA3884" w:rsidRDefault="005841FA" w:rsidP="005841FA">
      <w:pPr>
        <w:spacing w:line="360" w:lineRule="auto"/>
        <w:jc w:val="both"/>
        <w:rPr>
          <w:rFonts w:ascii="Times New Roman" w:hAnsi="Times New Roman" w:cs="Times New Roman"/>
        </w:rPr>
      </w:pPr>
      <w:r>
        <w:rPr>
          <w:rFonts w:ascii="Times New Roman" w:hAnsi="Times New Roman" w:cs="Times New Roman"/>
        </w:rPr>
        <w:t>w</w:t>
      </w:r>
      <w:r w:rsidRPr="005841FA">
        <w:rPr>
          <w:rFonts w:ascii="Times New Roman" w:hAnsi="Times New Roman" w:cs="Times New Roman"/>
        </w:rPr>
        <w:t>here</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m:t>
            </m:r>
          </m:sub>
        </m:sSub>
      </m:oMath>
      <w:r w:rsidR="00FC0F9F" w:rsidRPr="00712C51">
        <w:rPr>
          <w:rFonts w:ascii="Times New Roman" w:hAnsi="Times New Roman" w:cs="Times New Roman"/>
        </w:rPr>
        <w:t xml:space="preserve"> is the learning rate at epoch t,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min</m:t>
            </m:r>
          </m:sub>
        </m:sSub>
      </m:oMath>
      <w:r w:rsidR="00600310">
        <w:rPr>
          <w:rFonts w:ascii="Times New Roman" w:hAnsi="Times New Roman" w:cs="Times New Roman"/>
        </w:rPr>
        <w:t xml:space="preserve"> </w:t>
      </w:r>
      <w:r w:rsidR="00FC0F9F" w:rsidRPr="00712C51">
        <w:rPr>
          <w:rFonts w:ascii="Times New Roman" w:hAnsi="Times New Roman" w:cs="Times New Roman"/>
        </w:rPr>
        <w:t xml:space="preserve">and </w:t>
      </w:r>
      <m:oMath>
        <m:sSub>
          <m:sSubPr>
            <m:ctrlPr>
              <w:rPr>
                <w:rFonts w:ascii="Cambria Math" w:hAnsi="Cambria Math" w:cs="Times New Roman"/>
                <w:i/>
              </w:rPr>
            </m:ctrlPr>
          </m:sSubPr>
          <m:e>
            <m:r>
              <w:rPr>
                <w:rFonts w:ascii="Cambria Math" w:hAnsi="Cambria Math" w:cs="Times New Roman"/>
              </w:rPr>
              <m:t>η</m:t>
            </m:r>
          </m:e>
          <m:sub>
            <m:r>
              <m:rPr>
                <m:sty m:val="p"/>
              </m:rPr>
              <w:rPr>
                <w:rFonts w:ascii="Cambria Math" w:hAnsi="Cambria Math" w:cs="Times New Roman"/>
              </w:rPr>
              <m:t>max</m:t>
            </m:r>
          </m:sub>
        </m:sSub>
      </m:oMath>
      <w:r w:rsidR="00600310">
        <w:rPr>
          <w:rFonts w:ascii="Times New Roman" w:hAnsi="Times New Roman" w:cs="Times New Roman"/>
        </w:rPr>
        <w:t xml:space="preserve"> </w:t>
      </w:r>
      <w:r w:rsidRPr="005841FA">
        <w:rPr>
          <w:rFonts w:ascii="Times New Roman" w:hAnsi="Times New Roman" w:cs="Times New Roman"/>
        </w:rPr>
        <w:t xml:space="preserve">are the minimum and maximum learning rates respectively,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cur</m:t>
            </m:r>
          </m:sub>
        </m:sSub>
      </m:oMath>
      <w:r w:rsidR="00FA3884">
        <w:rPr>
          <w:rFonts w:ascii="Times New Roman" w:hAnsi="Times New Roman" w:cs="Times New Roman"/>
        </w:rPr>
        <w:t xml:space="preserve"> </w:t>
      </w:r>
      <w:r w:rsidRPr="005841FA">
        <w:rPr>
          <w:rFonts w:ascii="Times New Roman" w:hAnsi="Times New Roman" w:cs="Times New Roman"/>
        </w:rPr>
        <w:t xml:space="preserve">denotes the number of epochs since the last restart,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5841FA">
        <w:rPr>
          <w:rFonts w:ascii="Times New Roman" w:hAnsi="Times New Roman" w:cs="Times New Roman"/>
        </w:rPr>
        <w:t xml:space="preserve"> is the number of epochs between warm restarts. The restart period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oMath>
      <w:r w:rsidRPr="005841FA">
        <w:rPr>
          <w:rFonts w:ascii="Times New Roman" w:hAnsi="Times New Roman" w:cs="Times New Roman"/>
        </w:rPr>
        <w:t xml:space="preserve"> doubles after each restart to allow for more fine-grained exploration in later training stages.</w:t>
      </w:r>
    </w:p>
    <w:p w14:paraId="1F2AB0D2" w14:textId="3A7CA316" w:rsidR="00541EF0" w:rsidRPr="00A70D3A" w:rsidRDefault="005841FA" w:rsidP="00A70D3A">
      <w:pPr>
        <w:spacing w:line="360" w:lineRule="auto"/>
        <w:ind w:firstLine="283"/>
        <w:jc w:val="both"/>
        <w:rPr>
          <w:rFonts w:ascii="Times New Roman" w:hAnsi="Times New Roman" w:cs="Times New Roman"/>
        </w:rPr>
      </w:pPr>
      <w:r w:rsidRPr="005841FA">
        <w:rPr>
          <w:rFonts w:ascii="Times New Roman" w:hAnsi="Times New Roman" w:cs="Times New Roman"/>
        </w:rPr>
        <w:t xml:space="preserve">To prevent overfitting, we implement several regularization strategies. We apply dropout with probability p consistently across the model, including after each graph attention layer and in the edge decoder. Additionally, we employ early stopping with patience k epochs, monitoring the validation AUC score. Training continues until either the maximum number of epochs is </w:t>
      </w:r>
      <w:proofErr w:type="gramStart"/>
      <w:r w:rsidRPr="005841FA">
        <w:rPr>
          <w:rFonts w:ascii="Times New Roman" w:hAnsi="Times New Roman" w:cs="Times New Roman"/>
        </w:rPr>
        <w:t>reached</w:t>
      </w:r>
      <w:proofErr w:type="gramEnd"/>
      <w:r w:rsidRPr="005841FA">
        <w:rPr>
          <w:rFonts w:ascii="Times New Roman" w:hAnsi="Times New Roman" w:cs="Times New Roman"/>
        </w:rPr>
        <w:t xml:space="preserve"> or the early stopping criterion is met.</w:t>
      </w:r>
      <w:r w:rsidR="00541EF0">
        <w:rPr>
          <w:rFonts w:ascii="Times New Roman" w:hAnsi="Times New Roman" w:cs="Times New Roman"/>
          <w:b/>
          <w:bCs/>
          <w:sz w:val="32"/>
          <w:szCs w:val="32"/>
        </w:rPr>
        <w:br w:type="page"/>
      </w:r>
    </w:p>
    <w:p w14:paraId="40119F1D" w14:textId="1062E74C" w:rsidR="00396A83" w:rsidRPr="001B6DA6" w:rsidRDefault="00115717" w:rsidP="001B6DA6">
      <w:pPr>
        <w:pStyle w:val="a6"/>
        <w:numPr>
          <w:ilvl w:val="0"/>
          <w:numId w:val="2"/>
        </w:numPr>
        <w:spacing w:line="360" w:lineRule="auto"/>
        <w:ind w:left="360" w:hanging="360"/>
        <w:contextualSpacing w:val="0"/>
        <w:jc w:val="both"/>
        <w:rPr>
          <w:rFonts w:ascii="Times New Roman" w:hAnsi="Times New Roman" w:cs="Times New Roman"/>
          <w:b/>
          <w:bCs/>
          <w:sz w:val="32"/>
          <w:szCs w:val="32"/>
        </w:rPr>
      </w:pPr>
      <w:r w:rsidRPr="00337DC9">
        <w:rPr>
          <w:rFonts w:ascii="Times New Roman" w:hAnsi="Times New Roman" w:cs="Times New Roman"/>
          <w:b/>
          <w:bCs/>
          <w:sz w:val="32"/>
          <w:szCs w:val="32"/>
        </w:rPr>
        <w:lastRenderedPageBreak/>
        <w:t xml:space="preserve">Experiments </w:t>
      </w:r>
      <w:r w:rsidR="00396A83" w:rsidRPr="00337DC9">
        <w:rPr>
          <w:rFonts w:ascii="Times New Roman" w:hAnsi="Times New Roman" w:cs="Times New Roman"/>
          <w:b/>
          <w:bCs/>
          <w:sz w:val="32"/>
          <w:szCs w:val="32"/>
        </w:rPr>
        <w:t>Results and Discussion</w:t>
      </w:r>
    </w:p>
    <w:p w14:paraId="7F11EE1A" w14:textId="34C9F386" w:rsidR="00396A83" w:rsidRDefault="001B6DA6" w:rsidP="00712C51">
      <w:pPr>
        <w:spacing w:line="360" w:lineRule="auto"/>
        <w:ind w:firstLine="283"/>
        <w:jc w:val="both"/>
        <w:rPr>
          <w:rFonts w:ascii="Times New Roman" w:hAnsi="Times New Roman" w:cs="Times New Roman"/>
        </w:rPr>
      </w:pPr>
      <w:r w:rsidRPr="001B6DA6">
        <w:rPr>
          <w:rFonts w:ascii="Times New Roman" w:hAnsi="Times New Roman" w:cs="Times New Roman"/>
        </w:rPr>
        <w:t xml:space="preserve">In this section, we present comprehensive experimental evaluations of our proposed </w:t>
      </w:r>
      <w:proofErr w:type="spellStart"/>
      <w:r w:rsidRPr="001B6DA6">
        <w:rPr>
          <w:rFonts w:ascii="Times New Roman" w:hAnsi="Times New Roman" w:cs="Times New Roman"/>
        </w:rPr>
        <w:t>NutriGraphNet</w:t>
      </w:r>
      <w:proofErr w:type="spellEnd"/>
      <w:r w:rsidRPr="001B6DA6">
        <w:rPr>
          <w:rFonts w:ascii="Times New Roman" w:hAnsi="Times New Roman" w:cs="Times New Roman"/>
        </w:rPr>
        <w:t xml:space="preserve"> model. We assess its performance through multiple metrics, compare it with state-of-the-art baselines, and provide detailed analyses of its components. Through extensive experiments, we demonstrate the effectiveness of our proposed health-aware mechanisms and their impact on recommendation quality.</w:t>
      </w:r>
    </w:p>
    <w:p w14:paraId="1F5E76D2" w14:textId="77777777" w:rsidR="001B6DA6" w:rsidRPr="001B6DA6" w:rsidRDefault="001B6DA6" w:rsidP="00712C51">
      <w:pPr>
        <w:spacing w:line="360" w:lineRule="auto"/>
        <w:ind w:firstLine="283"/>
        <w:jc w:val="both"/>
        <w:rPr>
          <w:rFonts w:ascii="Times New Roman" w:hAnsi="Times New Roman" w:cs="Times New Roman"/>
        </w:rPr>
      </w:pPr>
    </w:p>
    <w:p w14:paraId="53755336" w14:textId="77777777" w:rsidR="006F7F7F" w:rsidRPr="00337DC9" w:rsidRDefault="00396A83" w:rsidP="00337DC9">
      <w:pPr>
        <w:pStyle w:val="a6"/>
        <w:numPr>
          <w:ilvl w:val="1"/>
          <w:numId w:val="2"/>
        </w:numPr>
        <w:spacing w:line="360" w:lineRule="auto"/>
        <w:ind w:left="720" w:hanging="720"/>
        <w:contextualSpacing w:val="0"/>
        <w:jc w:val="both"/>
        <w:rPr>
          <w:rFonts w:ascii="Times New Roman" w:hAnsi="Times New Roman" w:cs="Times New Roman"/>
          <w:b/>
          <w:sz w:val="28"/>
          <w:szCs w:val="28"/>
        </w:rPr>
      </w:pPr>
      <w:r w:rsidRPr="00337DC9">
        <w:rPr>
          <w:rFonts w:ascii="Times New Roman" w:hAnsi="Times New Roman" w:cs="Times New Roman"/>
          <w:b/>
          <w:sz w:val="28"/>
          <w:szCs w:val="28"/>
        </w:rPr>
        <w:t>Experimental Setup</w:t>
      </w:r>
    </w:p>
    <w:p w14:paraId="4250E01D" w14:textId="78F5857E" w:rsidR="00115717" w:rsidRPr="006F7F7F" w:rsidRDefault="00396A83" w:rsidP="006F7F7F">
      <w:pPr>
        <w:pStyle w:val="a6"/>
        <w:numPr>
          <w:ilvl w:val="2"/>
          <w:numId w:val="2"/>
        </w:numPr>
        <w:spacing w:line="360" w:lineRule="auto"/>
        <w:contextualSpacing w:val="0"/>
        <w:jc w:val="both"/>
        <w:rPr>
          <w:rFonts w:ascii="Times New Roman" w:hAnsi="Times New Roman" w:cs="Times New Roman"/>
          <w:b/>
        </w:rPr>
      </w:pPr>
      <w:r w:rsidRPr="006F7F7F">
        <w:rPr>
          <w:rFonts w:ascii="Times New Roman" w:hAnsi="Times New Roman" w:cs="Times New Roman"/>
          <w:b/>
        </w:rPr>
        <w:t>Dataset</w:t>
      </w:r>
      <w:r w:rsidR="003E61F3">
        <w:rPr>
          <w:rFonts w:ascii="Times New Roman" w:hAnsi="Times New Roman" w:cs="Times New Roman" w:hint="eastAsia"/>
          <w:b/>
        </w:rPr>
        <w:t xml:space="preserve"> </w:t>
      </w:r>
      <w:r w:rsidR="003E61F3">
        <w:rPr>
          <w:rFonts w:ascii="Times New Roman" w:hAnsi="Times New Roman" w:cs="Times New Roman"/>
          <w:b/>
        </w:rPr>
        <w:t>and Graph Construction</w:t>
      </w:r>
    </w:p>
    <w:p w14:paraId="4B5C06CC" w14:textId="2574C79D" w:rsidR="00EA45F5" w:rsidRDefault="00EA45F5" w:rsidP="004B55A6">
      <w:pPr>
        <w:spacing w:line="360" w:lineRule="auto"/>
        <w:ind w:firstLine="283"/>
        <w:jc w:val="both"/>
        <w:rPr>
          <w:rFonts w:ascii="Times New Roman" w:hAnsi="Times New Roman" w:cs="Times New Roman"/>
        </w:rPr>
      </w:pPr>
      <w:r w:rsidRPr="00EA45F5">
        <w:rPr>
          <w:rFonts w:ascii="Times New Roman" w:hAnsi="Times New Roman" w:cs="Times New Roman"/>
        </w:rPr>
        <w:t xml:space="preserve">We evaluate our proposed approach using the Korea National Health and Nutrition Examination Survey (KNHANES) dataset, which contains rich user-food interactions and detailed nutritional information. After preprocessing, our experimental dataset consists of 24,364 users, 35,310 food items, 3,251 ingredients, and 4 </w:t>
      </w:r>
      <w:proofErr w:type="gramStart"/>
      <w:r w:rsidRPr="00EA45F5">
        <w:rPr>
          <w:rFonts w:ascii="Times New Roman" w:hAnsi="Times New Roman" w:cs="Times New Roman"/>
        </w:rPr>
        <w:t>meal time</w:t>
      </w:r>
      <w:proofErr w:type="gramEnd"/>
      <w:r w:rsidRPr="00EA45F5">
        <w:rPr>
          <w:rFonts w:ascii="Times New Roman" w:hAnsi="Times New Roman" w:cs="Times New Roman"/>
        </w:rPr>
        <w:t xml:space="preserve"> categories. The edge connections in our heterogeneous graph resulted in 306,233 user-food interactions, 535,978 food-food similarities, 321,391 food-ingredient connections, and 52,028 food-time associations.</w:t>
      </w:r>
    </w:p>
    <w:p w14:paraId="1735AC3D" w14:textId="194B6AD8" w:rsidR="00EA45F5" w:rsidRPr="00EA45F5" w:rsidRDefault="00EA45F5" w:rsidP="004B55A6">
      <w:pPr>
        <w:spacing w:line="360" w:lineRule="auto"/>
        <w:ind w:firstLine="283"/>
        <w:jc w:val="both"/>
        <w:rPr>
          <w:rFonts w:ascii="Times New Roman" w:hAnsi="Times New Roman" w:cs="Times New Roman"/>
        </w:rPr>
      </w:pPr>
      <w:r w:rsidRPr="00EA45F5">
        <w:rPr>
          <w:rFonts w:ascii="Times New Roman" w:hAnsi="Times New Roman" w:cs="Times New Roman"/>
        </w:rPr>
        <w:t>For node features, we extracted demographic and physical information for users including age, gender, income, education, occupation, height, weight, and activity level. For food nodes, we utilized nutritional composition data including calories, carbohydrates, protein, fat, saturated fat, cholesterol, fiber, sugar, sodium, calcium, phosphorus, and potassium. Ingredient nodes were represented using text-based features extracted from ingredient names, and time nodes used one-hot encoding.</w:t>
      </w:r>
    </w:p>
    <w:p w14:paraId="5F0EF10A" w14:textId="5123906A" w:rsidR="00396A83" w:rsidRDefault="00EA45F5" w:rsidP="00712C51">
      <w:pPr>
        <w:spacing w:line="360" w:lineRule="auto"/>
        <w:ind w:firstLine="283"/>
        <w:jc w:val="both"/>
        <w:rPr>
          <w:rFonts w:ascii="Times New Roman" w:hAnsi="Times New Roman" w:cs="Times New Roman"/>
        </w:rPr>
      </w:pPr>
      <w:r w:rsidRPr="00EA45F5">
        <w:rPr>
          <w:rFonts w:ascii="Times New Roman" w:hAnsi="Times New Roman" w:cs="Times New Roman"/>
        </w:rPr>
        <w:t>We converted user consumption data to binary labels for training, where positive interactions were determined by consumption frequency thresholds. To ensure reliable user preference modeling, we maintained a minimum number of interactions per user in the dataset.</w:t>
      </w:r>
    </w:p>
    <w:p w14:paraId="2EADAD59" w14:textId="77777777" w:rsidR="00EA45F5" w:rsidRPr="00EA45F5" w:rsidRDefault="00EA45F5" w:rsidP="00EA45F5">
      <w:pPr>
        <w:spacing w:line="360" w:lineRule="auto"/>
        <w:jc w:val="both"/>
        <w:rPr>
          <w:rFonts w:ascii="Times New Roman" w:hAnsi="Times New Roman" w:cs="Times New Roman"/>
        </w:rPr>
      </w:pPr>
    </w:p>
    <w:p w14:paraId="2591301C" w14:textId="7C26312F" w:rsidR="003E61F3" w:rsidRDefault="00C7259A" w:rsidP="006F7F7F">
      <w:pPr>
        <w:pStyle w:val="a6"/>
        <w:numPr>
          <w:ilvl w:val="2"/>
          <w:numId w:val="2"/>
        </w:numPr>
        <w:spacing w:line="360" w:lineRule="auto"/>
        <w:contextualSpacing w:val="0"/>
        <w:jc w:val="both"/>
        <w:rPr>
          <w:rFonts w:ascii="Times New Roman" w:hAnsi="Times New Roman" w:cs="Times New Roman"/>
          <w:b/>
        </w:rPr>
      </w:pPr>
      <w:r>
        <w:rPr>
          <w:rFonts w:ascii="Times New Roman" w:hAnsi="Times New Roman" w:cs="Times New Roman"/>
          <w:b/>
        </w:rPr>
        <w:t>Hyper</w:t>
      </w:r>
      <w:r w:rsidR="00235958">
        <w:rPr>
          <w:rFonts w:ascii="Times New Roman" w:hAnsi="Times New Roman" w:cs="Times New Roman"/>
          <w:b/>
        </w:rPr>
        <w:t>parameter setting</w:t>
      </w:r>
      <w:r>
        <w:rPr>
          <w:rFonts w:ascii="Times New Roman" w:hAnsi="Times New Roman" w:cs="Times New Roman"/>
          <w:b/>
        </w:rPr>
        <w:t xml:space="preserve"> and evaluation metrics</w:t>
      </w:r>
    </w:p>
    <w:p w14:paraId="63F13E4B" w14:textId="3C7C1327" w:rsidR="00C7259A" w:rsidRDefault="00F334FD" w:rsidP="003E61F3">
      <w:pPr>
        <w:spacing w:line="360" w:lineRule="auto"/>
        <w:ind w:firstLine="283"/>
        <w:jc w:val="both"/>
        <w:rPr>
          <w:rFonts w:ascii="Times New Roman" w:hAnsi="Times New Roman" w:cs="Times New Roman"/>
        </w:rPr>
      </w:pPr>
      <w:r w:rsidRPr="00F334FD">
        <w:rPr>
          <w:rFonts w:ascii="Times New Roman" w:hAnsi="Times New Roman" w:cs="Times New Roman"/>
        </w:rPr>
        <w:t xml:space="preserve">For model implementation, we used </w:t>
      </w:r>
      <w:proofErr w:type="spellStart"/>
      <w:r w:rsidRPr="00F334FD">
        <w:rPr>
          <w:rFonts w:ascii="Times New Roman" w:hAnsi="Times New Roman" w:cs="Times New Roman"/>
        </w:rPr>
        <w:t>PyTorch</w:t>
      </w:r>
      <w:proofErr w:type="spellEnd"/>
      <w:r w:rsidRPr="00F334FD">
        <w:rPr>
          <w:rFonts w:ascii="Times New Roman" w:hAnsi="Times New Roman" w:cs="Times New Roman"/>
        </w:rPr>
        <w:t xml:space="preserve"> and </w:t>
      </w:r>
      <w:proofErr w:type="spellStart"/>
      <w:r w:rsidRPr="00F334FD">
        <w:rPr>
          <w:rFonts w:ascii="Times New Roman" w:hAnsi="Times New Roman" w:cs="Times New Roman"/>
        </w:rPr>
        <w:t>PyTorch</w:t>
      </w:r>
      <w:proofErr w:type="spellEnd"/>
      <w:r w:rsidRPr="00F334FD">
        <w:rPr>
          <w:rFonts w:ascii="Times New Roman" w:hAnsi="Times New Roman" w:cs="Times New Roman"/>
        </w:rPr>
        <w:t xml:space="preserve"> Geometric frameworks. The hyperparameters of our model were carefully tuned through Bayesian optimization</w:t>
      </w:r>
      <w:r w:rsidR="00AF2059">
        <w:rPr>
          <w:rFonts w:ascii="Times New Roman" w:hAnsi="Times New Roman" w:cs="Times New Roman" w:hint="eastAsia"/>
        </w:rPr>
        <w:t xml:space="preserve">, </w:t>
      </w:r>
      <w:r w:rsidR="00AF2059" w:rsidRPr="00AF2059">
        <w:rPr>
          <w:rFonts w:ascii="Times New Roman" w:hAnsi="Times New Roman" w:cs="Times New Roman"/>
        </w:rPr>
        <w:t>which employs Gaussian processes to efficiently explore the hyperparameter space by modeling the objective function landscape probabilistically</w:t>
      </w:r>
      <w:r w:rsidR="00FF4F91">
        <w:rPr>
          <w:rFonts w:ascii="Times New Roman" w:hAnsi="Times New Roman" w:cs="Times New Roman" w:hint="eastAsia"/>
        </w:rPr>
        <w:t>.</w:t>
      </w:r>
    </w:p>
    <w:p w14:paraId="7C200E9C" w14:textId="77777777" w:rsidR="00FF4F91" w:rsidRPr="00FF4F91" w:rsidRDefault="00FF4F91" w:rsidP="003E61F3">
      <w:pPr>
        <w:spacing w:line="360" w:lineRule="auto"/>
        <w:ind w:firstLine="283"/>
        <w:jc w:val="both"/>
        <w:rPr>
          <w:rFonts w:ascii="Times New Roman" w:hAnsi="Times New Roman" w:cs="Times New Roman"/>
        </w:rPr>
      </w:pPr>
    </w:p>
    <w:tbl>
      <w:tblPr>
        <w:tblStyle w:val="ae"/>
        <w:tblW w:w="0" w:type="auto"/>
        <w:tblBorders>
          <w:left w:val="none" w:sz="0" w:space="0" w:color="auto"/>
          <w:right w:val="none" w:sz="0" w:space="0" w:color="auto"/>
        </w:tblBorders>
        <w:tblLook w:val="04A0" w:firstRow="1" w:lastRow="0" w:firstColumn="1" w:lastColumn="0" w:noHBand="0" w:noVBand="1"/>
      </w:tblPr>
      <w:tblGrid>
        <w:gridCol w:w="4111"/>
        <w:gridCol w:w="4915"/>
      </w:tblGrid>
      <w:tr w:rsidR="00C7259A" w14:paraId="26359D00" w14:textId="77777777" w:rsidTr="00DD2D3D">
        <w:tc>
          <w:tcPr>
            <w:tcW w:w="4111" w:type="dxa"/>
            <w:tcBorders>
              <w:bottom w:val="single" w:sz="6" w:space="0" w:color="auto"/>
            </w:tcBorders>
            <w:shd w:val="clear" w:color="auto" w:fill="F2F2F2" w:themeFill="background1" w:themeFillShade="F2"/>
            <w:vAlign w:val="center"/>
          </w:tcPr>
          <w:p w14:paraId="006250D4" w14:textId="1C6D0586" w:rsidR="00C7259A" w:rsidRPr="00A70D3A" w:rsidRDefault="00C7259A" w:rsidP="00A70D3A">
            <w:pPr>
              <w:spacing w:line="360" w:lineRule="auto"/>
              <w:jc w:val="both"/>
              <w:rPr>
                <w:rFonts w:ascii="Times New Roman" w:hAnsi="Times New Roman" w:cs="Times New Roman"/>
              </w:rPr>
            </w:pPr>
            <w:r w:rsidRPr="00A70D3A">
              <w:rPr>
                <w:rFonts w:ascii="Times New Roman" w:hAnsi="Times New Roman" w:cs="Times New Roman"/>
              </w:rPr>
              <w:lastRenderedPageBreak/>
              <w:t>Hyperparameter</w:t>
            </w:r>
          </w:p>
        </w:tc>
        <w:tc>
          <w:tcPr>
            <w:tcW w:w="4915" w:type="dxa"/>
            <w:tcBorders>
              <w:bottom w:val="single" w:sz="6" w:space="0" w:color="auto"/>
            </w:tcBorders>
            <w:shd w:val="clear" w:color="auto" w:fill="F2F2F2" w:themeFill="background1" w:themeFillShade="F2"/>
            <w:vAlign w:val="center"/>
          </w:tcPr>
          <w:p w14:paraId="56C38797" w14:textId="3B7715D0" w:rsidR="00C7259A" w:rsidRPr="00A70D3A" w:rsidRDefault="00BD3152" w:rsidP="00A70D3A">
            <w:pPr>
              <w:spacing w:line="360" w:lineRule="auto"/>
              <w:jc w:val="both"/>
              <w:rPr>
                <w:rFonts w:ascii="Times New Roman" w:hAnsi="Times New Roman" w:cs="Times New Roman"/>
              </w:rPr>
            </w:pPr>
            <w:r>
              <w:rPr>
                <w:rFonts w:ascii="Times New Roman" w:hAnsi="Times New Roman" w:cs="Times New Roman"/>
              </w:rPr>
              <w:t>V</w:t>
            </w:r>
            <w:r w:rsidR="007A1F2E" w:rsidRPr="00A70D3A">
              <w:rPr>
                <w:rFonts w:ascii="Times New Roman" w:hAnsi="Times New Roman" w:cs="Times New Roman"/>
              </w:rPr>
              <w:t>alue</w:t>
            </w:r>
          </w:p>
        </w:tc>
      </w:tr>
      <w:tr w:rsidR="00C7259A" w14:paraId="25E6C225" w14:textId="77777777" w:rsidTr="00DD2D3D">
        <w:tc>
          <w:tcPr>
            <w:tcW w:w="4111" w:type="dxa"/>
            <w:tcBorders>
              <w:top w:val="single" w:sz="6" w:space="0" w:color="auto"/>
            </w:tcBorders>
            <w:vAlign w:val="center"/>
          </w:tcPr>
          <w:p w14:paraId="71D4D580" w14:textId="32477C15" w:rsidR="00C7259A" w:rsidRPr="00A70D3A" w:rsidRDefault="00C7259A" w:rsidP="00A70D3A">
            <w:pPr>
              <w:spacing w:line="360" w:lineRule="auto"/>
              <w:jc w:val="both"/>
              <w:rPr>
                <w:rFonts w:ascii="Times New Roman" w:hAnsi="Times New Roman" w:cs="Times New Roman"/>
              </w:rPr>
            </w:pPr>
            <w:r w:rsidRPr="00A70D3A">
              <w:rPr>
                <w:rFonts w:ascii="Times New Roman" w:hAnsi="Times New Roman" w:cs="Times New Roman"/>
              </w:rPr>
              <w:t>Hidden channels</w:t>
            </w:r>
          </w:p>
        </w:tc>
        <w:tc>
          <w:tcPr>
            <w:tcW w:w="4915" w:type="dxa"/>
            <w:tcBorders>
              <w:top w:val="single" w:sz="6" w:space="0" w:color="auto"/>
            </w:tcBorders>
            <w:vAlign w:val="center"/>
          </w:tcPr>
          <w:p w14:paraId="0D0F7ACD" w14:textId="3474DDE3" w:rsidR="00C7259A" w:rsidRPr="00A70D3A" w:rsidRDefault="00B1677A" w:rsidP="00A70D3A">
            <w:pPr>
              <w:spacing w:line="360" w:lineRule="auto"/>
              <w:jc w:val="both"/>
              <w:rPr>
                <w:rFonts w:ascii="Times New Roman" w:hAnsi="Times New Roman" w:cs="Times New Roman"/>
              </w:rPr>
            </w:pPr>
            <w:r>
              <w:rPr>
                <w:rFonts w:ascii="Times New Roman" w:hAnsi="Times New Roman" w:cs="Times New Roman" w:hint="eastAsia"/>
              </w:rPr>
              <w:t>128</w:t>
            </w:r>
          </w:p>
        </w:tc>
      </w:tr>
      <w:tr w:rsidR="00C7259A" w14:paraId="040F54B5" w14:textId="77777777" w:rsidTr="00DD2D3D">
        <w:tc>
          <w:tcPr>
            <w:tcW w:w="4111" w:type="dxa"/>
            <w:vAlign w:val="center"/>
          </w:tcPr>
          <w:p w14:paraId="20B2DDB6" w14:textId="1A8F2D24" w:rsidR="00C7259A" w:rsidRPr="00A70D3A" w:rsidRDefault="00C7259A" w:rsidP="00A70D3A">
            <w:pPr>
              <w:spacing w:line="360" w:lineRule="auto"/>
              <w:jc w:val="both"/>
              <w:rPr>
                <w:rFonts w:ascii="Times New Roman" w:hAnsi="Times New Roman" w:cs="Times New Roman"/>
              </w:rPr>
            </w:pPr>
            <w:r w:rsidRPr="00A70D3A">
              <w:rPr>
                <w:rFonts w:ascii="Times New Roman" w:hAnsi="Times New Roman" w:cs="Times New Roman"/>
              </w:rPr>
              <w:t>Learning rate</w:t>
            </w:r>
            <w:r w:rsidR="00A70D3A">
              <w:rPr>
                <w:rFonts w:ascii="Times New Roman" w:hAnsi="Times New Roman" w:cs="Times New Roman"/>
              </w:rPr>
              <w:t xml:space="preserve"> (</w:t>
            </w:r>
            <m:oMath>
              <m:r>
                <w:rPr>
                  <w:rFonts w:ascii="Cambria Math" w:hAnsi="Cambria Math" w:cs="Times New Roman"/>
                </w:rPr>
                <m:t>η</m:t>
              </m:r>
            </m:oMath>
            <w:r w:rsidR="00A70D3A">
              <w:rPr>
                <w:rFonts w:ascii="Times New Roman" w:hAnsi="Times New Roman" w:cs="Times New Roman"/>
              </w:rPr>
              <w:t>)</w:t>
            </w:r>
          </w:p>
        </w:tc>
        <w:tc>
          <w:tcPr>
            <w:tcW w:w="4915" w:type="dxa"/>
            <w:vAlign w:val="center"/>
          </w:tcPr>
          <w:p w14:paraId="08F0418C" w14:textId="2D2B16D8" w:rsidR="00C7259A" w:rsidRPr="00A70D3A" w:rsidRDefault="00D16C7B" w:rsidP="00A70D3A">
            <w:pPr>
              <w:spacing w:line="360" w:lineRule="auto"/>
              <w:jc w:val="both"/>
              <w:rPr>
                <w:rFonts w:ascii="Times New Roman" w:hAnsi="Times New Roman" w:cs="Times New Roman"/>
              </w:rPr>
            </w:pPr>
            <w:r w:rsidRPr="00D16C7B">
              <w:rPr>
                <w:rFonts w:ascii="Times New Roman" w:hAnsi="Times New Roman" w:cs="Times New Roman"/>
              </w:rPr>
              <w:t>0.001647</w:t>
            </w:r>
          </w:p>
        </w:tc>
      </w:tr>
      <w:tr w:rsidR="00C7259A" w14:paraId="197A0DA1" w14:textId="77777777" w:rsidTr="00DD2D3D">
        <w:tc>
          <w:tcPr>
            <w:tcW w:w="4111" w:type="dxa"/>
            <w:vAlign w:val="center"/>
          </w:tcPr>
          <w:p w14:paraId="5B3143BF" w14:textId="3C18FA9A" w:rsidR="00C7259A" w:rsidRPr="00A70D3A" w:rsidRDefault="00C7259A" w:rsidP="00A70D3A">
            <w:pPr>
              <w:spacing w:line="360" w:lineRule="auto"/>
              <w:jc w:val="both"/>
              <w:rPr>
                <w:rFonts w:ascii="Times New Roman" w:hAnsi="Times New Roman" w:cs="Times New Roman"/>
              </w:rPr>
            </w:pPr>
            <w:r w:rsidRPr="00A70D3A">
              <w:rPr>
                <w:rFonts w:ascii="Times New Roman" w:hAnsi="Times New Roman" w:cs="Times New Roman"/>
              </w:rPr>
              <w:t>Weight decay</w:t>
            </w:r>
            <w:r w:rsidR="00A70D3A">
              <w:rPr>
                <w:rFonts w:ascii="Times New Roman" w:hAnsi="Times New Roman" w:cs="Times New Roman"/>
              </w:rPr>
              <w:t xml:space="preserve"> (</w:t>
            </w:r>
            <m:oMath>
              <m:r>
                <w:rPr>
                  <w:rFonts w:ascii="Cambria Math" w:hAnsi="Cambria Math" w:cs="Times New Roman"/>
                </w:rPr>
                <m:t>λ)</m:t>
              </m:r>
            </m:oMath>
          </w:p>
        </w:tc>
        <w:tc>
          <w:tcPr>
            <w:tcW w:w="4915" w:type="dxa"/>
            <w:vAlign w:val="center"/>
          </w:tcPr>
          <w:p w14:paraId="0C00E5BC" w14:textId="60FF2D3E" w:rsidR="00C7259A" w:rsidRPr="00A70D3A" w:rsidRDefault="00D16C7B" w:rsidP="00A70D3A">
            <w:pPr>
              <w:spacing w:line="360" w:lineRule="auto"/>
              <w:jc w:val="both"/>
              <w:rPr>
                <w:rFonts w:ascii="Times New Roman" w:hAnsi="Times New Roman" w:cs="Times New Roman"/>
              </w:rPr>
            </w:pPr>
            <w:r w:rsidRPr="00D16C7B">
              <w:rPr>
                <w:rFonts w:ascii="Times New Roman" w:hAnsi="Times New Roman" w:cs="Times New Roman"/>
              </w:rPr>
              <w:t>0.000001</w:t>
            </w:r>
          </w:p>
        </w:tc>
      </w:tr>
      <w:tr w:rsidR="00C7259A" w14:paraId="43571707" w14:textId="77777777" w:rsidTr="00DD2D3D">
        <w:tc>
          <w:tcPr>
            <w:tcW w:w="4111" w:type="dxa"/>
            <w:vAlign w:val="center"/>
          </w:tcPr>
          <w:p w14:paraId="7A699308" w14:textId="3808E03E" w:rsidR="00C7259A" w:rsidRPr="00A70D3A" w:rsidRDefault="00C7259A" w:rsidP="00A70D3A">
            <w:pPr>
              <w:spacing w:line="360" w:lineRule="auto"/>
              <w:jc w:val="both"/>
              <w:rPr>
                <w:rFonts w:ascii="Times New Roman" w:hAnsi="Times New Roman" w:cs="Times New Roman"/>
              </w:rPr>
            </w:pPr>
            <w:r w:rsidRPr="00A70D3A">
              <w:rPr>
                <w:rFonts w:ascii="Times New Roman" w:hAnsi="Times New Roman" w:cs="Times New Roman"/>
              </w:rPr>
              <w:t>Dropout rate</w:t>
            </w:r>
            <w:r w:rsidR="00A70D3A">
              <w:rPr>
                <w:rFonts w:ascii="Times New Roman" w:hAnsi="Times New Roman" w:cs="Times New Roman"/>
              </w:rPr>
              <w:t xml:space="preserve"> (</w:t>
            </w:r>
            <m:oMath>
              <m:r>
                <w:rPr>
                  <w:rFonts w:ascii="Cambria Math" w:hAnsi="Cambria Math" w:cs="Cambria Math"/>
                </w:rPr>
                <m:t>σ</m:t>
              </m:r>
            </m:oMath>
            <w:r w:rsidR="00DD2D3D">
              <w:rPr>
                <w:rFonts w:ascii="Times New Roman" w:hAnsi="Times New Roman" w:cs="Times New Roman"/>
              </w:rPr>
              <w:t>)</w:t>
            </w:r>
          </w:p>
        </w:tc>
        <w:tc>
          <w:tcPr>
            <w:tcW w:w="4915" w:type="dxa"/>
            <w:vAlign w:val="center"/>
          </w:tcPr>
          <w:p w14:paraId="3F3A86ED" w14:textId="1F5DA1F2" w:rsidR="00C7259A" w:rsidRPr="00A70D3A" w:rsidRDefault="00D16C7B" w:rsidP="00A70D3A">
            <w:pPr>
              <w:spacing w:line="360" w:lineRule="auto"/>
              <w:jc w:val="both"/>
              <w:rPr>
                <w:rFonts w:ascii="Times New Roman" w:hAnsi="Times New Roman" w:cs="Times New Roman"/>
              </w:rPr>
            </w:pPr>
            <w:r w:rsidRPr="00D16C7B">
              <w:rPr>
                <w:rFonts w:ascii="Times New Roman" w:hAnsi="Times New Roman" w:cs="Times New Roman"/>
              </w:rPr>
              <w:t>0.1</w:t>
            </w:r>
          </w:p>
        </w:tc>
      </w:tr>
      <w:tr w:rsidR="00C7259A" w14:paraId="180199D3" w14:textId="77777777" w:rsidTr="00DD2D3D">
        <w:tc>
          <w:tcPr>
            <w:tcW w:w="4111" w:type="dxa"/>
            <w:vAlign w:val="center"/>
          </w:tcPr>
          <w:p w14:paraId="6B32001D" w14:textId="3983092E" w:rsidR="00C7259A" w:rsidRPr="00A70D3A" w:rsidRDefault="00DD2D3D" w:rsidP="00A70D3A">
            <w:pPr>
              <w:spacing w:line="360" w:lineRule="auto"/>
              <w:jc w:val="both"/>
              <w:rPr>
                <w:rFonts w:ascii="Times New Roman" w:hAnsi="Times New Roman" w:cs="Times New Roman"/>
              </w:rPr>
            </w:pPr>
            <w:r>
              <w:rPr>
                <w:rFonts w:ascii="Times New Roman" w:hAnsi="Times New Roman" w:cs="Times New Roman"/>
              </w:rPr>
              <w:t>Maximum e</w:t>
            </w:r>
            <w:r w:rsidR="003779D3" w:rsidRPr="00A70D3A">
              <w:rPr>
                <w:rFonts w:ascii="Times New Roman" w:hAnsi="Times New Roman" w:cs="Times New Roman"/>
              </w:rPr>
              <w:t>pochs</w:t>
            </w:r>
          </w:p>
        </w:tc>
        <w:tc>
          <w:tcPr>
            <w:tcW w:w="4915" w:type="dxa"/>
            <w:vAlign w:val="center"/>
          </w:tcPr>
          <w:p w14:paraId="783B5A3C" w14:textId="7E017E51" w:rsidR="00C7259A" w:rsidRPr="00A70D3A" w:rsidRDefault="00670840" w:rsidP="00A70D3A">
            <w:pPr>
              <w:spacing w:line="360" w:lineRule="auto"/>
              <w:jc w:val="both"/>
              <w:rPr>
                <w:rFonts w:ascii="Times New Roman" w:hAnsi="Times New Roman" w:cs="Times New Roman"/>
              </w:rPr>
            </w:pPr>
            <w:r>
              <w:rPr>
                <w:rFonts w:ascii="Times New Roman" w:hAnsi="Times New Roman" w:cs="Times New Roman" w:hint="eastAsia"/>
              </w:rPr>
              <w:t>2</w:t>
            </w:r>
            <w:r w:rsidR="003779D3" w:rsidRPr="00A70D3A">
              <w:rPr>
                <w:rFonts w:ascii="Times New Roman" w:hAnsi="Times New Roman" w:cs="Times New Roman"/>
              </w:rPr>
              <w:t>00</w:t>
            </w:r>
          </w:p>
        </w:tc>
      </w:tr>
      <w:tr w:rsidR="00DD2D3D" w14:paraId="0983DC6C" w14:textId="77777777" w:rsidTr="00DD2D3D">
        <w:tc>
          <w:tcPr>
            <w:tcW w:w="4111" w:type="dxa"/>
            <w:vAlign w:val="center"/>
          </w:tcPr>
          <w:p w14:paraId="6C07D734" w14:textId="4EF99C7B" w:rsidR="00DD2D3D" w:rsidRDefault="00DD2D3D" w:rsidP="00A70D3A">
            <w:pPr>
              <w:spacing w:line="360" w:lineRule="auto"/>
              <w:jc w:val="both"/>
              <w:rPr>
                <w:rFonts w:ascii="Times New Roman" w:hAnsi="Times New Roman" w:cs="Times New Roman"/>
              </w:rPr>
            </w:pPr>
            <w:r>
              <w:rPr>
                <w:rFonts w:ascii="Times New Roman" w:hAnsi="Times New Roman" w:cs="Times New Roman"/>
              </w:rPr>
              <w:t>Early stopping patience</w:t>
            </w:r>
          </w:p>
        </w:tc>
        <w:tc>
          <w:tcPr>
            <w:tcW w:w="4915" w:type="dxa"/>
            <w:vAlign w:val="center"/>
          </w:tcPr>
          <w:p w14:paraId="03D7D144" w14:textId="7BC3470C" w:rsidR="00DD2D3D" w:rsidRPr="00A70D3A" w:rsidRDefault="00AF35A1" w:rsidP="00A70D3A">
            <w:pPr>
              <w:spacing w:line="360" w:lineRule="auto"/>
              <w:jc w:val="both"/>
              <w:rPr>
                <w:rFonts w:ascii="Times New Roman" w:hAnsi="Times New Roman" w:cs="Times New Roman"/>
              </w:rPr>
            </w:pPr>
            <w:r>
              <w:rPr>
                <w:rFonts w:ascii="Times New Roman" w:hAnsi="Times New Roman" w:cs="Times New Roman" w:hint="eastAsia"/>
              </w:rPr>
              <w:t>50</w:t>
            </w:r>
          </w:p>
        </w:tc>
      </w:tr>
      <w:tr w:rsidR="00DD2D3D" w14:paraId="7E9C0F9B" w14:textId="77777777" w:rsidTr="00DD2D3D">
        <w:tc>
          <w:tcPr>
            <w:tcW w:w="4111" w:type="dxa"/>
            <w:vAlign w:val="center"/>
          </w:tcPr>
          <w:p w14:paraId="68E968EF" w14:textId="56725BD2" w:rsidR="00DD2D3D" w:rsidRDefault="00AF35A1" w:rsidP="00A70D3A">
            <w:pPr>
              <w:spacing w:line="360" w:lineRule="auto"/>
              <w:jc w:val="both"/>
              <w:rPr>
                <w:rFonts w:ascii="Times New Roman" w:hAnsi="Times New Roman" w:cs="Times New Roman"/>
              </w:rPr>
            </w:pPr>
            <w:r w:rsidRPr="00AF35A1">
              <w:rPr>
                <w:rFonts w:ascii="Times New Roman" w:hAnsi="Times New Roman" w:cs="Times New Roman"/>
              </w:rPr>
              <w:t>Health loss weight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AF35A1">
              <w:rPr>
                <w:rFonts w:ascii="Times New Roman" w:hAnsi="Times New Roman" w:cs="Times New Roman"/>
              </w:rPr>
              <w:t>)</w:t>
            </w:r>
          </w:p>
        </w:tc>
        <w:tc>
          <w:tcPr>
            <w:tcW w:w="4915" w:type="dxa"/>
            <w:vAlign w:val="center"/>
          </w:tcPr>
          <w:p w14:paraId="5D6B7609" w14:textId="40E76B4E" w:rsidR="00DD2D3D" w:rsidRDefault="00AF35A1" w:rsidP="00A70D3A">
            <w:pPr>
              <w:spacing w:line="360" w:lineRule="auto"/>
              <w:jc w:val="both"/>
              <w:rPr>
                <w:rFonts w:ascii="Times New Roman" w:hAnsi="Times New Roman" w:cs="Times New Roman"/>
              </w:rPr>
            </w:pPr>
            <w:r>
              <w:rPr>
                <w:rFonts w:ascii="Times New Roman" w:hAnsi="Times New Roman" w:cs="Times New Roman" w:hint="eastAsia"/>
              </w:rPr>
              <w:t>0.</w:t>
            </w:r>
            <w:r w:rsidR="00D16C7B">
              <w:rPr>
                <w:rFonts w:ascii="Times New Roman" w:hAnsi="Times New Roman" w:cs="Times New Roman" w:hint="eastAsia"/>
              </w:rPr>
              <w:t>3</w:t>
            </w:r>
          </w:p>
        </w:tc>
      </w:tr>
    </w:tbl>
    <w:p w14:paraId="5CE2B5B9" w14:textId="77777777" w:rsidR="00C7259A" w:rsidRPr="00C7259A" w:rsidRDefault="00C7259A" w:rsidP="003E61F3">
      <w:pPr>
        <w:spacing w:line="360" w:lineRule="auto"/>
        <w:ind w:firstLine="283"/>
        <w:jc w:val="both"/>
        <w:rPr>
          <w:rFonts w:ascii="Times New Roman" w:hAnsi="Times New Roman" w:cs="Times New Roman"/>
        </w:rPr>
      </w:pPr>
    </w:p>
    <w:p w14:paraId="77DFBFA7" w14:textId="77777777" w:rsidR="000A1A4B" w:rsidRPr="000A1A4B" w:rsidRDefault="000A1A4B" w:rsidP="000A1A4B">
      <w:pPr>
        <w:spacing w:line="360" w:lineRule="auto"/>
        <w:ind w:firstLine="283"/>
        <w:jc w:val="both"/>
        <w:rPr>
          <w:rFonts w:ascii="Times New Roman" w:hAnsi="Times New Roman" w:cs="Times New Roman"/>
        </w:rPr>
      </w:pPr>
      <w:r w:rsidRPr="000A1A4B">
        <w:rPr>
          <w:rFonts w:ascii="Times New Roman" w:hAnsi="Times New Roman" w:cs="Times New Roman"/>
        </w:rPr>
        <w:t xml:space="preserve">For optimization, we employed the </w:t>
      </w:r>
      <w:proofErr w:type="spellStart"/>
      <w:r w:rsidRPr="000A1A4B">
        <w:rPr>
          <w:rFonts w:ascii="Times New Roman" w:hAnsi="Times New Roman" w:cs="Times New Roman"/>
        </w:rPr>
        <w:t>AdamW</w:t>
      </w:r>
      <w:proofErr w:type="spellEnd"/>
      <w:r w:rsidRPr="000A1A4B">
        <w:rPr>
          <w:rFonts w:ascii="Times New Roman" w:hAnsi="Times New Roman" w:cs="Times New Roman"/>
        </w:rPr>
        <w:t xml:space="preserve"> optimizer with the learning rate discovered by Bayesian optimization. We implemented early stopping with a patience of 50 epochs, meaning training would halt if no improvement in validation performance was observed over 50 consecutive epochs. This strategy effectively prevented overfitting and improved generalization performance.</w:t>
      </w:r>
    </w:p>
    <w:p w14:paraId="5DC865BF" w14:textId="77777777" w:rsidR="000A1A4B" w:rsidRPr="000A1A4B" w:rsidRDefault="000A1A4B" w:rsidP="000A1A4B">
      <w:pPr>
        <w:spacing w:line="360" w:lineRule="auto"/>
        <w:ind w:firstLine="283"/>
        <w:jc w:val="both"/>
        <w:rPr>
          <w:rFonts w:ascii="Times New Roman" w:hAnsi="Times New Roman" w:cs="Times New Roman"/>
        </w:rPr>
      </w:pPr>
      <w:r w:rsidRPr="000A1A4B">
        <w:rPr>
          <w:rFonts w:ascii="Times New Roman" w:hAnsi="Times New Roman" w:cs="Times New Roman"/>
        </w:rPr>
        <w:t>We evaluated our model using a 5-fold cross-validation approach, splitting the data into 70% training, 10% validation, and 20% testing sets while maintaining the temporal order of user interactions. This temporal splitting strategy was chosen to simulate real-world recommendation scenarios where future interactions need to be predicted based on historical data.</w:t>
      </w:r>
    </w:p>
    <w:p w14:paraId="197F8688" w14:textId="77777777" w:rsidR="003E61F3" w:rsidRPr="003E61F3" w:rsidRDefault="003E61F3" w:rsidP="003E61F3">
      <w:pPr>
        <w:spacing w:line="360" w:lineRule="auto"/>
        <w:jc w:val="both"/>
        <w:rPr>
          <w:rFonts w:ascii="Times New Roman" w:hAnsi="Times New Roman" w:cs="Times New Roman"/>
          <w:b/>
        </w:rPr>
      </w:pPr>
    </w:p>
    <w:p w14:paraId="6C05CC23" w14:textId="7E0F21D0" w:rsidR="00115717" w:rsidRPr="006F7F7F" w:rsidRDefault="00396A83" w:rsidP="006F7F7F">
      <w:pPr>
        <w:pStyle w:val="a6"/>
        <w:numPr>
          <w:ilvl w:val="2"/>
          <w:numId w:val="2"/>
        </w:numPr>
        <w:spacing w:line="360" w:lineRule="auto"/>
        <w:contextualSpacing w:val="0"/>
        <w:jc w:val="both"/>
        <w:rPr>
          <w:rFonts w:ascii="Times New Roman" w:hAnsi="Times New Roman" w:cs="Times New Roman"/>
          <w:b/>
        </w:rPr>
      </w:pPr>
      <w:r w:rsidRPr="006F7F7F">
        <w:rPr>
          <w:rFonts w:ascii="Times New Roman" w:hAnsi="Times New Roman" w:cs="Times New Roman"/>
          <w:b/>
        </w:rPr>
        <w:t>Baseline</w:t>
      </w:r>
      <w:r w:rsidR="006F7F7F">
        <w:rPr>
          <w:rFonts w:ascii="Times New Roman" w:hAnsi="Times New Roman" w:cs="Times New Roman"/>
          <w:b/>
        </w:rPr>
        <w:t xml:space="preserve"> models</w:t>
      </w:r>
    </w:p>
    <w:p w14:paraId="1A1CBE2D" w14:textId="77777777" w:rsidR="00C7259A" w:rsidRPr="00C7259A" w:rsidRDefault="00C7259A" w:rsidP="007A1F2E">
      <w:pPr>
        <w:spacing w:line="360" w:lineRule="auto"/>
        <w:ind w:firstLine="283"/>
        <w:jc w:val="both"/>
        <w:rPr>
          <w:rFonts w:ascii="Times New Roman" w:hAnsi="Times New Roman" w:cs="Times New Roman"/>
        </w:rPr>
      </w:pPr>
      <w:r w:rsidRPr="00C7259A">
        <w:rPr>
          <w:rFonts w:ascii="Times New Roman" w:hAnsi="Times New Roman" w:cs="Times New Roman"/>
        </w:rPr>
        <w:t>We compared our HGAT model with several state-of-the-art baseline methods:</w:t>
      </w:r>
    </w:p>
    <w:p w14:paraId="1E1DF49B" w14:textId="77777777" w:rsidR="00F06957" w:rsidRPr="00F06957" w:rsidRDefault="00F06957" w:rsidP="00F06957">
      <w:pPr>
        <w:pStyle w:val="a6"/>
        <w:numPr>
          <w:ilvl w:val="0"/>
          <w:numId w:val="49"/>
        </w:numPr>
        <w:spacing w:line="360" w:lineRule="auto"/>
        <w:jc w:val="both"/>
        <w:rPr>
          <w:rFonts w:ascii="Times New Roman" w:hAnsi="Times New Roman" w:cs="Times New Roman"/>
        </w:rPr>
      </w:pPr>
      <w:proofErr w:type="spellStart"/>
      <w:r w:rsidRPr="00063A48">
        <w:rPr>
          <w:rFonts w:ascii="Times New Roman" w:hAnsi="Times New Roman" w:cs="Times New Roman"/>
          <w:b/>
          <w:bCs/>
        </w:rPr>
        <w:t>RandomForestClassifier</w:t>
      </w:r>
      <w:proofErr w:type="spellEnd"/>
      <w:r w:rsidRPr="00F06957">
        <w:rPr>
          <w:rFonts w:ascii="Times New Roman" w:hAnsi="Times New Roman" w:cs="Times New Roman"/>
        </w:rPr>
        <w:t>: A traditional machine learning approach using random forests to predict user-food interactions based on user and food features.</w:t>
      </w:r>
    </w:p>
    <w:p w14:paraId="7E3DA569" w14:textId="77777777" w:rsidR="00F06957" w:rsidRPr="00F06957" w:rsidRDefault="00F06957" w:rsidP="00F06957">
      <w:pPr>
        <w:pStyle w:val="a6"/>
        <w:numPr>
          <w:ilvl w:val="0"/>
          <w:numId w:val="49"/>
        </w:numPr>
        <w:spacing w:line="360" w:lineRule="auto"/>
        <w:jc w:val="both"/>
        <w:rPr>
          <w:rFonts w:ascii="Times New Roman" w:hAnsi="Times New Roman" w:cs="Times New Roman"/>
        </w:rPr>
      </w:pPr>
      <w:proofErr w:type="spellStart"/>
      <w:r w:rsidRPr="00063A48">
        <w:rPr>
          <w:rFonts w:ascii="Times New Roman" w:hAnsi="Times New Roman" w:cs="Times New Roman"/>
          <w:b/>
          <w:bCs/>
        </w:rPr>
        <w:t>LGBMClassifier</w:t>
      </w:r>
      <w:proofErr w:type="spellEnd"/>
      <w:r w:rsidRPr="00F06957">
        <w:rPr>
          <w:rFonts w:ascii="Times New Roman" w:hAnsi="Times New Roman" w:cs="Times New Roman"/>
        </w:rPr>
        <w:t>: A gradient boosting framework that uses tree-based learning algorithms, known for its efficiency and performance in recommendation tasks.</w:t>
      </w:r>
    </w:p>
    <w:p w14:paraId="1DFFBBCF" w14:textId="77777777" w:rsidR="00F06957" w:rsidRPr="00F06957" w:rsidRDefault="00F06957" w:rsidP="00F06957">
      <w:pPr>
        <w:pStyle w:val="a6"/>
        <w:numPr>
          <w:ilvl w:val="0"/>
          <w:numId w:val="49"/>
        </w:numPr>
        <w:spacing w:line="360" w:lineRule="auto"/>
        <w:jc w:val="both"/>
        <w:rPr>
          <w:rFonts w:ascii="Times New Roman" w:hAnsi="Times New Roman" w:cs="Times New Roman"/>
        </w:rPr>
      </w:pPr>
      <w:proofErr w:type="spellStart"/>
      <w:r w:rsidRPr="00063A48">
        <w:rPr>
          <w:rFonts w:ascii="Times New Roman" w:hAnsi="Times New Roman" w:cs="Times New Roman"/>
          <w:b/>
          <w:bCs/>
        </w:rPr>
        <w:t>GradientBoostingClassifier</w:t>
      </w:r>
      <w:proofErr w:type="spellEnd"/>
      <w:r w:rsidRPr="00F06957">
        <w:rPr>
          <w:rFonts w:ascii="Times New Roman" w:hAnsi="Times New Roman" w:cs="Times New Roman"/>
        </w:rPr>
        <w:t>: An ensemble technique that builds models sequentially, where each model attempts to correct the errors of its predecessors.</w:t>
      </w:r>
    </w:p>
    <w:p w14:paraId="76D4C80A" w14:textId="77777777" w:rsidR="00F06957" w:rsidRPr="00F06957" w:rsidRDefault="00F06957" w:rsidP="00F06957">
      <w:pPr>
        <w:pStyle w:val="a6"/>
        <w:numPr>
          <w:ilvl w:val="0"/>
          <w:numId w:val="49"/>
        </w:numPr>
        <w:spacing w:line="360" w:lineRule="auto"/>
        <w:jc w:val="both"/>
        <w:rPr>
          <w:rFonts w:ascii="Times New Roman" w:hAnsi="Times New Roman" w:cs="Times New Roman"/>
        </w:rPr>
      </w:pPr>
      <w:proofErr w:type="spellStart"/>
      <w:r w:rsidRPr="00063A48">
        <w:rPr>
          <w:rFonts w:ascii="Times New Roman" w:hAnsi="Times New Roman" w:cs="Times New Roman"/>
          <w:b/>
          <w:bCs/>
        </w:rPr>
        <w:t>KNeighborsClassifier</w:t>
      </w:r>
      <w:proofErr w:type="spellEnd"/>
      <w:r w:rsidRPr="00F06957">
        <w:rPr>
          <w:rFonts w:ascii="Times New Roman" w:hAnsi="Times New Roman" w:cs="Times New Roman"/>
        </w:rPr>
        <w:t>: A non-parametric method that uses proximity in feature space to make recommendations based on nearest neighbors.</w:t>
      </w:r>
    </w:p>
    <w:p w14:paraId="347C9D79" w14:textId="5DC3B7DC" w:rsidR="00F06957" w:rsidRPr="00F06957" w:rsidRDefault="00F06957" w:rsidP="00F06957">
      <w:pPr>
        <w:pStyle w:val="a6"/>
        <w:numPr>
          <w:ilvl w:val="0"/>
          <w:numId w:val="49"/>
        </w:numPr>
        <w:spacing w:line="360" w:lineRule="auto"/>
        <w:jc w:val="both"/>
        <w:rPr>
          <w:rFonts w:ascii="Times New Roman" w:hAnsi="Times New Roman" w:cs="Times New Roman"/>
        </w:rPr>
      </w:pPr>
      <w:proofErr w:type="spellStart"/>
      <w:r w:rsidRPr="00063A48">
        <w:rPr>
          <w:rFonts w:ascii="Times New Roman" w:hAnsi="Times New Roman" w:cs="Times New Roman"/>
          <w:b/>
          <w:bCs/>
        </w:rPr>
        <w:t>LogisticRegression</w:t>
      </w:r>
      <w:proofErr w:type="spellEnd"/>
      <w:r w:rsidRPr="00F06957">
        <w:rPr>
          <w:rFonts w:ascii="Times New Roman" w:hAnsi="Times New Roman" w:cs="Times New Roman"/>
        </w:rPr>
        <w:t>: A baseline approach that models the probability of user-food interactions using logistic function.</w:t>
      </w:r>
    </w:p>
    <w:p w14:paraId="41F1FB88" w14:textId="04D8FD92" w:rsidR="00113B5F" w:rsidRDefault="00F06957" w:rsidP="00F06957">
      <w:pPr>
        <w:spacing w:line="360" w:lineRule="auto"/>
        <w:ind w:firstLine="283"/>
        <w:jc w:val="both"/>
        <w:rPr>
          <w:rFonts w:ascii="Times New Roman" w:hAnsi="Times New Roman" w:cs="Times New Roman"/>
        </w:rPr>
      </w:pPr>
      <w:r w:rsidRPr="00F06957">
        <w:rPr>
          <w:rFonts w:ascii="Times New Roman" w:hAnsi="Times New Roman" w:cs="Times New Roman"/>
        </w:rPr>
        <w:lastRenderedPageBreak/>
        <w:t xml:space="preserve">These baselines were selected to represent a diverse range of approaches, from traditional machine learning methods to more sophisticated algorithms. All baseline models were implemented using the scikit-learn library with hyperparameters optimized through grid search. </w:t>
      </w:r>
    </w:p>
    <w:p w14:paraId="5B7FB1C1" w14:textId="77777777" w:rsidR="00F06957" w:rsidRDefault="00F06957" w:rsidP="00F06957">
      <w:pPr>
        <w:spacing w:line="360" w:lineRule="auto"/>
        <w:ind w:firstLine="283"/>
        <w:jc w:val="both"/>
        <w:rPr>
          <w:rFonts w:ascii="Times New Roman" w:hAnsi="Times New Roman" w:cs="Times New Roman"/>
        </w:rPr>
      </w:pPr>
    </w:p>
    <w:p w14:paraId="291C80C2" w14:textId="4E087C8F" w:rsidR="00705E1F" w:rsidRPr="009230F8" w:rsidRDefault="009230F8" w:rsidP="009230F8">
      <w:pPr>
        <w:pStyle w:val="a6"/>
        <w:numPr>
          <w:ilvl w:val="2"/>
          <w:numId w:val="2"/>
        </w:numPr>
        <w:spacing w:line="360" w:lineRule="auto"/>
        <w:contextualSpacing w:val="0"/>
        <w:jc w:val="both"/>
        <w:rPr>
          <w:rFonts w:ascii="Times New Roman" w:hAnsi="Times New Roman" w:cs="Times New Roman"/>
          <w:b/>
        </w:rPr>
      </w:pPr>
      <w:r w:rsidRPr="009230F8">
        <w:rPr>
          <w:rFonts w:ascii="Times New Roman" w:hAnsi="Times New Roman" w:cs="Times New Roman"/>
          <w:b/>
        </w:rPr>
        <w:t>Evaluation Metrics</w:t>
      </w:r>
    </w:p>
    <w:p w14:paraId="1A6BF40E" w14:textId="77777777" w:rsidR="0084435D" w:rsidRDefault="0084435D" w:rsidP="0084435D">
      <w:pPr>
        <w:spacing w:line="360" w:lineRule="auto"/>
        <w:ind w:firstLine="283"/>
        <w:jc w:val="both"/>
        <w:rPr>
          <w:rFonts w:ascii="Times New Roman" w:hAnsi="Times New Roman" w:cs="Times New Roman"/>
        </w:rPr>
      </w:pPr>
      <w:r w:rsidRPr="0084435D">
        <w:rPr>
          <w:rFonts w:ascii="Times New Roman" w:hAnsi="Times New Roman" w:cs="Times New Roman"/>
        </w:rPr>
        <w:t>We evaluate our method via three metrics described below:</w:t>
      </w:r>
    </w:p>
    <w:p w14:paraId="588DD64F" w14:textId="65E55AB5" w:rsidR="0084435D" w:rsidRDefault="0084435D" w:rsidP="0084435D">
      <w:pPr>
        <w:pStyle w:val="a6"/>
        <w:numPr>
          <w:ilvl w:val="0"/>
          <w:numId w:val="52"/>
        </w:numPr>
        <w:spacing w:line="360" w:lineRule="auto"/>
        <w:jc w:val="both"/>
        <w:rPr>
          <w:rFonts w:ascii="Times New Roman" w:hAnsi="Times New Roman" w:cs="Times New Roman"/>
        </w:rPr>
      </w:pPr>
      <w:r w:rsidRPr="005B0000">
        <w:rPr>
          <w:rFonts w:ascii="Times New Roman" w:hAnsi="Times New Roman" w:cs="Times New Roman"/>
          <w:b/>
          <w:bCs/>
        </w:rPr>
        <w:t>Click-through rate (CTR) prediction</w:t>
      </w:r>
      <w:r w:rsidRPr="0084435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"/>
          <w:id w:val="818847291"/>
          <w:placeholder>
            <w:docPart w:val="DefaultPlaceholder_-1854013440"/>
          </w:placeholder>
        </w:sdtPr>
        <w:sdtContent>
          <w:r w:rsidR="00816D66" w:rsidRPr="00816D66">
            <w:rPr>
              <w:rFonts w:ascii="Times New Roman" w:hAnsi="Times New Roman" w:cs="Times New Roman"/>
              <w:color w:val="000000"/>
            </w:rPr>
            <w:t>(Cheng et al., 2016)</w:t>
          </w:r>
        </w:sdtContent>
      </w:sdt>
      <w:r w:rsidRPr="0084435D">
        <w:rPr>
          <w:rFonts w:ascii="Times New Roman" w:hAnsi="Times New Roman" w:cs="Times New Roman"/>
        </w:rPr>
        <w:t xml:space="preserve">: We apply our model to predict each user–item pair in the test set including positive items and randomly selected negative items. We adopt AUC (Area Under </w:t>
      </w:r>
      <w:proofErr w:type="gramStart"/>
      <w:r w:rsidRPr="0084435D">
        <w:rPr>
          <w:rFonts w:ascii="Times New Roman" w:hAnsi="Times New Roman" w:cs="Times New Roman"/>
        </w:rPr>
        <w:t>The</w:t>
      </w:r>
      <w:proofErr w:type="gramEnd"/>
      <w:r w:rsidRPr="0084435D">
        <w:rPr>
          <w:rFonts w:ascii="Times New Roman" w:hAnsi="Times New Roman" w:cs="Times New Roman"/>
        </w:rPr>
        <w:t xml:space="preserve"> Curve) as the evaluation metric in CTR prediction.</w:t>
      </w:r>
    </w:p>
    <w:p w14:paraId="0180E82B" w14:textId="7FC04D9B" w:rsidR="0084435D" w:rsidRDefault="0084435D" w:rsidP="0084435D">
      <w:pPr>
        <w:pStyle w:val="a6"/>
        <w:numPr>
          <w:ilvl w:val="0"/>
          <w:numId w:val="52"/>
        </w:numPr>
        <w:spacing w:line="360" w:lineRule="auto"/>
        <w:jc w:val="both"/>
        <w:rPr>
          <w:rFonts w:ascii="Times New Roman" w:hAnsi="Times New Roman" w:cs="Times New Roman"/>
        </w:rPr>
      </w:pPr>
      <w:proofErr w:type="gramStart"/>
      <w:r w:rsidRPr="0024306B">
        <w:rPr>
          <w:rFonts w:ascii="Times New Roman" w:hAnsi="Times New Roman" w:cs="Times New Roman"/>
          <w:b/>
          <w:bCs/>
        </w:rPr>
        <w:t>Top-</w:t>
      </w:r>
      <w:r w:rsidR="00107796">
        <w:rPr>
          <w:rFonts w:ascii="Times New Roman" w:hAnsi="Times New Roman" w:cs="Times New Roman"/>
          <w:b/>
          <w:bCs/>
        </w:rPr>
        <w:t>20</w:t>
      </w:r>
      <w:proofErr w:type="gramEnd"/>
      <w:r w:rsidRPr="0024306B">
        <w:rPr>
          <w:rFonts w:ascii="Times New Roman" w:hAnsi="Times New Roman" w:cs="Times New Roman"/>
          <w:b/>
          <w:bCs/>
        </w:rPr>
        <w:t xml:space="preserve"> recommendation</w:t>
      </w:r>
      <w:r w:rsidRPr="0084435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"/>
          <w:id w:val="108317288"/>
          <w:placeholder>
            <w:docPart w:val="DefaultPlaceholder_-1854013440"/>
          </w:placeholder>
        </w:sdtPr>
        <w:sdtContent>
          <w:r w:rsidR="00816D66" w:rsidRPr="00816D66">
            <w:rPr>
              <w:rFonts w:ascii="Times New Roman" w:hAnsi="Times New Roman" w:cs="Times New Roman"/>
              <w:color w:val="000000"/>
            </w:rPr>
            <w:t>(He et al., 2017)</w:t>
          </w:r>
        </w:sdtContent>
      </w:sdt>
      <w:r w:rsidRPr="0084435D">
        <w:rPr>
          <w:rFonts w:ascii="Times New Roman" w:hAnsi="Times New Roman" w:cs="Times New Roman"/>
        </w:rPr>
        <w:t xml:space="preserve">: We use the trained model to select items with highest prediction score for each user in the test </w:t>
      </w:r>
      <w:proofErr w:type="gramStart"/>
      <w:r w:rsidRPr="0084435D">
        <w:rPr>
          <w:rFonts w:ascii="Times New Roman" w:hAnsi="Times New Roman" w:cs="Times New Roman"/>
        </w:rPr>
        <w:t>set, and</w:t>
      </w:r>
      <w:proofErr w:type="gramEnd"/>
      <w:r w:rsidRPr="0084435D">
        <w:rPr>
          <w:rFonts w:ascii="Times New Roman" w:hAnsi="Times New Roman" w:cs="Times New Roman"/>
        </w:rPr>
        <w:t xml:space="preserve"> choose (or) to evaluate the recommended results.</w:t>
      </w:r>
    </w:p>
    <w:p w14:paraId="56BA52E7" w14:textId="6606F010" w:rsidR="0084435D" w:rsidRPr="0084435D" w:rsidRDefault="0084435D" w:rsidP="0084435D">
      <w:pPr>
        <w:pStyle w:val="a6"/>
        <w:numPr>
          <w:ilvl w:val="0"/>
          <w:numId w:val="52"/>
        </w:numPr>
        <w:spacing w:line="360" w:lineRule="auto"/>
        <w:jc w:val="both"/>
        <w:rPr>
          <w:rFonts w:ascii="Times New Roman" w:hAnsi="Times New Roman" w:cs="Times New Roman"/>
        </w:rPr>
      </w:pPr>
      <w:r w:rsidRPr="0024306B">
        <w:rPr>
          <w:rFonts w:ascii="Times New Roman" w:hAnsi="Times New Roman" w:cs="Times New Roman"/>
          <w:b/>
          <w:bCs/>
        </w:rPr>
        <w:t>Health-guided recommendation</w:t>
      </w:r>
      <w:r w:rsidRPr="0084435D">
        <w:rPr>
          <w:rFonts w:ascii="Times New Roman" w:hAnsi="Times New Roman" w:cs="Times New Roman"/>
        </w:rPr>
        <w:t xml:space="preserve">: Additionally, </w:t>
      </w:r>
      <w:proofErr w:type="gramStart"/>
      <w:r w:rsidRPr="0084435D">
        <w:rPr>
          <w:rFonts w:ascii="Times New Roman" w:hAnsi="Times New Roman" w:cs="Times New Roman"/>
        </w:rPr>
        <w:t>in order to</w:t>
      </w:r>
      <w:proofErr w:type="gramEnd"/>
      <w:r w:rsidRPr="0084435D">
        <w:rPr>
          <w:rFonts w:ascii="Times New Roman" w:hAnsi="Times New Roman" w:cs="Times New Roman"/>
        </w:rPr>
        <w:t xml:space="preserve"> measure the healthiness of the recommendations, we design a revised health scores of the recommendations are considered.</w:t>
      </w:r>
    </w:p>
    <w:p w14:paraId="4741F4E9" w14:textId="77777777" w:rsidR="0084435D" w:rsidRDefault="0084435D" w:rsidP="0084435D">
      <w:pPr>
        <w:spacing w:line="360" w:lineRule="auto"/>
        <w:ind w:firstLine="283"/>
        <w:jc w:val="both"/>
        <w:rPr>
          <w:rFonts w:ascii="Times New Roman" w:hAnsi="Times New Roman" w:cs="Times New Roman"/>
        </w:rPr>
      </w:pPr>
    </w:p>
    <w:p w14:paraId="03421C5A" w14:textId="4A603D49" w:rsidR="00705E1F" w:rsidRDefault="0084435D" w:rsidP="0084435D">
      <w:pPr>
        <w:spacing w:line="360" w:lineRule="auto"/>
        <w:ind w:firstLine="283"/>
        <w:jc w:val="both"/>
        <w:rPr>
          <w:rFonts w:ascii="Times New Roman" w:hAnsi="Times New Roman" w:cs="Times New Roman"/>
        </w:rPr>
      </w:pPr>
      <w:r w:rsidRPr="0084435D">
        <w:rPr>
          <w:rFonts w:ascii="Times New Roman" w:hAnsi="Times New Roman" w:cs="Times New Roman"/>
        </w:rPr>
        <w:t xml:space="preserve">where denotes the collection of relevant recommended items at top-, is the health score of the relevant recommended </w:t>
      </w:r>
      <w:proofErr w:type="gramStart"/>
      <w:r w:rsidRPr="0084435D">
        <w:rPr>
          <w:rFonts w:ascii="Times New Roman" w:hAnsi="Times New Roman" w:cs="Times New Roman"/>
        </w:rPr>
        <w:t>item ,</w:t>
      </w:r>
      <w:proofErr w:type="gramEnd"/>
      <w:r w:rsidRPr="0084435D">
        <w:rPr>
          <w:rFonts w:ascii="Times New Roman" w:hAnsi="Times New Roman" w:cs="Times New Roman"/>
        </w:rPr>
        <w:t xml:space="preserve"> is the average health score of all relevant items, and is the total number of relevant items.</w:t>
      </w:r>
      <w:r>
        <w:rPr>
          <w:rFonts w:ascii="Times New Roman" w:hAnsi="Times New Roman" w:cs="Times New Roman"/>
        </w:rPr>
        <w:t xml:space="preserve"> </w:t>
      </w:r>
      <w:r w:rsidRPr="0084435D">
        <w:rPr>
          <w:rFonts w:ascii="Times New Roman" w:hAnsi="Times New Roman" w:cs="Times New Roman"/>
        </w:rPr>
        <w:t xml:space="preserve">The motivation for designing health-revised recall is that we want to measure not only the proportion of relevant items found in the top- recommendations, but also the healthiness degree of the relevant items in the top- compared to all relevant items. Essentially, is a variant of weighted by recipe health scores. We have if all relevant items are hit in the top- recommendations </w:t>
      </w:r>
      <w:proofErr w:type="gramStart"/>
      <w:r w:rsidRPr="0084435D">
        <w:rPr>
          <w:rFonts w:ascii="Times New Roman" w:hAnsi="Times New Roman" w:cs="Times New Roman"/>
        </w:rPr>
        <w:t>since .</w:t>
      </w:r>
      <w:proofErr w:type="gramEnd"/>
    </w:p>
    <w:p w14:paraId="71C0F1AB" w14:textId="77777777" w:rsidR="0084435D" w:rsidRPr="0084435D" w:rsidRDefault="0084435D" w:rsidP="0084435D">
      <w:pPr>
        <w:spacing w:line="360" w:lineRule="auto"/>
        <w:ind w:firstLine="283"/>
        <w:jc w:val="both"/>
        <w:rPr>
          <w:rFonts w:ascii="Times New Roman" w:hAnsi="Times New Roman" w:cs="Times New Roman"/>
        </w:rPr>
      </w:pPr>
    </w:p>
    <w:p w14:paraId="7BAFC559" w14:textId="3DE4EA92" w:rsidR="00337DC9" w:rsidRDefault="000B3877" w:rsidP="00337DC9">
      <w:pPr>
        <w:pStyle w:val="a6"/>
        <w:numPr>
          <w:ilvl w:val="1"/>
          <w:numId w:val="2"/>
        </w:numPr>
        <w:spacing w:line="360" w:lineRule="auto"/>
        <w:ind w:left="720" w:hanging="720"/>
        <w:contextualSpacing w:val="0"/>
        <w:jc w:val="both"/>
        <w:rPr>
          <w:rFonts w:ascii="Times New Roman" w:hAnsi="Times New Roman" w:cs="Times New Roman"/>
          <w:b/>
          <w:sz w:val="28"/>
          <w:szCs w:val="28"/>
        </w:rPr>
      </w:pPr>
      <w:r>
        <w:rPr>
          <w:rFonts w:ascii="Times New Roman" w:hAnsi="Times New Roman" w:cs="Times New Roman" w:hint="eastAsia"/>
          <w:b/>
          <w:sz w:val="28"/>
          <w:szCs w:val="28"/>
        </w:rPr>
        <w:t>R</w:t>
      </w:r>
      <w:r>
        <w:rPr>
          <w:rFonts w:ascii="Times New Roman" w:hAnsi="Times New Roman" w:cs="Times New Roman"/>
          <w:b/>
          <w:sz w:val="28"/>
          <w:szCs w:val="28"/>
        </w:rPr>
        <w:t>esults</w:t>
      </w:r>
    </w:p>
    <w:p w14:paraId="75535925" w14:textId="2A789B38" w:rsidR="009F6DFF" w:rsidRDefault="00AB3F54" w:rsidP="00AB3F54">
      <w:pPr>
        <w:spacing w:line="360" w:lineRule="auto"/>
        <w:ind w:firstLine="283"/>
        <w:jc w:val="both"/>
        <w:rPr>
          <w:rFonts w:ascii="Times New Roman" w:hAnsi="Times New Roman" w:cs="Times New Roman"/>
        </w:rPr>
      </w:pPr>
      <w:r w:rsidRPr="00AB3F54">
        <w:rPr>
          <w:rFonts w:ascii="Times New Roman" w:hAnsi="Times New Roman" w:cs="Times New Roman"/>
        </w:rPr>
        <w:t xml:space="preserve">In this section, we present comprehensive experimental evaluations of our proposed </w:t>
      </w:r>
      <w:proofErr w:type="spellStart"/>
      <w:r w:rsidRPr="00AB3F54">
        <w:rPr>
          <w:rFonts w:ascii="Times New Roman" w:hAnsi="Times New Roman" w:cs="Times New Roman"/>
        </w:rPr>
        <w:t>NutriGraphNet</w:t>
      </w:r>
      <w:proofErr w:type="spellEnd"/>
      <w:r w:rsidRPr="00AB3F54">
        <w:rPr>
          <w:rFonts w:ascii="Times New Roman" w:hAnsi="Times New Roman" w:cs="Times New Roman"/>
        </w:rPr>
        <w:t xml:space="preserve"> model. We assess its performance through multiple metrics, compare it with state-of-the-art baselines, and provide detailed analyses of its components. Through extensive experiments, we demonstrate the effectiveness of our proposed health-aware mechanisms and their impact on recommendation quality.</w:t>
      </w:r>
    </w:p>
    <w:p w14:paraId="1DCD5308" w14:textId="77777777" w:rsidR="00575EB5" w:rsidRPr="00AB3F54" w:rsidRDefault="00575EB5" w:rsidP="00AB3F54">
      <w:pPr>
        <w:spacing w:line="360" w:lineRule="auto"/>
        <w:ind w:firstLine="283"/>
        <w:jc w:val="both"/>
        <w:rPr>
          <w:rFonts w:ascii="Times New Roman" w:hAnsi="Times New Roman" w:cs="Times New Roman"/>
        </w:rPr>
      </w:pPr>
    </w:p>
    <w:p w14:paraId="0A24A94A" w14:textId="77777777" w:rsidR="00575EB5" w:rsidRPr="000B3877" w:rsidRDefault="00575EB5" w:rsidP="00575EB5">
      <w:pPr>
        <w:pStyle w:val="a6"/>
        <w:numPr>
          <w:ilvl w:val="2"/>
          <w:numId w:val="2"/>
        </w:numPr>
        <w:spacing w:line="360" w:lineRule="auto"/>
        <w:contextualSpacing w:val="0"/>
        <w:jc w:val="both"/>
        <w:rPr>
          <w:rFonts w:ascii="Times New Roman" w:hAnsi="Times New Roman" w:cs="Times New Roman"/>
          <w:b/>
        </w:rPr>
      </w:pPr>
      <w:r w:rsidRPr="000B3877">
        <w:rPr>
          <w:rFonts w:ascii="Times New Roman" w:hAnsi="Times New Roman" w:cs="Times New Roman"/>
          <w:b/>
        </w:rPr>
        <w:t>Overall Performance</w:t>
      </w:r>
    </w:p>
    <w:p w14:paraId="088244F4" w14:textId="0C541DF7" w:rsidR="00575EB5" w:rsidRDefault="00575EB5" w:rsidP="00575EB5">
      <w:pPr>
        <w:spacing w:line="360" w:lineRule="auto"/>
        <w:ind w:firstLine="283"/>
        <w:jc w:val="both"/>
        <w:rPr>
          <w:rFonts w:ascii="Times New Roman" w:hAnsi="Times New Roman" w:cs="Times New Roman"/>
        </w:rPr>
      </w:pPr>
      <w:r w:rsidRPr="00575EB5">
        <w:rPr>
          <w:rFonts w:ascii="Times New Roman" w:hAnsi="Times New Roman" w:cs="Times New Roman"/>
        </w:rPr>
        <w:lastRenderedPageBreak/>
        <w:t xml:space="preserve">Table 1 presents the overall performance of our </w:t>
      </w:r>
      <w:proofErr w:type="spellStart"/>
      <w:r w:rsidRPr="00575EB5">
        <w:rPr>
          <w:rFonts w:ascii="Times New Roman" w:hAnsi="Times New Roman" w:cs="Times New Roman"/>
        </w:rPr>
        <w:t>NutriGraphNet</w:t>
      </w:r>
      <w:proofErr w:type="spellEnd"/>
      <w:r w:rsidRPr="00575EB5">
        <w:rPr>
          <w:rFonts w:ascii="Times New Roman" w:hAnsi="Times New Roman" w:cs="Times New Roman"/>
        </w:rPr>
        <w:t xml:space="preserve"> model compared to the baselines. We evaluate our method using several metrics including AUC, F1 score, NDCG@</w:t>
      </w:r>
      <w:r w:rsidR="006F7987">
        <w:rPr>
          <w:rFonts w:ascii="Times New Roman" w:hAnsi="Times New Roman" w:cs="Times New Roman" w:hint="eastAsia"/>
        </w:rPr>
        <w:t>2</w:t>
      </w:r>
      <w:r w:rsidRPr="00575EB5">
        <w:rPr>
          <w:rFonts w:ascii="Times New Roman" w:hAnsi="Times New Roman" w:cs="Times New Roman"/>
        </w:rPr>
        <w:t>0, and Health Score (HS).</w:t>
      </w:r>
    </w:p>
    <w:p w14:paraId="58A67ECC" w14:textId="77777777" w:rsidR="00B06C47" w:rsidRDefault="00B06C47" w:rsidP="007E7A6D">
      <w:pPr>
        <w:spacing w:line="360" w:lineRule="auto"/>
        <w:jc w:val="both"/>
        <w:rPr>
          <w:rFonts w:ascii="Times New Roman" w:hAnsi="Times New Roman" w:cs="Times New Roman"/>
        </w:rPr>
      </w:pPr>
    </w:p>
    <w:tbl>
      <w:tblPr>
        <w:tblStyle w:val="30"/>
        <w:tblW w:w="5146" w:type="pct"/>
        <w:tblLayout w:type="fixed"/>
        <w:tblLook w:val="06E0" w:firstRow="1" w:lastRow="1" w:firstColumn="1" w:lastColumn="0" w:noHBand="1" w:noVBand="1"/>
      </w:tblPr>
      <w:tblGrid>
        <w:gridCol w:w="2942"/>
        <w:gridCol w:w="1587"/>
        <w:gridCol w:w="1587"/>
        <w:gridCol w:w="1587"/>
        <w:gridCol w:w="1587"/>
      </w:tblGrid>
      <w:tr w:rsidR="006F7987" w:rsidRPr="00AB7C1B" w14:paraId="6E61F628" w14:textId="77777777" w:rsidTr="00A322BD">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583" w:type="pct"/>
            <w:tcBorders>
              <w:right w:val="single" w:sz="4" w:space="0" w:color="7F7F7F" w:themeColor="text1" w:themeTint="80"/>
            </w:tcBorders>
            <w:noWrap/>
            <w:hideMark/>
          </w:tcPr>
          <w:p w14:paraId="7B9D3904" w14:textId="77777777" w:rsidR="003D4324" w:rsidRPr="00AB7C1B" w:rsidRDefault="003D4324" w:rsidP="00AB7C1B">
            <w:pPr>
              <w:spacing w:line="360" w:lineRule="auto"/>
              <w:ind w:firstLine="283"/>
              <w:jc w:val="both"/>
              <w:rPr>
                <w:rFonts w:ascii="Times New Roman" w:hAnsi="Times New Roman" w:cs="Times New Roman"/>
              </w:rPr>
            </w:pPr>
          </w:p>
        </w:tc>
        <w:tc>
          <w:tcPr>
            <w:tcW w:w="854" w:type="pct"/>
            <w:tcBorders>
              <w:left w:val="single" w:sz="4" w:space="0" w:color="7F7F7F" w:themeColor="text1" w:themeTint="80"/>
              <w:right w:val="single" w:sz="4" w:space="0" w:color="7F7F7F" w:themeColor="text1" w:themeTint="80"/>
            </w:tcBorders>
            <w:noWrap/>
            <w:vAlign w:val="center"/>
            <w:hideMark/>
          </w:tcPr>
          <w:p w14:paraId="59A14D01" w14:textId="64153DA5" w:rsidR="003D4324" w:rsidRPr="00411A2E" w:rsidRDefault="003D4324" w:rsidP="00A322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sidRPr="00411A2E">
              <w:rPr>
                <w:rFonts w:ascii="Times New Roman" w:hAnsi="Times New Roman" w:cs="Times New Roman"/>
                <w:caps w:val="0"/>
              </w:rPr>
              <w:t>AUC</w:t>
            </w:r>
          </w:p>
        </w:tc>
        <w:tc>
          <w:tcPr>
            <w:tcW w:w="854" w:type="pct"/>
            <w:tcBorders>
              <w:left w:val="single" w:sz="4" w:space="0" w:color="7F7F7F" w:themeColor="text1" w:themeTint="80"/>
              <w:right w:val="single" w:sz="4" w:space="0" w:color="7F7F7F" w:themeColor="text1" w:themeTint="80"/>
            </w:tcBorders>
            <w:noWrap/>
            <w:vAlign w:val="center"/>
            <w:hideMark/>
          </w:tcPr>
          <w:p w14:paraId="49DB1D0E" w14:textId="46804A5D" w:rsidR="003D4324" w:rsidRPr="00411A2E" w:rsidRDefault="003D4324" w:rsidP="00A322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caps w:val="0"/>
              </w:rPr>
              <w:t>F1-Score</w:t>
            </w:r>
          </w:p>
        </w:tc>
        <w:tc>
          <w:tcPr>
            <w:tcW w:w="854" w:type="pct"/>
            <w:tcBorders>
              <w:left w:val="single" w:sz="4" w:space="0" w:color="7F7F7F" w:themeColor="text1" w:themeTint="80"/>
              <w:right w:val="single" w:sz="4" w:space="0" w:color="7F7F7F" w:themeColor="text1" w:themeTint="80"/>
            </w:tcBorders>
            <w:noWrap/>
            <w:vAlign w:val="center"/>
            <w:hideMark/>
          </w:tcPr>
          <w:p w14:paraId="0E24EBF1" w14:textId="53DBD6E1" w:rsidR="003D4324" w:rsidRPr="00411A2E" w:rsidRDefault="003D4324" w:rsidP="00A322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caps w:val="0"/>
              </w:rPr>
              <w:t>NDCG</w:t>
            </w:r>
            <w:r>
              <w:rPr>
                <w:rFonts w:ascii="Times New Roman" w:hAnsi="Times New Roman" w:cs="Times New Roman"/>
                <w:caps w:val="0"/>
              </w:rPr>
              <w:t>@</w:t>
            </w:r>
            <w:r w:rsidRPr="00411A2E">
              <w:rPr>
                <w:rFonts w:ascii="Times New Roman" w:hAnsi="Times New Roman" w:cs="Times New Roman"/>
                <w:caps w:val="0"/>
              </w:rPr>
              <w:t>20</w:t>
            </w:r>
          </w:p>
        </w:tc>
        <w:tc>
          <w:tcPr>
            <w:tcW w:w="854" w:type="pct"/>
            <w:tcBorders>
              <w:left w:val="single" w:sz="4" w:space="0" w:color="7F7F7F" w:themeColor="text1" w:themeTint="80"/>
            </w:tcBorders>
            <w:noWrap/>
            <w:vAlign w:val="center"/>
            <w:hideMark/>
          </w:tcPr>
          <w:p w14:paraId="397C3DF7" w14:textId="77777777" w:rsidR="003D4324" w:rsidRPr="00411A2E" w:rsidRDefault="003D4324" w:rsidP="00A322B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hint="eastAsia"/>
                <w:caps w:val="0"/>
              </w:rPr>
              <w:t>Health Score</w:t>
            </w:r>
          </w:p>
        </w:tc>
      </w:tr>
      <w:tr w:rsidR="006F7987" w:rsidRPr="00AB7C1B" w14:paraId="680B3D1B"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3F2D5D09" w14:textId="5094DDB5" w:rsidR="003D4324" w:rsidRPr="008A67A0" w:rsidRDefault="003D4324" w:rsidP="008A67A0">
            <w:pPr>
              <w:spacing w:line="360" w:lineRule="auto"/>
              <w:jc w:val="both"/>
              <w:rPr>
                <w:rFonts w:ascii="Times New Roman" w:hAnsi="Times New Roman" w:cs="Times New Roman" w:hint="eastAsia"/>
                <w:b w:val="0"/>
                <w:bCs w:val="0"/>
                <w:caps w:val="0"/>
              </w:rPr>
            </w:pPr>
            <w:r w:rsidRPr="008A67A0">
              <w:rPr>
                <w:rFonts w:ascii="Times New Roman" w:hAnsi="Times New Roman" w:cs="Times New Roman"/>
                <w:b w:val="0"/>
                <w:bCs w:val="0"/>
                <w:caps w:val="0"/>
              </w:rPr>
              <w:t>Matrix Factorization</w:t>
            </w:r>
          </w:p>
        </w:tc>
        <w:tc>
          <w:tcPr>
            <w:tcW w:w="854" w:type="pct"/>
            <w:tcBorders>
              <w:right w:val="single" w:sz="4" w:space="0" w:color="7F7F7F" w:themeColor="text1" w:themeTint="80"/>
            </w:tcBorders>
            <w:noWrap/>
            <w:vAlign w:val="center"/>
            <w:hideMark/>
          </w:tcPr>
          <w:p w14:paraId="4A56E987" w14:textId="79FC6C9B"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0.5000</w:t>
            </w:r>
          </w:p>
        </w:tc>
        <w:tc>
          <w:tcPr>
            <w:tcW w:w="854" w:type="pct"/>
            <w:tcBorders>
              <w:left w:val="single" w:sz="4" w:space="0" w:color="7F7F7F" w:themeColor="text1" w:themeTint="80"/>
              <w:right w:val="single" w:sz="4" w:space="0" w:color="7F7F7F" w:themeColor="text1" w:themeTint="80"/>
            </w:tcBorders>
            <w:noWrap/>
            <w:vAlign w:val="center"/>
            <w:hideMark/>
          </w:tcPr>
          <w:p w14:paraId="3CEE95F9" w14:textId="619701EB"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0.6667</w:t>
            </w:r>
          </w:p>
        </w:tc>
        <w:tc>
          <w:tcPr>
            <w:tcW w:w="854" w:type="pct"/>
            <w:tcBorders>
              <w:left w:val="single" w:sz="4" w:space="0" w:color="7F7F7F" w:themeColor="text1" w:themeTint="80"/>
              <w:right w:val="single" w:sz="4" w:space="0" w:color="7F7F7F" w:themeColor="text1" w:themeTint="80"/>
            </w:tcBorders>
            <w:noWrap/>
            <w:vAlign w:val="center"/>
            <w:hideMark/>
          </w:tcPr>
          <w:p w14:paraId="1676D90D" w14:textId="77B8960C"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0.5000</w:t>
            </w:r>
          </w:p>
        </w:tc>
        <w:tc>
          <w:tcPr>
            <w:tcW w:w="854" w:type="pct"/>
            <w:tcBorders>
              <w:left w:val="single" w:sz="4" w:space="0" w:color="7F7F7F" w:themeColor="text1" w:themeTint="80"/>
            </w:tcBorders>
            <w:noWrap/>
            <w:vAlign w:val="center"/>
            <w:hideMark/>
          </w:tcPr>
          <w:p w14:paraId="6871926D"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0.2409</w:t>
            </w:r>
          </w:p>
        </w:tc>
      </w:tr>
      <w:tr w:rsidR="006F7987" w:rsidRPr="00AB7C1B" w14:paraId="0DE93754"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12342907" w14:textId="4EA7D3D3"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LogisticRegression</w:t>
            </w:r>
            <w:proofErr w:type="spellEnd"/>
          </w:p>
        </w:tc>
        <w:tc>
          <w:tcPr>
            <w:tcW w:w="854" w:type="pct"/>
            <w:tcBorders>
              <w:right w:val="single" w:sz="4" w:space="0" w:color="7F7F7F" w:themeColor="text1" w:themeTint="80"/>
            </w:tcBorders>
            <w:noWrap/>
            <w:vAlign w:val="center"/>
            <w:hideMark/>
          </w:tcPr>
          <w:p w14:paraId="76169A73" w14:textId="2BF8DB8C"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0.5832</w:t>
            </w:r>
          </w:p>
        </w:tc>
        <w:tc>
          <w:tcPr>
            <w:tcW w:w="854" w:type="pct"/>
            <w:tcBorders>
              <w:left w:val="single" w:sz="4" w:space="0" w:color="7F7F7F" w:themeColor="text1" w:themeTint="80"/>
              <w:right w:val="single" w:sz="4" w:space="0" w:color="7F7F7F" w:themeColor="text1" w:themeTint="80"/>
            </w:tcBorders>
            <w:noWrap/>
            <w:vAlign w:val="center"/>
            <w:hideMark/>
          </w:tcPr>
          <w:p w14:paraId="40637C4B" w14:textId="0D920132"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0.6666</w:t>
            </w:r>
          </w:p>
        </w:tc>
        <w:tc>
          <w:tcPr>
            <w:tcW w:w="854" w:type="pct"/>
            <w:tcBorders>
              <w:left w:val="single" w:sz="4" w:space="0" w:color="7F7F7F" w:themeColor="text1" w:themeTint="80"/>
              <w:right w:val="single" w:sz="4" w:space="0" w:color="7F7F7F" w:themeColor="text1" w:themeTint="80"/>
            </w:tcBorders>
            <w:noWrap/>
            <w:vAlign w:val="center"/>
            <w:hideMark/>
          </w:tcPr>
          <w:p w14:paraId="0805D5A5" w14:textId="6EFEA815"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0.9769</w:t>
            </w:r>
          </w:p>
        </w:tc>
        <w:tc>
          <w:tcPr>
            <w:tcW w:w="854" w:type="pct"/>
            <w:tcBorders>
              <w:left w:val="single" w:sz="4" w:space="0" w:color="7F7F7F" w:themeColor="text1" w:themeTint="80"/>
            </w:tcBorders>
            <w:noWrap/>
            <w:vAlign w:val="center"/>
            <w:hideMark/>
          </w:tcPr>
          <w:p w14:paraId="62E1DD07"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0.2409</w:t>
            </w:r>
          </w:p>
        </w:tc>
      </w:tr>
      <w:tr w:rsidR="006F7987" w:rsidRPr="00AB7C1B" w14:paraId="5B3567A0"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46FC4691" w14:textId="538DECA1"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KNeighborsClassifier</w:t>
            </w:r>
            <w:proofErr w:type="spellEnd"/>
          </w:p>
        </w:tc>
        <w:tc>
          <w:tcPr>
            <w:tcW w:w="854" w:type="pct"/>
            <w:tcBorders>
              <w:right w:val="single" w:sz="4" w:space="0" w:color="7F7F7F" w:themeColor="text1" w:themeTint="80"/>
            </w:tcBorders>
            <w:noWrap/>
            <w:vAlign w:val="center"/>
            <w:hideMark/>
          </w:tcPr>
          <w:p w14:paraId="572BF33A" w14:textId="69826F5E"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0.6303</w:t>
            </w:r>
          </w:p>
        </w:tc>
        <w:tc>
          <w:tcPr>
            <w:tcW w:w="854" w:type="pct"/>
            <w:tcBorders>
              <w:left w:val="single" w:sz="4" w:space="0" w:color="7F7F7F" w:themeColor="text1" w:themeTint="80"/>
              <w:right w:val="single" w:sz="4" w:space="0" w:color="7F7F7F" w:themeColor="text1" w:themeTint="80"/>
            </w:tcBorders>
            <w:noWrap/>
            <w:vAlign w:val="center"/>
            <w:hideMark/>
          </w:tcPr>
          <w:p w14:paraId="599D98D1" w14:textId="1FC4E26A"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0.6667</w:t>
            </w:r>
          </w:p>
        </w:tc>
        <w:tc>
          <w:tcPr>
            <w:tcW w:w="854" w:type="pct"/>
            <w:tcBorders>
              <w:left w:val="single" w:sz="4" w:space="0" w:color="7F7F7F" w:themeColor="text1" w:themeTint="80"/>
              <w:right w:val="single" w:sz="4" w:space="0" w:color="7F7F7F" w:themeColor="text1" w:themeTint="80"/>
            </w:tcBorders>
            <w:noWrap/>
            <w:vAlign w:val="center"/>
            <w:hideMark/>
          </w:tcPr>
          <w:p w14:paraId="2A99D931" w14:textId="42AE85F0"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0.9869</w:t>
            </w:r>
          </w:p>
        </w:tc>
        <w:tc>
          <w:tcPr>
            <w:tcW w:w="854" w:type="pct"/>
            <w:tcBorders>
              <w:left w:val="single" w:sz="4" w:space="0" w:color="7F7F7F" w:themeColor="text1" w:themeTint="80"/>
            </w:tcBorders>
            <w:noWrap/>
            <w:vAlign w:val="center"/>
            <w:hideMark/>
          </w:tcPr>
          <w:p w14:paraId="6B2DE84B"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0.2409</w:t>
            </w:r>
          </w:p>
        </w:tc>
      </w:tr>
      <w:tr w:rsidR="006F7987" w:rsidRPr="00AB7C1B" w14:paraId="2FEA2336"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2AD551FF" w14:textId="28B3DBF8"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GradientBoostingClassifier</w:t>
            </w:r>
            <w:proofErr w:type="spellEnd"/>
          </w:p>
        </w:tc>
        <w:tc>
          <w:tcPr>
            <w:tcW w:w="854" w:type="pct"/>
            <w:tcBorders>
              <w:right w:val="single" w:sz="4" w:space="0" w:color="7F7F7F" w:themeColor="text1" w:themeTint="80"/>
            </w:tcBorders>
            <w:noWrap/>
            <w:vAlign w:val="center"/>
            <w:hideMark/>
          </w:tcPr>
          <w:p w14:paraId="54B77A8D" w14:textId="068C47DC"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0.6860</w:t>
            </w:r>
          </w:p>
        </w:tc>
        <w:tc>
          <w:tcPr>
            <w:tcW w:w="854" w:type="pct"/>
            <w:tcBorders>
              <w:left w:val="single" w:sz="4" w:space="0" w:color="7F7F7F" w:themeColor="text1" w:themeTint="80"/>
              <w:right w:val="single" w:sz="4" w:space="0" w:color="7F7F7F" w:themeColor="text1" w:themeTint="80"/>
            </w:tcBorders>
            <w:noWrap/>
            <w:vAlign w:val="center"/>
            <w:hideMark/>
          </w:tcPr>
          <w:p w14:paraId="04D501EE" w14:textId="34258A36"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0.6667</w:t>
            </w:r>
          </w:p>
        </w:tc>
        <w:tc>
          <w:tcPr>
            <w:tcW w:w="854" w:type="pct"/>
            <w:tcBorders>
              <w:left w:val="single" w:sz="4" w:space="0" w:color="7F7F7F" w:themeColor="text1" w:themeTint="80"/>
              <w:right w:val="single" w:sz="4" w:space="0" w:color="7F7F7F" w:themeColor="text1" w:themeTint="80"/>
            </w:tcBorders>
            <w:noWrap/>
            <w:vAlign w:val="center"/>
            <w:hideMark/>
          </w:tcPr>
          <w:p w14:paraId="775D05E8" w14:textId="24F35D2A"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1.0000</w:t>
            </w:r>
          </w:p>
        </w:tc>
        <w:tc>
          <w:tcPr>
            <w:tcW w:w="854" w:type="pct"/>
            <w:tcBorders>
              <w:left w:val="single" w:sz="4" w:space="0" w:color="7F7F7F" w:themeColor="text1" w:themeTint="80"/>
            </w:tcBorders>
            <w:noWrap/>
            <w:vAlign w:val="center"/>
            <w:hideMark/>
          </w:tcPr>
          <w:p w14:paraId="46B88599"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0.2409</w:t>
            </w:r>
          </w:p>
        </w:tc>
      </w:tr>
      <w:tr w:rsidR="006F7987" w:rsidRPr="00AB7C1B" w14:paraId="5AAC833B"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4455A649" w14:textId="56A55044"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LGBMClassifier</w:t>
            </w:r>
            <w:proofErr w:type="spellEnd"/>
          </w:p>
        </w:tc>
        <w:tc>
          <w:tcPr>
            <w:tcW w:w="854" w:type="pct"/>
            <w:tcBorders>
              <w:right w:val="single" w:sz="4" w:space="0" w:color="7F7F7F" w:themeColor="text1" w:themeTint="80"/>
            </w:tcBorders>
            <w:noWrap/>
            <w:vAlign w:val="center"/>
            <w:hideMark/>
          </w:tcPr>
          <w:p w14:paraId="24D905EE" w14:textId="248CD901"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0.6880</w:t>
            </w:r>
          </w:p>
        </w:tc>
        <w:tc>
          <w:tcPr>
            <w:tcW w:w="854" w:type="pct"/>
            <w:tcBorders>
              <w:left w:val="single" w:sz="4" w:space="0" w:color="7F7F7F" w:themeColor="text1" w:themeTint="80"/>
              <w:right w:val="single" w:sz="4" w:space="0" w:color="7F7F7F" w:themeColor="text1" w:themeTint="80"/>
            </w:tcBorders>
            <w:noWrap/>
            <w:vAlign w:val="center"/>
            <w:hideMark/>
          </w:tcPr>
          <w:p w14:paraId="0C3ED802" w14:textId="52529824"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0.6667</w:t>
            </w:r>
          </w:p>
        </w:tc>
        <w:tc>
          <w:tcPr>
            <w:tcW w:w="854" w:type="pct"/>
            <w:tcBorders>
              <w:left w:val="single" w:sz="4" w:space="0" w:color="7F7F7F" w:themeColor="text1" w:themeTint="80"/>
              <w:right w:val="single" w:sz="4" w:space="0" w:color="7F7F7F" w:themeColor="text1" w:themeTint="80"/>
            </w:tcBorders>
            <w:noWrap/>
            <w:vAlign w:val="center"/>
            <w:hideMark/>
          </w:tcPr>
          <w:p w14:paraId="094F410A" w14:textId="1C835120"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1.0000</w:t>
            </w:r>
          </w:p>
        </w:tc>
        <w:tc>
          <w:tcPr>
            <w:tcW w:w="854" w:type="pct"/>
            <w:tcBorders>
              <w:left w:val="single" w:sz="4" w:space="0" w:color="7F7F7F" w:themeColor="text1" w:themeTint="80"/>
            </w:tcBorders>
            <w:noWrap/>
            <w:vAlign w:val="center"/>
            <w:hideMark/>
          </w:tcPr>
          <w:p w14:paraId="407EC731"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0.2409</w:t>
            </w:r>
          </w:p>
        </w:tc>
      </w:tr>
      <w:tr w:rsidR="006F7987" w:rsidRPr="00AB7C1B" w14:paraId="0EA285C7" w14:textId="77777777" w:rsidTr="006F7987">
        <w:trPr>
          <w:trHeight w:val="335"/>
        </w:trPr>
        <w:tc>
          <w:tcPr>
            <w:cnfStyle w:val="001000000000" w:firstRow="0" w:lastRow="0" w:firstColumn="1" w:lastColumn="0" w:oddVBand="0" w:evenVBand="0" w:oddHBand="0" w:evenHBand="0" w:firstRowFirstColumn="0" w:firstRowLastColumn="0" w:lastRowFirstColumn="0" w:lastRowLastColumn="0"/>
            <w:tcW w:w="1583" w:type="pct"/>
            <w:noWrap/>
            <w:hideMark/>
          </w:tcPr>
          <w:p w14:paraId="273365DF" w14:textId="4DC317E7"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RandomForestClassifier</w:t>
            </w:r>
            <w:proofErr w:type="spellEnd"/>
          </w:p>
        </w:tc>
        <w:tc>
          <w:tcPr>
            <w:tcW w:w="854" w:type="pct"/>
            <w:tcBorders>
              <w:right w:val="single" w:sz="4" w:space="0" w:color="7F7F7F" w:themeColor="text1" w:themeTint="80"/>
            </w:tcBorders>
            <w:noWrap/>
            <w:vAlign w:val="center"/>
            <w:hideMark/>
          </w:tcPr>
          <w:p w14:paraId="79D7E404" w14:textId="4606707A"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0.7014</w:t>
            </w:r>
          </w:p>
        </w:tc>
        <w:tc>
          <w:tcPr>
            <w:tcW w:w="854" w:type="pct"/>
            <w:tcBorders>
              <w:left w:val="single" w:sz="4" w:space="0" w:color="7F7F7F" w:themeColor="text1" w:themeTint="80"/>
              <w:right w:val="single" w:sz="4" w:space="0" w:color="7F7F7F" w:themeColor="text1" w:themeTint="80"/>
            </w:tcBorders>
            <w:noWrap/>
            <w:vAlign w:val="center"/>
            <w:hideMark/>
          </w:tcPr>
          <w:p w14:paraId="1B161510" w14:textId="02A8E3EE"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0.6660</w:t>
            </w:r>
          </w:p>
        </w:tc>
        <w:tc>
          <w:tcPr>
            <w:tcW w:w="854" w:type="pct"/>
            <w:tcBorders>
              <w:left w:val="single" w:sz="4" w:space="0" w:color="7F7F7F" w:themeColor="text1" w:themeTint="80"/>
              <w:right w:val="single" w:sz="4" w:space="0" w:color="7F7F7F" w:themeColor="text1" w:themeTint="80"/>
            </w:tcBorders>
            <w:noWrap/>
            <w:vAlign w:val="center"/>
            <w:hideMark/>
          </w:tcPr>
          <w:p w14:paraId="6C4681DA" w14:textId="3C6DA24D"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0.9705</w:t>
            </w:r>
          </w:p>
        </w:tc>
        <w:tc>
          <w:tcPr>
            <w:tcW w:w="854" w:type="pct"/>
            <w:tcBorders>
              <w:left w:val="single" w:sz="4" w:space="0" w:color="7F7F7F" w:themeColor="text1" w:themeTint="80"/>
            </w:tcBorders>
            <w:noWrap/>
            <w:vAlign w:val="center"/>
            <w:hideMark/>
          </w:tcPr>
          <w:p w14:paraId="67F07417"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0.2410</w:t>
            </w:r>
          </w:p>
        </w:tc>
      </w:tr>
      <w:tr w:rsidR="006F7987" w:rsidRPr="00AB7C1B" w14:paraId="28C209A5" w14:textId="77777777" w:rsidTr="00A322BD">
        <w:trPr>
          <w:trHeight w:val="335"/>
        </w:trPr>
        <w:tc>
          <w:tcPr>
            <w:cnfStyle w:val="001000000000" w:firstRow="0" w:lastRow="0" w:firstColumn="1" w:lastColumn="0" w:oddVBand="0" w:evenVBand="0" w:oddHBand="0" w:evenHBand="0" w:firstRowFirstColumn="0" w:firstRowLastColumn="0" w:lastRowFirstColumn="0" w:lastRowLastColumn="0"/>
            <w:tcW w:w="1583" w:type="pct"/>
            <w:tcBorders>
              <w:bottom w:val="single" w:sz="4" w:space="0" w:color="7F7F7F" w:themeColor="text1" w:themeTint="80"/>
            </w:tcBorders>
            <w:noWrap/>
            <w:hideMark/>
          </w:tcPr>
          <w:p w14:paraId="0BF2DA98" w14:textId="4FFE220A"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LightGCN</w:t>
            </w:r>
            <w:proofErr w:type="spellEnd"/>
          </w:p>
        </w:tc>
        <w:tc>
          <w:tcPr>
            <w:tcW w:w="854" w:type="pct"/>
            <w:tcBorders>
              <w:bottom w:val="single" w:sz="4" w:space="0" w:color="7F7F7F" w:themeColor="text1" w:themeTint="80"/>
              <w:right w:val="single" w:sz="4" w:space="0" w:color="7F7F7F" w:themeColor="text1" w:themeTint="80"/>
            </w:tcBorders>
            <w:noWrap/>
            <w:vAlign w:val="center"/>
            <w:hideMark/>
          </w:tcPr>
          <w:p w14:paraId="7EB8AEA4" w14:textId="5CA99511"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0.8685</w:t>
            </w:r>
          </w:p>
        </w:tc>
        <w:tc>
          <w:tcPr>
            <w:tcW w:w="854" w:type="pct"/>
            <w:tcBorders>
              <w:left w:val="single" w:sz="4" w:space="0" w:color="7F7F7F" w:themeColor="text1" w:themeTint="80"/>
              <w:bottom w:val="single" w:sz="4" w:space="0" w:color="7F7F7F" w:themeColor="text1" w:themeTint="80"/>
              <w:right w:val="single" w:sz="4" w:space="0" w:color="7F7F7F" w:themeColor="text1" w:themeTint="80"/>
            </w:tcBorders>
            <w:noWrap/>
            <w:vAlign w:val="center"/>
            <w:hideMark/>
          </w:tcPr>
          <w:p w14:paraId="32484FCA" w14:textId="1B3914E0"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0.8174</w:t>
            </w:r>
          </w:p>
        </w:tc>
        <w:tc>
          <w:tcPr>
            <w:tcW w:w="854" w:type="pct"/>
            <w:tcBorders>
              <w:left w:val="single" w:sz="4" w:space="0" w:color="7F7F7F" w:themeColor="text1" w:themeTint="80"/>
              <w:bottom w:val="single" w:sz="4" w:space="0" w:color="7F7F7F" w:themeColor="text1" w:themeTint="80"/>
              <w:right w:val="single" w:sz="4" w:space="0" w:color="7F7F7F" w:themeColor="text1" w:themeTint="80"/>
            </w:tcBorders>
            <w:noWrap/>
            <w:vAlign w:val="center"/>
            <w:hideMark/>
          </w:tcPr>
          <w:p w14:paraId="2E2AC99D" w14:textId="55066A1B"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0.9908</w:t>
            </w:r>
          </w:p>
        </w:tc>
        <w:tc>
          <w:tcPr>
            <w:tcW w:w="854" w:type="pct"/>
            <w:tcBorders>
              <w:left w:val="single" w:sz="4" w:space="0" w:color="7F7F7F" w:themeColor="text1" w:themeTint="80"/>
              <w:bottom w:val="single" w:sz="4" w:space="0" w:color="7F7F7F" w:themeColor="text1" w:themeTint="80"/>
            </w:tcBorders>
            <w:noWrap/>
            <w:vAlign w:val="center"/>
            <w:hideMark/>
          </w:tcPr>
          <w:p w14:paraId="3A85595D" w14:textId="77777777" w:rsidR="003D4324" w:rsidRPr="00AB7C1B" w:rsidRDefault="003D4324" w:rsidP="006F7987">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0.4157</w:t>
            </w:r>
          </w:p>
        </w:tc>
      </w:tr>
      <w:tr w:rsidR="006F7987" w:rsidRPr="00AB7C1B" w14:paraId="2E7FDDE8" w14:textId="77777777" w:rsidTr="00A322BD">
        <w:trPr>
          <w:cnfStyle w:val="010000000000" w:firstRow="0" w:lastRow="1"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583" w:type="pct"/>
            <w:tcBorders>
              <w:top w:val="single" w:sz="4" w:space="0" w:color="7F7F7F" w:themeColor="text1" w:themeTint="80"/>
            </w:tcBorders>
            <w:noWrap/>
            <w:hideMark/>
          </w:tcPr>
          <w:p w14:paraId="36F8D602" w14:textId="08B44469" w:rsidR="003D4324" w:rsidRPr="008A67A0" w:rsidRDefault="003D4324" w:rsidP="008A67A0">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NutriGraphNet</w:t>
            </w:r>
            <w:proofErr w:type="spellEnd"/>
          </w:p>
        </w:tc>
        <w:tc>
          <w:tcPr>
            <w:tcW w:w="854"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0336E71E" w14:textId="5243785E" w:rsidR="003D4324" w:rsidRPr="00AB7C1B" w:rsidRDefault="003D4324" w:rsidP="006F7987">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0.9457</w:t>
            </w:r>
          </w:p>
        </w:tc>
        <w:tc>
          <w:tcPr>
            <w:tcW w:w="854"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65362001" w14:textId="244C4AE1" w:rsidR="003D4324" w:rsidRPr="00AB7C1B" w:rsidRDefault="003D4324" w:rsidP="006F7987">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0.8623</w:t>
            </w:r>
          </w:p>
        </w:tc>
        <w:tc>
          <w:tcPr>
            <w:tcW w:w="854"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2D8A52EC" w14:textId="7DD0A248" w:rsidR="003D4324" w:rsidRPr="00AB7C1B" w:rsidRDefault="003D4324" w:rsidP="006F7987">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rPr>
              <w:t>0.9998</w:t>
            </w:r>
          </w:p>
        </w:tc>
        <w:tc>
          <w:tcPr>
            <w:tcW w:w="854" w:type="pct"/>
            <w:tcBorders>
              <w:top w:val="single" w:sz="4" w:space="0" w:color="7F7F7F" w:themeColor="text1" w:themeTint="80"/>
              <w:left w:val="single" w:sz="4" w:space="0" w:color="7F7F7F" w:themeColor="text1" w:themeTint="80"/>
            </w:tcBorders>
            <w:noWrap/>
            <w:vAlign w:val="center"/>
            <w:hideMark/>
          </w:tcPr>
          <w:p w14:paraId="2E9BEA7F" w14:textId="77777777" w:rsidR="003D4324" w:rsidRPr="00AB7C1B" w:rsidRDefault="003D4324" w:rsidP="006F7987">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rPr>
            </w:pPr>
            <w:r w:rsidRPr="00AB7C1B">
              <w:rPr>
                <w:rFonts w:ascii="Times New Roman" w:hAnsi="Times New Roman" w:cs="Times New Roman" w:hint="eastAsia"/>
              </w:rPr>
              <w:t>0.4127</w:t>
            </w:r>
          </w:p>
        </w:tc>
      </w:tr>
    </w:tbl>
    <w:p w14:paraId="1B809E2B" w14:textId="77777777" w:rsidR="00575EB5" w:rsidRPr="008D02B7" w:rsidRDefault="00575EB5" w:rsidP="00575EB5">
      <w:pPr>
        <w:spacing w:before="240" w:line="360" w:lineRule="auto"/>
        <w:jc w:val="both"/>
        <w:rPr>
          <w:rFonts w:ascii="Times New Roman" w:hAnsi="Times New Roman" w:cs="Times New Roman"/>
        </w:rPr>
      </w:pPr>
    </w:p>
    <w:p w14:paraId="21D29EF4" w14:textId="59D415F0" w:rsidR="006F7987" w:rsidRPr="006F7987" w:rsidRDefault="006F7987" w:rsidP="006F7987">
      <w:pPr>
        <w:spacing w:line="360" w:lineRule="auto"/>
        <w:ind w:firstLine="283"/>
        <w:jc w:val="both"/>
        <w:rPr>
          <w:rFonts w:ascii="Times New Roman" w:hAnsi="Times New Roman" w:cs="Times New Roman"/>
        </w:rPr>
      </w:pPr>
      <w:r w:rsidRPr="006F7987">
        <w:rPr>
          <w:rFonts w:ascii="Times New Roman" w:hAnsi="Times New Roman" w:cs="Times New Roman"/>
        </w:rPr>
        <w:t xml:space="preserve">The experimental results demonstrate that our proposed </w:t>
      </w:r>
      <w:proofErr w:type="spellStart"/>
      <w:r w:rsidRPr="006F7987">
        <w:rPr>
          <w:rFonts w:ascii="Times New Roman" w:hAnsi="Times New Roman" w:cs="Times New Roman"/>
        </w:rPr>
        <w:t>NutriGraphNet</w:t>
      </w:r>
      <w:proofErr w:type="spellEnd"/>
      <w:r w:rsidRPr="006F7987">
        <w:rPr>
          <w:rFonts w:ascii="Times New Roman" w:hAnsi="Times New Roman" w:cs="Times New Roman"/>
        </w:rPr>
        <w:t xml:space="preserve"> model outperforms all baseline models across </w:t>
      </w:r>
      <w:proofErr w:type="gramStart"/>
      <w:r w:rsidRPr="006F7987">
        <w:rPr>
          <w:rFonts w:ascii="Times New Roman" w:hAnsi="Times New Roman" w:cs="Times New Roman"/>
        </w:rPr>
        <w:t>the majority of</w:t>
      </w:r>
      <w:proofErr w:type="gramEnd"/>
      <w:r w:rsidRPr="006F7987">
        <w:rPr>
          <w:rFonts w:ascii="Times New Roman" w:hAnsi="Times New Roman" w:cs="Times New Roman"/>
        </w:rPr>
        <w:t xml:space="preserve"> evaluation metrics. Notably, </w:t>
      </w:r>
      <w:proofErr w:type="spellStart"/>
      <w:r w:rsidRPr="006F7987">
        <w:rPr>
          <w:rFonts w:ascii="Times New Roman" w:hAnsi="Times New Roman" w:cs="Times New Roman"/>
        </w:rPr>
        <w:t>NutriGraphNet</w:t>
      </w:r>
      <w:proofErr w:type="spellEnd"/>
      <w:r w:rsidRPr="006F7987">
        <w:rPr>
          <w:rFonts w:ascii="Times New Roman" w:hAnsi="Times New Roman" w:cs="Times New Roman"/>
        </w:rPr>
        <w:t xml:space="preserve"> achieves the highest AUC score of 0.9457, which is approximately 8.89% higher than the best-performing baseline model, </w:t>
      </w:r>
      <w:proofErr w:type="spellStart"/>
      <w:r w:rsidRPr="006F7987">
        <w:rPr>
          <w:rFonts w:ascii="Times New Roman" w:hAnsi="Times New Roman" w:cs="Times New Roman"/>
        </w:rPr>
        <w:t>LightGCN</w:t>
      </w:r>
      <w:proofErr w:type="spellEnd"/>
      <w:r w:rsidRPr="006F7987">
        <w:rPr>
          <w:rFonts w:ascii="Times New Roman" w:hAnsi="Times New Roman" w:cs="Times New Roman"/>
        </w:rPr>
        <w:t xml:space="preserve"> (0.8685). Additionally, our model shows superior performance in F1 score (0.8623 vs 0.8174 for </w:t>
      </w:r>
      <w:proofErr w:type="spellStart"/>
      <w:r w:rsidRPr="006F7987">
        <w:rPr>
          <w:rFonts w:ascii="Times New Roman" w:hAnsi="Times New Roman" w:cs="Times New Roman"/>
        </w:rPr>
        <w:t>LightGCN</w:t>
      </w:r>
      <w:proofErr w:type="spellEnd"/>
      <w:r w:rsidRPr="006F7987">
        <w:rPr>
          <w:rFonts w:ascii="Times New Roman" w:hAnsi="Times New Roman" w:cs="Times New Roman"/>
        </w:rPr>
        <w:t>) and maintains excellent NDCG@</w:t>
      </w:r>
      <w:r w:rsidR="00DC4017">
        <w:rPr>
          <w:rFonts w:ascii="Times New Roman" w:hAnsi="Times New Roman" w:cs="Times New Roman" w:hint="eastAsia"/>
        </w:rPr>
        <w:t>2</w:t>
      </w:r>
      <w:r w:rsidRPr="006F7987">
        <w:rPr>
          <w:rFonts w:ascii="Times New Roman" w:hAnsi="Times New Roman" w:cs="Times New Roman"/>
        </w:rPr>
        <w:t>0 performance at 0.9998.</w:t>
      </w:r>
    </w:p>
    <w:p w14:paraId="3927989B" w14:textId="5FB0FA50" w:rsidR="00575EB5" w:rsidRPr="008D02B7" w:rsidRDefault="006F7987" w:rsidP="00822926">
      <w:pPr>
        <w:spacing w:line="360" w:lineRule="auto"/>
        <w:ind w:firstLine="283"/>
        <w:jc w:val="both"/>
        <w:rPr>
          <w:rFonts w:ascii="Times New Roman" w:hAnsi="Times New Roman" w:cs="Times New Roman" w:hint="eastAsia"/>
        </w:rPr>
      </w:pPr>
      <w:r w:rsidRPr="006F7987">
        <w:rPr>
          <w:rFonts w:ascii="Times New Roman" w:hAnsi="Times New Roman" w:cs="Times New Roman"/>
        </w:rPr>
        <w:t xml:space="preserve">Compared to traditional machine learning approaches like </w:t>
      </w:r>
      <w:proofErr w:type="spellStart"/>
      <w:r w:rsidRPr="006F7987">
        <w:rPr>
          <w:rFonts w:ascii="Times New Roman" w:hAnsi="Times New Roman" w:cs="Times New Roman"/>
        </w:rPr>
        <w:t>RandomForestClassifier</w:t>
      </w:r>
      <w:proofErr w:type="spellEnd"/>
      <w:r w:rsidRPr="006F7987">
        <w:rPr>
          <w:rFonts w:ascii="Times New Roman" w:hAnsi="Times New Roman" w:cs="Times New Roman"/>
        </w:rPr>
        <w:t xml:space="preserve"> and gradient boosting methods, </w:t>
      </w:r>
      <w:proofErr w:type="spellStart"/>
      <w:r w:rsidRPr="006F7987">
        <w:rPr>
          <w:rFonts w:ascii="Times New Roman" w:hAnsi="Times New Roman" w:cs="Times New Roman"/>
        </w:rPr>
        <w:t>NutriGraphNet</w:t>
      </w:r>
      <w:proofErr w:type="spellEnd"/>
      <w:r w:rsidRPr="006F7987">
        <w:rPr>
          <w:rFonts w:ascii="Times New Roman" w:hAnsi="Times New Roman" w:cs="Times New Roman"/>
        </w:rPr>
        <w:t xml:space="preserve"> shows substantial improvements in both accuracy and AUC. This highlights the advantage of our graph-based approach in capturing complex relationships between users, foods, and nutritional information. It's worth noting that while some baseline models show high recall values, they have significantly lower precision, resulting in lower F1 scores compared to our model.</w:t>
      </w:r>
    </w:p>
    <w:p w14:paraId="16B71EC8" w14:textId="77777777" w:rsidR="00575EB5" w:rsidRDefault="00575EB5" w:rsidP="00822926">
      <w:pPr>
        <w:spacing w:before="240" w:line="360" w:lineRule="auto"/>
        <w:jc w:val="both"/>
        <w:rPr>
          <w:rFonts w:ascii="Times New Roman" w:hAnsi="Times New Roman" w:cs="Times New Roman"/>
        </w:rPr>
      </w:pPr>
    </w:p>
    <w:p w14:paraId="61BF5CAA" w14:textId="00E9CCF8" w:rsidR="00822926" w:rsidRPr="00822926" w:rsidRDefault="00822926" w:rsidP="00822926">
      <w:pPr>
        <w:pStyle w:val="a6"/>
        <w:numPr>
          <w:ilvl w:val="2"/>
          <w:numId w:val="2"/>
        </w:numPr>
        <w:spacing w:line="360" w:lineRule="auto"/>
        <w:contextualSpacing w:val="0"/>
        <w:jc w:val="both"/>
        <w:rPr>
          <w:rFonts w:ascii="Times New Roman" w:hAnsi="Times New Roman" w:cs="Times New Roman" w:hint="eastAsia"/>
          <w:b/>
        </w:rPr>
      </w:pPr>
      <w:commentRangeStart w:id="9"/>
      <w:r>
        <w:rPr>
          <w:rFonts w:ascii="Times New Roman" w:hAnsi="Times New Roman" w:cs="Times New Roman"/>
          <w:b/>
        </w:rPr>
        <w:t>Ablation Study</w:t>
      </w:r>
      <w:commentRangeEnd w:id="9"/>
      <w:r w:rsidR="003020E1">
        <w:rPr>
          <w:rStyle w:val="af5"/>
        </w:rPr>
        <w:commentReference w:id="9"/>
      </w:r>
    </w:p>
    <w:p w14:paraId="408FE158" w14:textId="4CCC8E04" w:rsidR="009F6DFF" w:rsidRPr="008D02B7" w:rsidRDefault="009F6DFF" w:rsidP="003020E1">
      <w:pPr>
        <w:spacing w:line="360" w:lineRule="auto"/>
        <w:ind w:firstLine="283"/>
        <w:jc w:val="both"/>
        <w:rPr>
          <w:rFonts w:ascii="Times New Roman" w:hAnsi="Times New Roman" w:cs="Times New Roman"/>
        </w:rPr>
      </w:pPr>
      <w:r w:rsidRPr="008D02B7">
        <w:rPr>
          <w:rFonts w:ascii="Times New Roman" w:hAnsi="Times New Roman" w:cs="Times New Roman"/>
        </w:rPr>
        <w:t xml:space="preserve">To understand the contribution of different components in our </w:t>
      </w:r>
      <w:proofErr w:type="spellStart"/>
      <w:r>
        <w:rPr>
          <w:rFonts w:ascii="Times New Roman" w:hAnsi="Times New Roman" w:cs="Times New Roman"/>
        </w:rPr>
        <w:t>NutriGraphNet</w:t>
      </w:r>
      <w:proofErr w:type="spellEnd"/>
      <w:r w:rsidRPr="006458BE">
        <w:rPr>
          <w:rFonts w:ascii="Times New Roman" w:hAnsi="Times New Roman" w:cs="Times New Roman"/>
        </w:rPr>
        <w:t xml:space="preserve"> </w:t>
      </w:r>
      <w:r w:rsidRPr="008D02B7">
        <w:rPr>
          <w:rFonts w:ascii="Times New Roman" w:hAnsi="Times New Roman" w:cs="Times New Roman"/>
        </w:rPr>
        <w:t>model, we conducted an ablation study. We created variants of our model by removing or modifying key components</w:t>
      </w:r>
      <w:r w:rsidR="00E1651A">
        <w:rPr>
          <w:rFonts w:ascii="Times New Roman" w:hAnsi="Times New Roman" w:cs="Times New Roman"/>
        </w:rPr>
        <w:t>,</w:t>
      </w:r>
      <w:r w:rsidR="00E1651A" w:rsidRPr="00E1651A">
        <w:rPr>
          <w:rFonts w:ascii="Times New Roman" w:hAnsi="Times New Roman" w:cs="Times New Roman"/>
        </w:rPr>
        <w:t xml:space="preserve"> </w:t>
      </w:r>
      <w:r w:rsidR="00E1651A" w:rsidRPr="00E1651A">
        <w:rPr>
          <w:rFonts w:ascii="Times New Roman" w:hAnsi="Times New Roman" w:cs="Times New Roman"/>
        </w:rPr>
        <w:t>particularly focusing on the impact of the Health Loss weight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00E1651A" w:rsidRPr="00E1651A">
        <w:rPr>
          <w:rFonts w:ascii="Times New Roman" w:hAnsi="Times New Roman" w:cs="Times New Roman"/>
        </w:rPr>
        <w:t>) and the Health Attention mechanism.</w:t>
      </w:r>
      <w:r w:rsidRPr="008D02B7">
        <w:rPr>
          <w:rFonts w:ascii="Times New Roman" w:hAnsi="Times New Roman" w:cs="Times New Roman"/>
        </w:rPr>
        <w:t xml:space="preserve"> Table 2 presents the results of this study.</w:t>
      </w:r>
      <w:r w:rsidR="00E1651A">
        <w:rPr>
          <w:rFonts w:ascii="Times New Roman" w:hAnsi="Times New Roman" w:cs="Times New Roman"/>
        </w:rPr>
        <w:t xml:space="preserve"> </w:t>
      </w:r>
    </w:p>
    <w:p w14:paraId="6AC4B68C" w14:textId="77777777" w:rsidR="009F6DFF" w:rsidRDefault="009F6DFF" w:rsidP="009F6DFF">
      <w:pPr>
        <w:spacing w:before="240" w:line="360" w:lineRule="auto"/>
        <w:jc w:val="both"/>
        <w:rPr>
          <w:rFonts w:ascii="Times New Roman" w:hAnsi="Times New Roman" w:cs="Times New Roman"/>
        </w:rPr>
      </w:pPr>
      <w:r w:rsidRPr="008D02B7">
        <w:rPr>
          <w:rFonts w:ascii="Times New Roman" w:hAnsi="Times New Roman" w:cs="Times New Roman"/>
        </w:rPr>
        <w:lastRenderedPageBreak/>
        <w:t>Table 2: Ablation Study Results</w:t>
      </w:r>
    </w:p>
    <w:tbl>
      <w:tblPr>
        <w:tblStyle w:val="30"/>
        <w:tblW w:w="5146" w:type="pct"/>
        <w:tblLayout w:type="fixed"/>
        <w:tblLook w:val="06E0" w:firstRow="1" w:lastRow="1" w:firstColumn="1" w:lastColumn="0" w:noHBand="1" w:noVBand="1"/>
      </w:tblPr>
      <w:tblGrid>
        <w:gridCol w:w="3262"/>
        <w:gridCol w:w="1267"/>
        <w:gridCol w:w="1587"/>
        <w:gridCol w:w="1587"/>
        <w:gridCol w:w="1587"/>
      </w:tblGrid>
      <w:tr w:rsidR="00A322BD" w:rsidRPr="00AB7C1B" w14:paraId="29783C13" w14:textId="77777777" w:rsidTr="00CD404F">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756" w:type="pct"/>
            <w:tcBorders>
              <w:right w:val="single" w:sz="4" w:space="0" w:color="7F7F7F" w:themeColor="text1" w:themeTint="80"/>
            </w:tcBorders>
            <w:noWrap/>
            <w:hideMark/>
          </w:tcPr>
          <w:p w14:paraId="39D9EB1F" w14:textId="77777777" w:rsidR="00A322BD" w:rsidRPr="00AB7C1B" w:rsidRDefault="00A322BD" w:rsidP="0085524B">
            <w:pPr>
              <w:spacing w:line="360" w:lineRule="auto"/>
              <w:ind w:firstLine="283"/>
              <w:jc w:val="both"/>
              <w:rPr>
                <w:rFonts w:ascii="Times New Roman" w:hAnsi="Times New Roman" w:cs="Times New Roman"/>
              </w:rPr>
            </w:pPr>
          </w:p>
        </w:tc>
        <w:tc>
          <w:tcPr>
            <w:tcW w:w="682" w:type="pct"/>
            <w:tcBorders>
              <w:left w:val="single" w:sz="4" w:space="0" w:color="7F7F7F" w:themeColor="text1" w:themeTint="80"/>
              <w:right w:val="single" w:sz="4" w:space="0" w:color="7F7F7F" w:themeColor="text1" w:themeTint="80"/>
            </w:tcBorders>
            <w:noWrap/>
            <w:vAlign w:val="center"/>
            <w:hideMark/>
          </w:tcPr>
          <w:p w14:paraId="781DD601" w14:textId="77777777" w:rsidR="00A322BD" w:rsidRPr="00411A2E" w:rsidRDefault="00A322BD" w:rsidP="008552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aps w:val="0"/>
              </w:rPr>
            </w:pPr>
            <w:r w:rsidRPr="00411A2E">
              <w:rPr>
                <w:rFonts w:ascii="Times New Roman" w:hAnsi="Times New Roman" w:cs="Times New Roman"/>
                <w:caps w:val="0"/>
              </w:rPr>
              <w:t>AUC</w:t>
            </w:r>
          </w:p>
        </w:tc>
        <w:tc>
          <w:tcPr>
            <w:tcW w:w="854" w:type="pct"/>
            <w:tcBorders>
              <w:left w:val="single" w:sz="4" w:space="0" w:color="7F7F7F" w:themeColor="text1" w:themeTint="80"/>
              <w:right w:val="single" w:sz="4" w:space="0" w:color="7F7F7F" w:themeColor="text1" w:themeTint="80"/>
            </w:tcBorders>
            <w:noWrap/>
            <w:vAlign w:val="center"/>
            <w:hideMark/>
          </w:tcPr>
          <w:p w14:paraId="2BA7EB16" w14:textId="77777777" w:rsidR="00A322BD" w:rsidRPr="00411A2E" w:rsidRDefault="00A322BD" w:rsidP="008552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caps w:val="0"/>
              </w:rPr>
              <w:t>F1-Score</w:t>
            </w:r>
          </w:p>
        </w:tc>
        <w:tc>
          <w:tcPr>
            <w:tcW w:w="854" w:type="pct"/>
            <w:tcBorders>
              <w:left w:val="single" w:sz="4" w:space="0" w:color="7F7F7F" w:themeColor="text1" w:themeTint="80"/>
              <w:right w:val="single" w:sz="4" w:space="0" w:color="7F7F7F" w:themeColor="text1" w:themeTint="80"/>
            </w:tcBorders>
            <w:noWrap/>
            <w:vAlign w:val="center"/>
            <w:hideMark/>
          </w:tcPr>
          <w:p w14:paraId="63F27518" w14:textId="77777777" w:rsidR="00A322BD" w:rsidRPr="00411A2E" w:rsidRDefault="00A322BD" w:rsidP="008552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caps w:val="0"/>
              </w:rPr>
              <w:t>NDCG</w:t>
            </w:r>
            <w:r>
              <w:rPr>
                <w:rFonts w:ascii="Times New Roman" w:hAnsi="Times New Roman" w:cs="Times New Roman"/>
                <w:caps w:val="0"/>
              </w:rPr>
              <w:t>@</w:t>
            </w:r>
            <w:r w:rsidRPr="00411A2E">
              <w:rPr>
                <w:rFonts w:ascii="Times New Roman" w:hAnsi="Times New Roman" w:cs="Times New Roman"/>
                <w:caps w:val="0"/>
              </w:rPr>
              <w:t>20</w:t>
            </w:r>
          </w:p>
        </w:tc>
        <w:tc>
          <w:tcPr>
            <w:tcW w:w="854" w:type="pct"/>
            <w:tcBorders>
              <w:left w:val="single" w:sz="4" w:space="0" w:color="7F7F7F" w:themeColor="text1" w:themeTint="80"/>
            </w:tcBorders>
            <w:noWrap/>
            <w:vAlign w:val="center"/>
            <w:hideMark/>
          </w:tcPr>
          <w:p w14:paraId="67830C35" w14:textId="77777777" w:rsidR="00A322BD" w:rsidRPr="00411A2E" w:rsidRDefault="00A322BD" w:rsidP="008552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411A2E">
              <w:rPr>
                <w:rFonts w:ascii="Times New Roman" w:hAnsi="Times New Roman" w:cs="Times New Roman" w:hint="eastAsia"/>
                <w:caps w:val="0"/>
              </w:rPr>
              <w:t>Health Score</w:t>
            </w:r>
          </w:p>
        </w:tc>
      </w:tr>
      <w:tr w:rsidR="00283795" w:rsidRPr="00AB7C1B" w14:paraId="667F64B5" w14:textId="77777777" w:rsidTr="00CD404F">
        <w:trPr>
          <w:trHeight w:val="335"/>
        </w:trPr>
        <w:tc>
          <w:tcPr>
            <w:cnfStyle w:val="001000000000" w:firstRow="0" w:lastRow="0" w:firstColumn="1" w:lastColumn="0" w:oddVBand="0" w:evenVBand="0" w:oddHBand="0" w:evenHBand="0" w:firstRowFirstColumn="0" w:firstRowLastColumn="0" w:lastRowFirstColumn="0" w:lastRowLastColumn="0"/>
            <w:tcW w:w="1756" w:type="pct"/>
            <w:noWrap/>
            <w:hideMark/>
          </w:tcPr>
          <w:p w14:paraId="04A5712F" w14:textId="31CAD305" w:rsidR="00283795" w:rsidRPr="008A67A0" w:rsidRDefault="00283795" w:rsidP="00283795">
            <w:pPr>
              <w:spacing w:line="360" w:lineRule="auto"/>
              <w:jc w:val="both"/>
              <w:rPr>
                <w:rFonts w:ascii="Times New Roman" w:hAnsi="Times New Roman" w:cs="Times New Roman" w:hint="eastAsia"/>
                <w:b w:val="0"/>
                <w:bCs w:val="0"/>
                <w:caps w:val="0"/>
              </w:rPr>
            </w:pPr>
            <w:r>
              <w:rPr>
                <w:rFonts w:ascii="Times New Roman" w:hAnsi="Times New Roman" w:cs="Times New Roman"/>
                <w:b w:val="0"/>
                <w:bCs w:val="0"/>
                <w:caps w:val="0"/>
              </w:rPr>
              <w:t>Health Loss</w:t>
            </w:r>
            <w:r w:rsidR="00AD2B60">
              <w:rPr>
                <w:rFonts w:ascii="Times New Roman" w:hAnsi="Times New Roman" w:cs="Times New Roman" w:hint="eastAsia"/>
                <w:b w:val="0"/>
                <w:bCs w:val="0"/>
                <w:caps w:val="0"/>
              </w:rPr>
              <w:t xml:space="preserve"> </w:t>
            </w:r>
            <w:r w:rsidR="00AD2B60">
              <w:rPr>
                <w:rFonts w:ascii="Times New Roman" w:hAnsi="Times New Roman" w:cs="Times New Roman"/>
                <w:b w:val="0"/>
                <w:bCs w:val="0"/>
                <w:caps w:val="0"/>
              </w:rPr>
              <w:t>Variant</w:t>
            </w:r>
            <w:r w:rsidRPr="000F7BC5">
              <w:rPr>
                <w:rFonts w:ascii="Times New Roman" w:hAnsi="Times New Roman" w:cs="Times New Roman" w:hint="eastAsia"/>
                <w:b w:val="0"/>
                <w:bCs w:val="0"/>
                <w:caps w:val="0"/>
              </w:rPr>
              <w:t xml:space="preserve"> </w:t>
            </w:r>
            <w:r w:rsidRPr="000F7BC5">
              <w:rPr>
                <w:rFonts w:ascii="Times New Roman" w:hAnsi="Times New Roman" w:cs="Times New Roman"/>
              </w:rPr>
              <w:t>(</w:t>
            </w:r>
            <m:oMath>
              <m:sSub>
                <m:sSubPr>
                  <m:ctrlPr>
                    <w:rPr>
                      <w:rFonts w:ascii="Cambria Math" w:hAnsi="Cambria Math" w:cs="Times New Roman"/>
                    </w:rPr>
                  </m:ctrlPr>
                </m:sSubPr>
                <m:e>
                  <m:r>
                    <m:rPr>
                      <m:sty m:val="bi"/>
                    </m:rPr>
                    <w:rPr>
                      <w:rFonts w:ascii="Cambria Math" w:hAnsi="Cambria Math" w:cs="Times New Roman"/>
                    </w:rPr>
                    <m:t>λ</m:t>
                  </m:r>
                </m:e>
                <m:sub>
                  <m:r>
                    <m:rPr>
                      <m:sty m:val="bi"/>
                    </m:rPr>
                    <w:rPr>
                      <w:rFonts w:ascii="Cambria Math" w:hAnsi="Cambria Math" w:cs="Times New Roman"/>
                    </w:rPr>
                    <m:t>h</m:t>
                  </m:r>
                </m:sub>
              </m:sSub>
            </m:oMath>
            <w:r w:rsidRPr="000F7BC5">
              <w:rPr>
                <w:rFonts w:ascii="Times New Roman" w:hAnsi="Times New Roman" w:cs="Times New Roman"/>
              </w:rPr>
              <w:t xml:space="preserve"> = </w:t>
            </w:r>
            <w:r>
              <w:rPr>
                <w:rFonts w:ascii="Times New Roman" w:hAnsi="Times New Roman" w:cs="Times New Roman"/>
              </w:rPr>
              <w:t>1</w:t>
            </w:r>
            <w:r w:rsidRPr="000F7BC5">
              <w:rPr>
                <w:rFonts w:ascii="Times New Roman" w:hAnsi="Times New Roman" w:cs="Times New Roman"/>
              </w:rPr>
              <w:t>.</w:t>
            </w:r>
            <w:r>
              <w:rPr>
                <w:rFonts w:ascii="Times New Roman" w:hAnsi="Times New Roman" w:cs="Times New Roman"/>
              </w:rPr>
              <w:t>0</w:t>
            </w:r>
            <w:r w:rsidRPr="000F7BC5">
              <w:rPr>
                <w:rFonts w:ascii="Times New Roman" w:hAnsi="Times New Roman" w:cs="Times New Roman"/>
              </w:rPr>
              <w:t>)</w:t>
            </w:r>
          </w:p>
        </w:tc>
        <w:tc>
          <w:tcPr>
            <w:tcW w:w="682" w:type="pct"/>
            <w:tcBorders>
              <w:right w:val="single" w:sz="4" w:space="0" w:color="7F7F7F" w:themeColor="text1" w:themeTint="80"/>
            </w:tcBorders>
            <w:noWrap/>
            <w:vAlign w:val="center"/>
            <w:hideMark/>
          </w:tcPr>
          <w:p w14:paraId="59F3C81A" w14:textId="20F164FA"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0.9220</w:t>
            </w:r>
          </w:p>
        </w:tc>
        <w:tc>
          <w:tcPr>
            <w:tcW w:w="854" w:type="pct"/>
            <w:tcBorders>
              <w:left w:val="single" w:sz="4" w:space="0" w:color="7F7F7F" w:themeColor="text1" w:themeTint="80"/>
              <w:right w:val="single" w:sz="4" w:space="0" w:color="7F7F7F" w:themeColor="text1" w:themeTint="80"/>
            </w:tcBorders>
            <w:noWrap/>
            <w:vAlign w:val="center"/>
            <w:hideMark/>
          </w:tcPr>
          <w:p w14:paraId="785077D7" w14:textId="2110E274"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0.7939</w:t>
            </w:r>
          </w:p>
        </w:tc>
        <w:tc>
          <w:tcPr>
            <w:tcW w:w="854" w:type="pct"/>
            <w:tcBorders>
              <w:left w:val="single" w:sz="4" w:space="0" w:color="7F7F7F" w:themeColor="text1" w:themeTint="80"/>
              <w:right w:val="single" w:sz="4" w:space="0" w:color="7F7F7F" w:themeColor="text1" w:themeTint="80"/>
            </w:tcBorders>
            <w:noWrap/>
            <w:vAlign w:val="center"/>
            <w:hideMark/>
          </w:tcPr>
          <w:p w14:paraId="4212709C" w14:textId="79623A03"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0.9913</w:t>
            </w:r>
          </w:p>
        </w:tc>
        <w:tc>
          <w:tcPr>
            <w:tcW w:w="854" w:type="pct"/>
            <w:tcBorders>
              <w:left w:val="single" w:sz="4" w:space="0" w:color="7F7F7F" w:themeColor="text1" w:themeTint="80"/>
            </w:tcBorders>
            <w:noWrap/>
            <w:vAlign w:val="center"/>
            <w:hideMark/>
          </w:tcPr>
          <w:p w14:paraId="5876F41A" w14:textId="0709DF7B"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0.4286</w:t>
            </w:r>
          </w:p>
        </w:tc>
      </w:tr>
      <w:tr w:rsidR="00283795" w:rsidRPr="00AB7C1B" w14:paraId="12664D63" w14:textId="77777777" w:rsidTr="00CD404F">
        <w:trPr>
          <w:trHeight w:val="335"/>
        </w:trPr>
        <w:tc>
          <w:tcPr>
            <w:cnfStyle w:val="001000000000" w:firstRow="0" w:lastRow="0" w:firstColumn="1" w:lastColumn="0" w:oddVBand="0" w:evenVBand="0" w:oddHBand="0" w:evenHBand="0" w:firstRowFirstColumn="0" w:firstRowLastColumn="0" w:lastRowFirstColumn="0" w:lastRowLastColumn="0"/>
            <w:tcW w:w="1756" w:type="pct"/>
            <w:noWrap/>
            <w:hideMark/>
          </w:tcPr>
          <w:p w14:paraId="404756BC" w14:textId="6C99C954" w:rsidR="00283795" w:rsidRPr="008A67A0" w:rsidRDefault="00823D05" w:rsidP="00283795">
            <w:pPr>
              <w:spacing w:line="360" w:lineRule="auto"/>
              <w:jc w:val="both"/>
              <w:rPr>
                <w:rFonts w:ascii="Times New Roman" w:hAnsi="Times New Roman" w:cs="Times New Roman" w:hint="eastAsia"/>
                <w:b w:val="0"/>
                <w:bCs w:val="0"/>
                <w:caps w:val="0"/>
              </w:rPr>
            </w:pPr>
            <w:r>
              <w:rPr>
                <w:rFonts w:ascii="Times New Roman" w:hAnsi="Times New Roman" w:cs="Times New Roman"/>
                <w:b w:val="0"/>
                <w:bCs w:val="0"/>
                <w:caps w:val="0"/>
              </w:rPr>
              <w:t>Health Loss</w:t>
            </w:r>
            <w:r>
              <w:rPr>
                <w:rFonts w:ascii="Times New Roman" w:hAnsi="Times New Roman" w:cs="Times New Roman" w:hint="eastAsia"/>
                <w:b w:val="0"/>
                <w:bCs w:val="0"/>
                <w:caps w:val="0"/>
              </w:rPr>
              <w:t xml:space="preserve"> </w:t>
            </w:r>
            <w:r>
              <w:rPr>
                <w:rFonts w:ascii="Times New Roman" w:hAnsi="Times New Roman" w:cs="Times New Roman"/>
                <w:b w:val="0"/>
                <w:bCs w:val="0"/>
                <w:caps w:val="0"/>
              </w:rPr>
              <w:t>Variant</w:t>
            </w:r>
            <w:r w:rsidRPr="000F7BC5">
              <w:rPr>
                <w:rFonts w:ascii="Times New Roman" w:hAnsi="Times New Roman" w:cs="Times New Roman" w:hint="eastAsia"/>
                <w:b w:val="0"/>
                <w:bCs w:val="0"/>
                <w:caps w:val="0"/>
              </w:rPr>
              <w:t xml:space="preserve"> </w:t>
            </w:r>
            <w:r w:rsidR="00283795" w:rsidRPr="000F7BC5">
              <w:rPr>
                <w:rFonts w:ascii="Times New Roman" w:hAnsi="Times New Roman" w:cs="Times New Roman"/>
              </w:rPr>
              <w:t>(</w:t>
            </w:r>
            <m:oMath>
              <m:sSub>
                <m:sSubPr>
                  <m:ctrlPr>
                    <w:rPr>
                      <w:rFonts w:ascii="Cambria Math" w:hAnsi="Cambria Math" w:cs="Times New Roman"/>
                    </w:rPr>
                  </m:ctrlPr>
                </m:sSubPr>
                <m:e>
                  <m:r>
                    <m:rPr>
                      <m:sty m:val="bi"/>
                    </m:rPr>
                    <w:rPr>
                      <w:rFonts w:ascii="Cambria Math" w:hAnsi="Cambria Math" w:cs="Times New Roman"/>
                    </w:rPr>
                    <m:t>λ</m:t>
                  </m:r>
                </m:e>
                <m:sub>
                  <m:r>
                    <m:rPr>
                      <m:sty m:val="bi"/>
                    </m:rPr>
                    <w:rPr>
                      <w:rFonts w:ascii="Cambria Math" w:hAnsi="Cambria Math" w:cs="Times New Roman"/>
                    </w:rPr>
                    <m:t>h</m:t>
                  </m:r>
                </m:sub>
              </m:sSub>
            </m:oMath>
            <w:r w:rsidR="00283795" w:rsidRPr="000F7BC5">
              <w:rPr>
                <w:rFonts w:ascii="Times New Roman" w:hAnsi="Times New Roman" w:cs="Times New Roman"/>
              </w:rPr>
              <w:t xml:space="preserve"> = 0.</w:t>
            </w:r>
            <w:r w:rsidR="00283795">
              <w:rPr>
                <w:rFonts w:ascii="Times New Roman" w:hAnsi="Times New Roman" w:cs="Times New Roman"/>
              </w:rPr>
              <w:t>7</w:t>
            </w:r>
            <w:r w:rsidR="00283795" w:rsidRPr="000F7BC5">
              <w:rPr>
                <w:rFonts w:ascii="Times New Roman" w:hAnsi="Times New Roman" w:cs="Times New Roman"/>
              </w:rPr>
              <w:t>)</w:t>
            </w:r>
          </w:p>
        </w:tc>
        <w:tc>
          <w:tcPr>
            <w:tcW w:w="682" w:type="pct"/>
            <w:tcBorders>
              <w:right w:val="single" w:sz="4" w:space="0" w:color="7F7F7F" w:themeColor="text1" w:themeTint="80"/>
            </w:tcBorders>
            <w:noWrap/>
            <w:vAlign w:val="center"/>
            <w:hideMark/>
          </w:tcPr>
          <w:p w14:paraId="0BD7421E" w14:textId="445318C4"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0.9327</w:t>
            </w:r>
          </w:p>
        </w:tc>
        <w:tc>
          <w:tcPr>
            <w:tcW w:w="854" w:type="pct"/>
            <w:tcBorders>
              <w:left w:val="single" w:sz="4" w:space="0" w:color="7F7F7F" w:themeColor="text1" w:themeTint="80"/>
              <w:right w:val="single" w:sz="4" w:space="0" w:color="7F7F7F" w:themeColor="text1" w:themeTint="80"/>
            </w:tcBorders>
            <w:noWrap/>
            <w:vAlign w:val="center"/>
            <w:hideMark/>
          </w:tcPr>
          <w:p w14:paraId="5C1027E1" w14:textId="2566526F"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0.7459</w:t>
            </w:r>
          </w:p>
        </w:tc>
        <w:tc>
          <w:tcPr>
            <w:tcW w:w="854" w:type="pct"/>
            <w:tcBorders>
              <w:left w:val="single" w:sz="4" w:space="0" w:color="7F7F7F" w:themeColor="text1" w:themeTint="80"/>
              <w:right w:val="single" w:sz="4" w:space="0" w:color="7F7F7F" w:themeColor="text1" w:themeTint="80"/>
            </w:tcBorders>
            <w:noWrap/>
            <w:vAlign w:val="center"/>
            <w:hideMark/>
          </w:tcPr>
          <w:p w14:paraId="72D6B84E" w14:textId="6A28B567"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0.9999</w:t>
            </w:r>
          </w:p>
        </w:tc>
        <w:tc>
          <w:tcPr>
            <w:tcW w:w="854" w:type="pct"/>
            <w:tcBorders>
              <w:left w:val="single" w:sz="4" w:space="0" w:color="7F7F7F" w:themeColor="text1" w:themeTint="80"/>
            </w:tcBorders>
            <w:noWrap/>
            <w:vAlign w:val="center"/>
            <w:hideMark/>
          </w:tcPr>
          <w:p w14:paraId="326972CF" w14:textId="1DC10A00"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0.4246</w:t>
            </w:r>
          </w:p>
        </w:tc>
      </w:tr>
      <w:tr w:rsidR="00283795" w:rsidRPr="00AB7C1B" w14:paraId="51A08D46" w14:textId="77777777" w:rsidTr="00CD404F">
        <w:trPr>
          <w:trHeight w:val="335"/>
        </w:trPr>
        <w:tc>
          <w:tcPr>
            <w:cnfStyle w:val="001000000000" w:firstRow="0" w:lastRow="0" w:firstColumn="1" w:lastColumn="0" w:oddVBand="0" w:evenVBand="0" w:oddHBand="0" w:evenHBand="0" w:firstRowFirstColumn="0" w:firstRowLastColumn="0" w:lastRowFirstColumn="0" w:lastRowLastColumn="0"/>
            <w:tcW w:w="1756" w:type="pct"/>
            <w:noWrap/>
            <w:hideMark/>
          </w:tcPr>
          <w:p w14:paraId="79B38ECD" w14:textId="7FFF0B83" w:rsidR="00283795" w:rsidRPr="008A67A0" w:rsidRDefault="00823D05" w:rsidP="00283795">
            <w:pPr>
              <w:spacing w:line="360" w:lineRule="auto"/>
              <w:jc w:val="both"/>
              <w:rPr>
                <w:rFonts w:ascii="Times New Roman" w:hAnsi="Times New Roman" w:cs="Times New Roman" w:hint="eastAsia"/>
                <w:b w:val="0"/>
                <w:bCs w:val="0"/>
                <w:caps w:val="0"/>
              </w:rPr>
            </w:pPr>
            <w:r>
              <w:rPr>
                <w:rFonts w:ascii="Times New Roman" w:hAnsi="Times New Roman" w:cs="Times New Roman"/>
                <w:b w:val="0"/>
                <w:bCs w:val="0"/>
                <w:caps w:val="0"/>
              </w:rPr>
              <w:t>Health Loss</w:t>
            </w:r>
            <w:r>
              <w:rPr>
                <w:rFonts w:ascii="Times New Roman" w:hAnsi="Times New Roman" w:cs="Times New Roman" w:hint="eastAsia"/>
                <w:b w:val="0"/>
                <w:bCs w:val="0"/>
                <w:caps w:val="0"/>
              </w:rPr>
              <w:t xml:space="preserve"> </w:t>
            </w:r>
            <w:r>
              <w:rPr>
                <w:rFonts w:ascii="Times New Roman" w:hAnsi="Times New Roman" w:cs="Times New Roman"/>
                <w:b w:val="0"/>
                <w:bCs w:val="0"/>
                <w:caps w:val="0"/>
              </w:rPr>
              <w:t>Variant</w:t>
            </w:r>
            <w:r w:rsidRPr="000F7BC5">
              <w:rPr>
                <w:rFonts w:ascii="Times New Roman" w:hAnsi="Times New Roman" w:cs="Times New Roman" w:hint="eastAsia"/>
                <w:b w:val="0"/>
                <w:bCs w:val="0"/>
                <w:caps w:val="0"/>
              </w:rPr>
              <w:t xml:space="preserve"> </w:t>
            </w:r>
            <w:r w:rsidR="00283795" w:rsidRPr="000F7BC5">
              <w:rPr>
                <w:rFonts w:ascii="Times New Roman" w:hAnsi="Times New Roman" w:cs="Times New Roman"/>
              </w:rPr>
              <w:t>(</w:t>
            </w:r>
            <m:oMath>
              <m:sSub>
                <m:sSubPr>
                  <m:ctrlPr>
                    <w:rPr>
                      <w:rFonts w:ascii="Cambria Math" w:hAnsi="Cambria Math" w:cs="Times New Roman"/>
                    </w:rPr>
                  </m:ctrlPr>
                </m:sSubPr>
                <m:e>
                  <m:r>
                    <m:rPr>
                      <m:sty m:val="bi"/>
                    </m:rPr>
                    <w:rPr>
                      <w:rFonts w:ascii="Cambria Math" w:hAnsi="Cambria Math" w:cs="Times New Roman"/>
                    </w:rPr>
                    <m:t>λ</m:t>
                  </m:r>
                </m:e>
                <m:sub>
                  <m:r>
                    <m:rPr>
                      <m:sty m:val="bi"/>
                    </m:rPr>
                    <w:rPr>
                      <w:rFonts w:ascii="Cambria Math" w:hAnsi="Cambria Math" w:cs="Times New Roman"/>
                    </w:rPr>
                    <m:t>h</m:t>
                  </m:r>
                </m:sub>
              </m:sSub>
            </m:oMath>
            <w:r w:rsidR="00283795" w:rsidRPr="000F7BC5">
              <w:rPr>
                <w:rFonts w:ascii="Times New Roman" w:hAnsi="Times New Roman" w:cs="Times New Roman"/>
              </w:rPr>
              <w:t xml:space="preserve"> = 0.</w:t>
            </w:r>
            <w:r w:rsidR="00283795">
              <w:rPr>
                <w:rFonts w:ascii="Times New Roman" w:hAnsi="Times New Roman" w:cs="Times New Roman"/>
              </w:rPr>
              <w:t>5</w:t>
            </w:r>
            <w:r w:rsidR="00283795" w:rsidRPr="000F7BC5">
              <w:rPr>
                <w:rFonts w:ascii="Times New Roman" w:hAnsi="Times New Roman" w:cs="Times New Roman"/>
              </w:rPr>
              <w:t>)</w:t>
            </w:r>
          </w:p>
        </w:tc>
        <w:tc>
          <w:tcPr>
            <w:tcW w:w="682" w:type="pct"/>
            <w:tcBorders>
              <w:right w:val="single" w:sz="4" w:space="0" w:color="7F7F7F" w:themeColor="text1" w:themeTint="80"/>
            </w:tcBorders>
            <w:noWrap/>
            <w:vAlign w:val="center"/>
            <w:hideMark/>
          </w:tcPr>
          <w:p w14:paraId="787A4561" w14:textId="28A59678"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0.9355</w:t>
            </w:r>
          </w:p>
        </w:tc>
        <w:tc>
          <w:tcPr>
            <w:tcW w:w="854" w:type="pct"/>
            <w:tcBorders>
              <w:left w:val="single" w:sz="4" w:space="0" w:color="7F7F7F" w:themeColor="text1" w:themeTint="80"/>
              <w:right w:val="single" w:sz="4" w:space="0" w:color="7F7F7F" w:themeColor="text1" w:themeTint="80"/>
            </w:tcBorders>
            <w:noWrap/>
            <w:vAlign w:val="center"/>
            <w:hideMark/>
          </w:tcPr>
          <w:p w14:paraId="05C4A4A2" w14:textId="18402E15"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0.8274</w:t>
            </w:r>
          </w:p>
        </w:tc>
        <w:tc>
          <w:tcPr>
            <w:tcW w:w="854" w:type="pct"/>
            <w:tcBorders>
              <w:left w:val="single" w:sz="4" w:space="0" w:color="7F7F7F" w:themeColor="text1" w:themeTint="80"/>
              <w:right w:val="single" w:sz="4" w:space="0" w:color="7F7F7F" w:themeColor="text1" w:themeTint="80"/>
            </w:tcBorders>
            <w:noWrap/>
            <w:vAlign w:val="center"/>
            <w:hideMark/>
          </w:tcPr>
          <w:p w14:paraId="63ECA135" w14:textId="0ACFB48D"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0.9999</w:t>
            </w:r>
          </w:p>
        </w:tc>
        <w:tc>
          <w:tcPr>
            <w:tcW w:w="854" w:type="pct"/>
            <w:tcBorders>
              <w:left w:val="single" w:sz="4" w:space="0" w:color="7F7F7F" w:themeColor="text1" w:themeTint="80"/>
            </w:tcBorders>
            <w:noWrap/>
            <w:vAlign w:val="center"/>
            <w:hideMark/>
          </w:tcPr>
          <w:p w14:paraId="07F15D9A" w14:textId="1BA5CAED"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0.4189</w:t>
            </w:r>
          </w:p>
        </w:tc>
      </w:tr>
      <w:tr w:rsidR="00283795" w:rsidRPr="00AB7C1B" w14:paraId="7B1A97FA" w14:textId="77777777" w:rsidTr="00CD404F">
        <w:trPr>
          <w:trHeight w:val="335"/>
        </w:trPr>
        <w:tc>
          <w:tcPr>
            <w:cnfStyle w:val="001000000000" w:firstRow="0" w:lastRow="0" w:firstColumn="1" w:lastColumn="0" w:oddVBand="0" w:evenVBand="0" w:oddHBand="0" w:evenHBand="0" w:firstRowFirstColumn="0" w:firstRowLastColumn="0" w:lastRowFirstColumn="0" w:lastRowLastColumn="0"/>
            <w:tcW w:w="1756" w:type="pct"/>
            <w:tcBorders>
              <w:bottom w:val="single" w:sz="4" w:space="0" w:color="7F7F7F" w:themeColor="text1" w:themeTint="80"/>
            </w:tcBorders>
            <w:noWrap/>
            <w:hideMark/>
          </w:tcPr>
          <w:p w14:paraId="777C4E40" w14:textId="3477608C" w:rsidR="00283795" w:rsidRPr="008A67A0" w:rsidRDefault="00283795" w:rsidP="00283795">
            <w:pPr>
              <w:spacing w:line="360" w:lineRule="auto"/>
              <w:jc w:val="both"/>
              <w:rPr>
                <w:rFonts w:ascii="Times New Roman" w:hAnsi="Times New Roman" w:cs="Times New Roman" w:hint="eastAsia"/>
                <w:b w:val="0"/>
                <w:bCs w:val="0"/>
                <w:caps w:val="0"/>
              </w:rPr>
            </w:pPr>
            <w:r w:rsidRPr="00A322BD">
              <w:rPr>
                <w:rFonts w:ascii="Times New Roman" w:hAnsi="Times New Roman" w:cs="Times New Roman"/>
                <w:b w:val="0"/>
                <w:bCs w:val="0"/>
                <w:caps w:val="0"/>
              </w:rPr>
              <w:t xml:space="preserve">w/o </w:t>
            </w:r>
            <w:bookmarkStart w:id="10" w:name="OLE_LINK25"/>
            <w:bookmarkStart w:id="11" w:name="OLE_LINK26"/>
            <w:r w:rsidRPr="00A322BD">
              <w:rPr>
                <w:rFonts w:ascii="Times New Roman" w:hAnsi="Times New Roman" w:cs="Times New Roman"/>
                <w:b w:val="0"/>
                <w:bCs w:val="0"/>
                <w:caps w:val="0"/>
              </w:rPr>
              <w:t>Health Attention</w:t>
            </w:r>
            <w:bookmarkEnd w:id="10"/>
            <w:bookmarkEnd w:id="11"/>
            <w:r w:rsidRPr="00A322BD">
              <w:rPr>
                <w:rFonts w:ascii="Times New Roman" w:hAnsi="Times New Roman" w:cs="Times New Roman" w:hint="eastAsia"/>
                <w:b w:val="0"/>
                <w:bCs w:val="0"/>
                <w:caps w:val="0"/>
              </w:rPr>
              <w:t xml:space="preserve"> </w:t>
            </w:r>
            <w:r w:rsidRPr="00A322BD">
              <w:rPr>
                <w:rFonts w:ascii="Times New Roman" w:hAnsi="Times New Roman" w:cs="Times New Roman"/>
                <w:b w:val="0"/>
                <w:bCs w:val="0"/>
                <w:caps w:val="0"/>
              </w:rPr>
              <w:t>(</w:t>
            </w:r>
            <m:oMath>
              <m:sSub>
                <m:sSubPr>
                  <m:ctrlPr>
                    <w:rPr>
                      <w:rFonts w:ascii="Cambria Math" w:hAnsi="Cambria Math" w:cs="Times New Roman"/>
                      <w:b w:val="0"/>
                      <w:bCs w:val="0"/>
                      <w:caps w:val="0"/>
                    </w:rPr>
                  </m:ctrlPr>
                </m:sSubPr>
                <m:e>
                  <m:r>
                    <w:rPr>
                      <w:rFonts w:ascii="Cambria Math" w:hAnsi="Cambria Math" w:cs="Times New Roman"/>
                      <w:caps w:val="0"/>
                    </w:rPr>
                    <m:t>λ</m:t>
                  </m:r>
                </m:e>
                <m:sub>
                  <m:r>
                    <w:rPr>
                      <w:rFonts w:ascii="Cambria Math" w:hAnsi="Cambria Math" w:cs="Times New Roman"/>
                      <w:caps w:val="0"/>
                    </w:rPr>
                    <m:t>h</m:t>
                  </m:r>
                </m:sub>
              </m:sSub>
            </m:oMath>
            <w:r w:rsidRPr="00A322BD">
              <w:rPr>
                <w:rFonts w:ascii="Times New Roman" w:hAnsi="Times New Roman" w:cs="Times New Roman"/>
                <w:b w:val="0"/>
                <w:bCs w:val="0"/>
                <w:caps w:val="0"/>
              </w:rPr>
              <w:t xml:space="preserve"> = 0.3)</w:t>
            </w:r>
          </w:p>
        </w:tc>
        <w:tc>
          <w:tcPr>
            <w:tcW w:w="682" w:type="pct"/>
            <w:tcBorders>
              <w:bottom w:val="single" w:sz="4" w:space="0" w:color="7F7F7F" w:themeColor="text1" w:themeTint="80"/>
              <w:right w:val="single" w:sz="4" w:space="0" w:color="7F7F7F" w:themeColor="text1" w:themeTint="80"/>
            </w:tcBorders>
            <w:noWrap/>
            <w:vAlign w:val="center"/>
            <w:hideMark/>
          </w:tcPr>
          <w:p w14:paraId="76D2E129" w14:textId="79BEB8CA"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0.9259</w:t>
            </w:r>
          </w:p>
        </w:tc>
        <w:tc>
          <w:tcPr>
            <w:tcW w:w="854" w:type="pct"/>
            <w:tcBorders>
              <w:left w:val="single" w:sz="4" w:space="0" w:color="7F7F7F" w:themeColor="text1" w:themeTint="80"/>
              <w:bottom w:val="single" w:sz="4" w:space="0" w:color="7F7F7F" w:themeColor="text1" w:themeTint="80"/>
              <w:right w:val="single" w:sz="4" w:space="0" w:color="7F7F7F" w:themeColor="text1" w:themeTint="80"/>
            </w:tcBorders>
            <w:noWrap/>
            <w:vAlign w:val="center"/>
            <w:hideMark/>
          </w:tcPr>
          <w:p w14:paraId="1314E21A" w14:textId="11232717"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0.6951</w:t>
            </w:r>
          </w:p>
        </w:tc>
        <w:tc>
          <w:tcPr>
            <w:tcW w:w="854" w:type="pct"/>
            <w:tcBorders>
              <w:left w:val="single" w:sz="4" w:space="0" w:color="7F7F7F" w:themeColor="text1" w:themeTint="80"/>
              <w:bottom w:val="single" w:sz="4" w:space="0" w:color="7F7F7F" w:themeColor="text1" w:themeTint="80"/>
              <w:right w:val="single" w:sz="4" w:space="0" w:color="7F7F7F" w:themeColor="text1" w:themeTint="80"/>
            </w:tcBorders>
            <w:noWrap/>
            <w:vAlign w:val="center"/>
            <w:hideMark/>
          </w:tcPr>
          <w:p w14:paraId="2332AAD5" w14:textId="56E42D70"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1.0000</w:t>
            </w:r>
          </w:p>
        </w:tc>
        <w:tc>
          <w:tcPr>
            <w:tcW w:w="854" w:type="pct"/>
            <w:tcBorders>
              <w:left w:val="single" w:sz="4" w:space="0" w:color="7F7F7F" w:themeColor="text1" w:themeTint="80"/>
              <w:bottom w:val="single" w:sz="4" w:space="0" w:color="7F7F7F" w:themeColor="text1" w:themeTint="80"/>
            </w:tcBorders>
            <w:noWrap/>
            <w:vAlign w:val="center"/>
            <w:hideMark/>
          </w:tcPr>
          <w:p w14:paraId="69D0675F" w14:textId="1E1A4728" w:rsidR="00283795" w:rsidRPr="00AB7C1B" w:rsidRDefault="00283795" w:rsidP="00283795">
            <w:pPr>
              <w:spacing w:line="360" w:lineRule="auto"/>
              <w:ind w:firstLine="28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nt="eastAsia"/>
              </w:rPr>
            </w:pPr>
            <w:r w:rsidRPr="00283795">
              <w:rPr>
                <w:rFonts w:ascii="Times New Roman" w:hAnsi="Times New Roman" w:cs="Times New Roman" w:hint="eastAsia"/>
              </w:rPr>
              <w:t>0.4194</w:t>
            </w:r>
          </w:p>
        </w:tc>
      </w:tr>
      <w:tr w:rsidR="00283795" w:rsidRPr="00AB7C1B" w14:paraId="58BF78AE" w14:textId="77777777" w:rsidTr="00CD404F">
        <w:trPr>
          <w:cnfStyle w:val="010000000000" w:firstRow="0" w:lastRow="1"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756" w:type="pct"/>
            <w:tcBorders>
              <w:top w:val="single" w:sz="4" w:space="0" w:color="7F7F7F" w:themeColor="text1" w:themeTint="80"/>
            </w:tcBorders>
            <w:noWrap/>
            <w:hideMark/>
          </w:tcPr>
          <w:p w14:paraId="46454450" w14:textId="0E64B141" w:rsidR="00283795" w:rsidRPr="008A67A0" w:rsidRDefault="00283795" w:rsidP="00283795">
            <w:pPr>
              <w:spacing w:line="360" w:lineRule="auto"/>
              <w:jc w:val="both"/>
              <w:rPr>
                <w:rFonts w:ascii="Times New Roman" w:hAnsi="Times New Roman" w:cs="Times New Roman" w:hint="eastAsia"/>
                <w:b w:val="0"/>
                <w:bCs w:val="0"/>
                <w:caps w:val="0"/>
              </w:rPr>
            </w:pPr>
            <w:proofErr w:type="spellStart"/>
            <w:r w:rsidRPr="008A67A0">
              <w:rPr>
                <w:rFonts w:ascii="Times New Roman" w:hAnsi="Times New Roman" w:cs="Times New Roman"/>
                <w:b w:val="0"/>
                <w:bCs w:val="0"/>
                <w:caps w:val="0"/>
              </w:rPr>
              <w:t>NutriGraphNet</w:t>
            </w:r>
            <w:proofErr w:type="spellEnd"/>
            <w:r>
              <w:rPr>
                <w:rFonts w:ascii="Times New Roman" w:hAnsi="Times New Roman" w:cs="Times New Roman" w:hint="eastAsia"/>
                <w:b w:val="0"/>
                <w:bCs w:val="0"/>
                <w:caps w:val="0"/>
              </w:rPr>
              <w:t xml:space="preserve"> </w:t>
            </w:r>
            <w:r w:rsidRPr="00393084">
              <w:rPr>
                <w:rFonts w:ascii="Times New Roman" w:hAnsi="Times New Roman" w:cs="Times New Roman"/>
              </w:rPr>
              <w:t>(</w:t>
            </w:r>
            <m:oMath>
              <m:sSub>
                <m:sSubPr>
                  <m:ctrlPr>
                    <w:rPr>
                      <w:rFonts w:ascii="Cambria Math" w:hAnsi="Cambria Math" w:cs="Times New Roman"/>
                    </w:rPr>
                  </m:ctrlPr>
                </m:sSubPr>
                <m:e>
                  <m:r>
                    <m:rPr>
                      <m:sty m:val="bi"/>
                    </m:rPr>
                    <w:rPr>
                      <w:rFonts w:ascii="Cambria Math" w:hAnsi="Cambria Math" w:cs="Times New Roman"/>
                    </w:rPr>
                    <m:t>λ</m:t>
                  </m:r>
                </m:e>
                <m:sub>
                  <m:r>
                    <m:rPr>
                      <m:sty m:val="bi"/>
                    </m:rPr>
                    <w:rPr>
                      <w:rFonts w:ascii="Cambria Math" w:hAnsi="Cambria Math" w:cs="Times New Roman"/>
                    </w:rPr>
                    <m:t>h</m:t>
                  </m:r>
                </m:sub>
              </m:sSub>
            </m:oMath>
            <w:r w:rsidRPr="00393084">
              <w:rPr>
                <w:rFonts w:ascii="Times New Roman" w:hAnsi="Times New Roman" w:cs="Times New Roman"/>
              </w:rPr>
              <w:t xml:space="preserve"> = 0.3)</w:t>
            </w:r>
          </w:p>
        </w:tc>
        <w:tc>
          <w:tcPr>
            <w:tcW w:w="682"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6A5A7984" w14:textId="38C96D7A" w:rsidR="00283795" w:rsidRPr="00283795" w:rsidRDefault="00283795" w:rsidP="00283795">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283795">
              <w:rPr>
                <w:rFonts w:ascii="Times New Roman" w:hAnsi="Times New Roman" w:cs="Times New Roman" w:hint="eastAsia"/>
                <w:caps w:val="0"/>
              </w:rPr>
              <w:t>0.9457</w:t>
            </w:r>
          </w:p>
        </w:tc>
        <w:tc>
          <w:tcPr>
            <w:tcW w:w="854"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2BF4AF98" w14:textId="334762FB" w:rsidR="00283795" w:rsidRPr="00283795" w:rsidRDefault="00283795" w:rsidP="00283795">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283795">
              <w:rPr>
                <w:rFonts w:ascii="Times New Roman" w:hAnsi="Times New Roman" w:cs="Times New Roman" w:hint="eastAsia"/>
                <w:caps w:val="0"/>
              </w:rPr>
              <w:t>0.8623</w:t>
            </w:r>
          </w:p>
        </w:tc>
        <w:tc>
          <w:tcPr>
            <w:tcW w:w="854" w:type="pct"/>
            <w:tcBorders>
              <w:top w:val="single" w:sz="4" w:space="0" w:color="7F7F7F" w:themeColor="text1" w:themeTint="80"/>
              <w:left w:val="single" w:sz="4" w:space="0" w:color="7F7F7F" w:themeColor="text1" w:themeTint="80"/>
              <w:right w:val="single" w:sz="4" w:space="0" w:color="7F7F7F" w:themeColor="text1" w:themeTint="80"/>
            </w:tcBorders>
            <w:noWrap/>
            <w:vAlign w:val="center"/>
            <w:hideMark/>
          </w:tcPr>
          <w:p w14:paraId="6501309C" w14:textId="0D872F76" w:rsidR="00283795" w:rsidRPr="00283795" w:rsidRDefault="00283795" w:rsidP="00283795">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283795">
              <w:rPr>
                <w:rFonts w:ascii="Times New Roman" w:hAnsi="Times New Roman" w:cs="Times New Roman" w:hint="eastAsia"/>
                <w:caps w:val="0"/>
              </w:rPr>
              <w:t>0.9998</w:t>
            </w:r>
          </w:p>
        </w:tc>
        <w:tc>
          <w:tcPr>
            <w:tcW w:w="854" w:type="pct"/>
            <w:tcBorders>
              <w:top w:val="single" w:sz="4" w:space="0" w:color="7F7F7F" w:themeColor="text1" w:themeTint="80"/>
              <w:left w:val="single" w:sz="4" w:space="0" w:color="7F7F7F" w:themeColor="text1" w:themeTint="80"/>
            </w:tcBorders>
            <w:noWrap/>
            <w:vAlign w:val="center"/>
            <w:hideMark/>
          </w:tcPr>
          <w:p w14:paraId="79B2BB11" w14:textId="745B9016" w:rsidR="00283795" w:rsidRPr="00283795" w:rsidRDefault="00283795" w:rsidP="00283795">
            <w:pPr>
              <w:spacing w:line="360" w:lineRule="auto"/>
              <w:ind w:firstLine="283"/>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hint="eastAsia"/>
                <w:caps w:val="0"/>
              </w:rPr>
            </w:pPr>
            <w:r w:rsidRPr="00283795">
              <w:rPr>
                <w:rFonts w:ascii="Times New Roman" w:hAnsi="Times New Roman" w:cs="Times New Roman" w:hint="eastAsia"/>
                <w:caps w:val="0"/>
              </w:rPr>
              <w:t>0.4127</w:t>
            </w:r>
          </w:p>
        </w:tc>
      </w:tr>
    </w:tbl>
    <w:p w14:paraId="6A0D6B9B" w14:textId="77777777" w:rsidR="00FF4D79" w:rsidRDefault="00FF4D79" w:rsidP="00162C15">
      <w:pPr>
        <w:spacing w:line="360" w:lineRule="auto"/>
        <w:ind w:firstLine="283"/>
        <w:jc w:val="both"/>
        <w:rPr>
          <w:rFonts w:ascii="Times New Roman" w:hAnsi="Times New Roman" w:cs="Times New Roman"/>
        </w:rPr>
      </w:pPr>
    </w:p>
    <w:p w14:paraId="3BE6F345" w14:textId="4EE90706" w:rsidR="00162C15" w:rsidRPr="00162C15" w:rsidRDefault="00162C15" w:rsidP="00162C15">
      <w:pPr>
        <w:spacing w:line="360" w:lineRule="auto"/>
        <w:ind w:firstLine="283"/>
        <w:jc w:val="both"/>
        <w:rPr>
          <w:rFonts w:ascii="Times New Roman" w:hAnsi="Times New Roman" w:cs="Times New Roman"/>
        </w:rPr>
      </w:pPr>
      <w:r w:rsidRPr="00162C15">
        <w:rPr>
          <w:rFonts w:ascii="Times New Roman" w:hAnsi="Times New Roman" w:cs="Times New Roman"/>
        </w:rPr>
        <w:t xml:space="preserve">When the Health Attention mechanism is removed (w/o Health Attention), we observe a significant performance drop, particularly in the F1-Score which decreases from 0.8623 to 0.6951. The AUC also decreases from 0.9457 to 0.9259. For the Health Loss weight variations, we observe that both very low (0.001) and very high (1.0) values of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162C15">
        <w:rPr>
          <w:rFonts w:ascii="Times New Roman" w:hAnsi="Times New Roman" w:cs="Times New Roman"/>
        </w:rPr>
        <w:t xml:space="preserve"> lead to suboptimal performance compared to our proposed model with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162C15">
        <w:rPr>
          <w:rFonts w:ascii="Times New Roman" w:hAnsi="Times New Roman" w:cs="Times New Roman"/>
        </w:rPr>
        <w:t>= 0.3.</w:t>
      </w:r>
    </w:p>
    <w:p w14:paraId="444CEFDB" w14:textId="77777777" w:rsidR="003020E1" w:rsidRPr="003020E1" w:rsidRDefault="003020E1" w:rsidP="003020E1">
      <w:pPr>
        <w:spacing w:before="240" w:line="360" w:lineRule="auto"/>
        <w:jc w:val="both"/>
        <w:rPr>
          <w:rFonts w:ascii="Times New Roman" w:hAnsi="Times New Roman" w:cs="Times New Roman"/>
        </w:rPr>
      </w:pPr>
    </w:p>
    <w:p w14:paraId="486D2F80" w14:textId="6698FE9F" w:rsidR="00396A83" w:rsidRDefault="00396A83" w:rsidP="000B3877">
      <w:pPr>
        <w:pStyle w:val="a6"/>
        <w:numPr>
          <w:ilvl w:val="2"/>
          <w:numId w:val="2"/>
        </w:numPr>
        <w:spacing w:line="360" w:lineRule="auto"/>
        <w:contextualSpacing w:val="0"/>
        <w:jc w:val="both"/>
        <w:rPr>
          <w:rFonts w:ascii="Times New Roman" w:hAnsi="Times New Roman" w:cs="Times New Roman"/>
          <w:b/>
        </w:rPr>
      </w:pPr>
      <w:r w:rsidRPr="000B3877">
        <w:rPr>
          <w:rFonts w:ascii="Times New Roman" w:hAnsi="Times New Roman" w:cs="Times New Roman"/>
          <w:b/>
        </w:rPr>
        <w:t>Case Study</w:t>
      </w:r>
    </w:p>
    <w:p w14:paraId="3AE15A67" w14:textId="77777777" w:rsidR="00FF4D79" w:rsidRPr="00FF4D79" w:rsidRDefault="00FF4D79" w:rsidP="00FF4D79">
      <w:pPr>
        <w:spacing w:line="360" w:lineRule="auto"/>
        <w:ind w:firstLine="283"/>
        <w:jc w:val="both"/>
        <w:rPr>
          <w:rFonts w:ascii="Times New Roman" w:hAnsi="Times New Roman" w:cs="Times New Roman"/>
        </w:rPr>
      </w:pPr>
      <w:r w:rsidRPr="00FF4D79">
        <w:rPr>
          <w:rFonts w:ascii="Times New Roman" w:hAnsi="Times New Roman" w:cs="Times New Roman"/>
        </w:rPr>
        <w:t>To provide qualitative insights into our model's recommendations, we present a case study comparing recommendations for two users with different dietary preferences.</w:t>
      </w:r>
    </w:p>
    <w:p w14:paraId="2E5C9362" w14:textId="77777777" w:rsidR="00FF4D79" w:rsidRPr="00FF4D79" w:rsidRDefault="00FF4D79" w:rsidP="00FF4D79">
      <w:pPr>
        <w:spacing w:line="360" w:lineRule="auto"/>
        <w:jc w:val="both"/>
        <w:rPr>
          <w:rFonts w:ascii="Times New Roman" w:hAnsi="Times New Roman" w:cs="Times New Roman"/>
          <w:b/>
        </w:rPr>
      </w:pPr>
    </w:p>
    <w:p w14:paraId="1FC42C6D" w14:textId="600586D8" w:rsidR="00396A83" w:rsidRPr="008D02B7" w:rsidRDefault="00032D7E" w:rsidP="008D02B7">
      <w:pPr>
        <w:spacing w:before="240" w:line="360" w:lineRule="auto"/>
        <w:jc w:val="both"/>
        <w:rPr>
          <w:rFonts w:ascii="Times New Roman" w:hAnsi="Times New Roman" w:cs="Times New Roman"/>
        </w:rPr>
      </w:pPr>
      <w:proofErr w:type="spellStart"/>
      <w:r w:rsidRPr="00032D7E">
        <w:rPr>
          <w:rFonts w:ascii="Times New Roman" w:hAnsi="Times New Roman" w:cs="Times New Roman"/>
        </w:rPr>
        <w:t>Explana</w:t>
      </w:r>
      <w:r w:rsidR="00C243EE">
        <w:rPr>
          <w:rFonts w:ascii="Times New Roman" w:hAnsi="Times New Roman" w:cs="Times New Roman"/>
        </w:rPr>
        <w:t>ble</w:t>
      </w:r>
      <w:proofErr w:type="spellEnd"/>
      <w:r w:rsidR="00C243EE">
        <w:rPr>
          <w:rFonts w:ascii="Times New Roman" w:hAnsi="Times New Roman" w:cs="Times New Roman"/>
        </w:rPr>
        <w:t xml:space="preserve"> AI</w:t>
      </w:r>
      <w:proofErr w:type="spellStart"/>
      <w:r w:rsidR="00C243EE">
        <w:rPr>
          <w:rFonts w:ascii="Times New Roman" w:hAnsi="Times New Roman" w:cs="Times New Roman" w:hint="eastAsia"/>
        </w:rPr>
        <w:t>를</w:t>
      </w:r>
      <w:proofErr w:type="spellEnd"/>
      <w:r w:rsidRPr="00032D7E">
        <w:rPr>
          <w:rFonts w:ascii="Times New Roman" w:hAnsi="Times New Roman" w:cs="Times New Roman"/>
        </w:rPr>
        <w:t xml:space="preserve"> </w:t>
      </w:r>
      <w:r w:rsidRPr="00032D7E">
        <w:rPr>
          <w:rFonts w:ascii="Times New Roman" w:hAnsi="Times New Roman" w:cs="Times New Roman"/>
        </w:rPr>
        <w:t>통해</w:t>
      </w:r>
      <w:r w:rsidRPr="00032D7E">
        <w:rPr>
          <w:rFonts w:ascii="Times New Roman" w:hAnsi="Times New Roman" w:cs="Times New Roman"/>
        </w:rPr>
        <w:t xml:space="preserve"> </w:t>
      </w:r>
      <w:r w:rsidR="00C243EE">
        <w:rPr>
          <w:rFonts w:ascii="Times New Roman" w:hAnsi="Times New Roman" w:cs="Times New Roman" w:hint="eastAsia"/>
        </w:rPr>
        <w:t>특정</w:t>
      </w:r>
      <w:r w:rsidR="00C243EE">
        <w:rPr>
          <w:rFonts w:ascii="Times New Roman" w:hAnsi="Times New Roman" w:cs="Times New Roman" w:hint="eastAsia"/>
        </w:rPr>
        <w:t xml:space="preserve"> </w:t>
      </w:r>
      <w:r w:rsidRPr="00032D7E">
        <w:rPr>
          <w:rFonts w:ascii="Times New Roman" w:hAnsi="Times New Roman" w:cs="Times New Roman"/>
        </w:rPr>
        <w:t>사용자</w:t>
      </w:r>
      <w:r w:rsidRPr="00032D7E">
        <w:rPr>
          <w:rFonts w:ascii="Times New Roman" w:hAnsi="Times New Roman" w:cs="Times New Roman"/>
        </w:rPr>
        <w:t xml:space="preserve"> </w:t>
      </w:r>
      <w:r w:rsidRPr="00032D7E">
        <w:rPr>
          <w:rFonts w:ascii="Times New Roman" w:hAnsi="Times New Roman" w:cs="Times New Roman"/>
        </w:rPr>
        <w:t>노드</w:t>
      </w:r>
      <w:r w:rsidRPr="00032D7E">
        <w:rPr>
          <w:rFonts w:ascii="Times New Roman" w:hAnsi="Times New Roman" w:cs="Times New Roman"/>
        </w:rPr>
        <w:t>(user)</w:t>
      </w:r>
      <w:r w:rsidRPr="00032D7E">
        <w:rPr>
          <w:rFonts w:ascii="Times New Roman" w:hAnsi="Times New Roman" w:cs="Times New Roman"/>
        </w:rPr>
        <w:t>와</w:t>
      </w:r>
      <w:r w:rsidRPr="00032D7E">
        <w:rPr>
          <w:rFonts w:ascii="Times New Roman" w:hAnsi="Times New Roman" w:cs="Times New Roman"/>
        </w:rPr>
        <w:t xml:space="preserve"> </w:t>
      </w:r>
      <w:r w:rsidRPr="00032D7E">
        <w:rPr>
          <w:rFonts w:ascii="Times New Roman" w:hAnsi="Times New Roman" w:cs="Times New Roman"/>
        </w:rPr>
        <w:t>그와</w:t>
      </w:r>
      <w:r w:rsidRPr="00032D7E">
        <w:rPr>
          <w:rFonts w:ascii="Times New Roman" w:hAnsi="Times New Roman" w:cs="Times New Roman"/>
        </w:rPr>
        <w:t xml:space="preserve"> </w:t>
      </w:r>
      <w:r w:rsidRPr="00032D7E">
        <w:rPr>
          <w:rFonts w:ascii="Times New Roman" w:hAnsi="Times New Roman" w:cs="Times New Roman"/>
        </w:rPr>
        <w:t>연결된</w:t>
      </w:r>
      <w:r w:rsidRPr="00032D7E">
        <w:rPr>
          <w:rFonts w:ascii="Times New Roman" w:hAnsi="Times New Roman" w:cs="Times New Roman"/>
        </w:rPr>
        <w:t xml:space="preserve"> </w:t>
      </w:r>
      <w:r w:rsidRPr="00032D7E">
        <w:rPr>
          <w:rFonts w:ascii="Times New Roman" w:hAnsi="Times New Roman" w:cs="Times New Roman"/>
        </w:rPr>
        <w:t>레시피</w:t>
      </w:r>
      <w:r w:rsidRPr="00032D7E">
        <w:rPr>
          <w:rFonts w:ascii="Times New Roman" w:hAnsi="Times New Roman" w:cs="Times New Roman"/>
        </w:rPr>
        <w:t xml:space="preserve">, </w:t>
      </w:r>
      <w:r w:rsidRPr="00032D7E">
        <w:rPr>
          <w:rFonts w:ascii="Times New Roman" w:hAnsi="Times New Roman" w:cs="Times New Roman"/>
        </w:rPr>
        <w:t>재료</w:t>
      </w:r>
      <w:r w:rsidRPr="00032D7E">
        <w:rPr>
          <w:rFonts w:ascii="Times New Roman" w:hAnsi="Times New Roman" w:cs="Times New Roman"/>
        </w:rPr>
        <w:t xml:space="preserve">, </w:t>
      </w:r>
      <w:r w:rsidRPr="00032D7E">
        <w:rPr>
          <w:rFonts w:ascii="Times New Roman" w:hAnsi="Times New Roman" w:cs="Times New Roman"/>
        </w:rPr>
        <w:t>영양소</w:t>
      </w:r>
      <w:r w:rsidRPr="00032D7E">
        <w:rPr>
          <w:rFonts w:ascii="Times New Roman" w:hAnsi="Times New Roman" w:cs="Times New Roman"/>
        </w:rPr>
        <w:t xml:space="preserve">, </w:t>
      </w:r>
      <w:r w:rsidRPr="00032D7E">
        <w:rPr>
          <w:rFonts w:ascii="Times New Roman" w:hAnsi="Times New Roman" w:cs="Times New Roman"/>
        </w:rPr>
        <w:t>맛에</w:t>
      </w:r>
      <w:r w:rsidRPr="00032D7E">
        <w:rPr>
          <w:rFonts w:ascii="Times New Roman" w:hAnsi="Times New Roman" w:cs="Times New Roman"/>
        </w:rPr>
        <w:t xml:space="preserve"> </w:t>
      </w:r>
      <w:r w:rsidRPr="00032D7E">
        <w:rPr>
          <w:rFonts w:ascii="Times New Roman" w:hAnsi="Times New Roman" w:cs="Times New Roman"/>
        </w:rPr>
        <w:t>대한</w:t>
      </w:r>
      <w:r w:rsidRPr="00032D7E">
        <w:rPr>
          <w:rFonts w:ascii="Times New Roman" w:hAnsi="Times New Roman" w:cs="Times New Roman"/>
        </w:rPr>
        <w:t xml:space="preserve"> </w:t>
      </w:r>
      <w:r w:rsidRPr="00032D7E">
        <w:rPr>
          <w:rFonts w:ascii="Times New Roman" w:hAnsi="Times New Roman" w:cs="Times New Roman"/>
        </w:rPr>
        <w:t>중요도를</w:t>
      </w:r>
      <w:r w:rsidRPr="00032D7E">
        <w:rPr>
          <w:rFonts w:ascii="Times New Roman" w:hAnsi="Times New Roman" w:cs="Times New Roman"/>
        </w:rPr>
        <w:t xml:space="preserve"> </w:t>
      </w:r>
      <w:r w:rsidRPr="00032D7E">
        <w:rPr>
          <w:rFonts w:ascii="Times New Roman" w:hAnsi="Times New Roman" w:cs="Times New Roman"/>
        </w:rPr>
        <w:t>사용자별로</w:t>
      </w:r>
      <w:r w:rsidRPr="00032D7E">
        <w:rPr>
          <w:rFonts w:ascii="Times New Roman" w:hAnsi="Times New Roman" w:cs="Times New Roman"/>
        </w:rPr>
        <w:t xml:space="preserve"> </w:t>
      </w:r>
      <w:r w:rsidRPr="00032D7E">
        <w:rPr>
          <w:rFonts w:ascii="Times New Roman" w:hAnsi="Times New Roman" w:cs="Times New Roman"/>
        </w:rPr>
        <w:t>확인할</w:t>
      </w:r>
      <w:r w:rsidRPr="00032D7E">
        <w:rPr>
          <w:rFonts w:ascii="Times New Roman" w:hAnsi="Times New Roman" w:cs="Times New Roman"/>
        </w:rPr>
        <w:t xml:space="preserve"> </w:t>
      </w:r>
      <w:r w:rsidRPr="00032D7E">
        <w:rPr>
          <w:rFonts w:ascii="Times New Roman" w:hAnsi="Times New Roman" w:cs="Times New Roman"/>
        </w:rPr>
        <w:t>수</w:t>
      </w:r>
      <w:r w:rsidRPr="00032D7E">
        <w:rPr>
          <w:rFonts w:ascii="Times New Roman" w:hAnsi="Times New Roman" w:cs="Times New Roman"/>
        </w:rPr>
        <w:t xml:space="preserve"> </w:t>
      </w:r>
      <w:r w:rsidRPr="00032D7E">
        <w:rPr>
          <w:rFonts w:ascii="Times New Roman" w:hAnsi="Times New Roman" w:cs="Times New Roman"/>
        </w:rPr>
        <w:t>있습니다</w:t>
      </w:r>
      <w:r w:rsidRPr="00032D7E">
        <w:rPr>
          <w:rFonts w:ascii="Times New Roman" w:hAnsi="Times New Roman" w:cs="Times New Roman"/>
        </w:rPr>
        <w:t xml:space="preserve">. </w:t>
      </w:r>
      <w:r w:rsidRPr="00032D7E">
        <w:rPr>
          <w:rFonts w:ascii="Times New Roman" w:hAnsi="Times New Roman" w:cs="Times New Roman"/>
        </w:rPr>
        <w:t>예를</w:t>
      </w:r>
      <w:r w:rsidRPr="00032D7E">
        <w:rPr>
          <w:rFonts w:ascii="Times New Roman" w:hAnsi="Times New Roman" w:cs="Times New Roman"/>
        </w:rPr>
        <w:t xml:space="preserve"> </w:t>
      </w:r>
      <w:r w:rsidRPr="00032D7E">
        <w:rPr>
          <w:rFonts w:ascii="Times New Roman" w:hAnsi="Times New Roman" w:cs="Times New Roman"/>
        </w:rPr>
        <w:t>들어</w:t>
      </w:r>
      <w:r w:rsidRPr="00032D7E">
        <w:rPr>
          <w:rFonts w:ascii="Times New Roman" w:hAnsi="Times New Roman" w:cs="Times New Roman"/>
        </w:rPr>
        <w:t xml:space="preserve">, </w:t>
      </w:r>
      <w:r w:rsidRPr="00032D7E">
        <w:rPr>
          <w:rFonts w:ascii="Times New Roman" w:hAnsi="Times New Roman" w:cs="Times New Roman"/>
        </w:rPr>
        <w:t>사용자가</w:t>
      </w:r>
      <w:r w:rsidRPr="00032D7E">
        <w:rPr>
          <w:rFonts w:ascii="Times New Roman" w:hAnsi="Times New Roman" w:cs="Times New Roman"/>
        </w:rPr>
        <w:t xml:space="preserve"> A</w:t>
      </w:r>
      <w:r w:rsidRPr="00032D7E">
        <w:rPr>
          <w:rFonts w:ascii="Times New Roman" w:hAnsi="Times New Roman" w:cs="Times New Roman"/>
        </w:rPr>
        <w:t>라는</w:t>
      </w:r>
      <w:r w:rsidRPr="00032D7E">
        <w:rPr>
          <w:rFonts w:ascii="Times New Roman" w:hAnsi="Times New Roman" w:cs="Times New Roman"/>
        </w:rPr>
        <w:t xml:space="preserve"> </w:t>
      </w:r>
      <w:r w:rsidRPr="00032D7E">
        <w:rPr>
          <w:rFonts w:ascii="Times New Roman" w:hAnsi="Times New Roman" w:cs="Times New Roman"/>
        </w:rPr>
        <w:t>레시피를</w:t>
      </w:r>
      <w:r w:rsidRPr="00032D7E">
        <w:rPr>
          <w:rFonts w:ascii="Times New Roman" w:hAnsi="Times New Roman" w:cs="Times New Roman"/>
        </w:rPr>
        <w:t xml:space="preserve"> </w:t>
      </w:r>
      <w:r w:rsidRPr="00032D7E">
        <w:rPr>
          <w:rFonts w:ascii="Times New Roman" w:hAnsi="Times New Roman" w:cs="Times New Roman"/>
        </w:rPr>
        <w:t>좋아한다고</w:t>
      </w:r>
      <w:r w:rsidRPr="00032D7E">
        <w:rPr>
          <w:rFonts w:ascii="Times New Roman" w:hAnsi="Times New Roman" w:cs="Times New Roman"/>
        </w:rPr>
        <w:t xml:space="preserve"> </w:t>
      </w:r>
      <w:r w:rsidRPr="00032D7E">
        <w:rPr>
          <w:rFonts w:ascii="Times New Roman" w:hAnsi="Times New Roman" w:cs="Times New Roman"/>
        </w:rPr>
        <w:t>예측할</w:t>
      </w:r>
      <w:r w:rsidRPr="00032D7E">
        <w:rPr>
          <w:rFonts w:ascii="Times New Roman" w:hAnsi="Times New Roman" w:cs="Times New Roman"/>
        </w:rPr>
        <w:t xml:space="preserve"> </w:t>
      </w:r>
      <w:r w:rsidRPr="00032D7E">
        <w:rPr>
          <w:rFonts w:ascii="Times New Roman" w:hAnsi="Times New Roman" w:cs="Times New Roman"/>
        </w:rPr>
        <w:t>때</w:t>
      </w:r>
      <w:r w:rsidRPr="00032D7E">
        <w:rPr>
          <w:rFonts w:ascii="Times New Roman" w:hAnsi="Times New Roman" w:cs="Times New Roman"/>
        </w:rPr>
        <w:t xml:space="preserve">, </w:t>
      </w:r>
      <w:r w:rsidRPr="00032D7E">
        <w:rPr>
          <w:rFonts w:ascii="Times New Roman" w:hAnsi="Times New Roman" w:cs="Times New Roman"/>
        </w:rPr>
        <w:t>그</w:t>
      </w:r>
      <w:r w:rsidRPr="00032D7E">
        <w:rPr>
          <w:rFonts w:ascii="Times New Roman" w:hAnsi="Times New Roman" w:cs="Times New Roman"/>
        </w:rPr>
        <w:t xml:space="preserve"> </w:t>
      </w:r>
      <w:r w:rsidRPr="00032D7E">
        <w:rPr>
          <w:rFonts w:ascii="Times New Roman" w:hAnsi="Times New Roman" w:cs="Times New Roman"/>
        </w:rPr>
        <w:t>사용자에</w:t>
      </w:r>
      <w:r w:rsidRPr="00032D7E">
        <w:rPr>
          <w:rFonts w:ascii="Times New Roman" w:hAnsi="Times New Roman" w:cs="Times New Roman"/>
        </w:rPr>
        <w:t xml:space="preserve"> </w:t>
      </w:r>
      <w:r w:rsidRPr="00032D7E">
        <w:rPr>
          <w:rFonts w:ascii="Times New Roman" w:hAnsi="Times New Roman" w:cs="Times New Roman"/>
        </w:rPr>
        <w:t>대해</w:t>
      </w:r>
      <w:r w:rsidRPr="00032D7E">
        <w:rPr>
          <w:rFonts w:ascii="Times New Roman" w:hAnsi="Times New Roman" w:cs="Times New Roman"/>
        </w:rPr>
        <w:t xml:space="preserve"> </w:t>
      </w:r>
      <w:r w:rsidRPr="00032D7E">
        <w:rPr>
          <w:rFonts w:ascii="Times New Roman" w:hAnsi="Times New Roman" w:cs="Times New Roman"/>
        </w:rPr>
        <w:t>특정</w:t>
      </w:r>
      <w:r w:rsidRPr="00032D7E">
        <w:rPr>
          <w:rFonts w:ascii="Times New Roman" w:hAnsi="Times New Roman" w:cs="Times New Roman"/>
        </w:rPr>
        <w:t xml:space="preserve"> </w:t>
      </w:r>
      <w:r w:rsidRPr="00032D7E">
        <w:rPr>
          <w:rFonts w:ascii="Times New Roman" w:hAnsi="Times New Roman" w:cs="Times New Roman"/>
        </w:rPr>
        <w:t>재료가</w:t>
      </w:r>
      <w:r w:rsidRPr="00032D7E">
        <w:rPr>
          <w:rFonts w:ascii="Times New Roman" w:hAnsi="Times New Roman" w:cs="Times New Roman"/>
        </w:rPr>
        <w:t xml:space="preserve"> </w:t>
      </w:r>
      <w:r w:rsidRPr="00032D7E">
        <w:rPr>
          <w:rFonts w:ascii="Times New Roman" w:hAnsi="Times New Roman" w:cs="Times New Roman"/>
        </w:rPr>
        <w:t>중요한</w:t>
      </w:r>
      <w:r w:rsidRPr="00032D7E">
        <w:rPr>
          <w:rFonts w:ascii="Times New Roman" w:hAnsi="Times New Roman" w:cs="Times New Roman"/>
        </w:rPr>
        <w:t xml:space="preserve"> </w:t>
      </w:r>
      <w:r w:rsidRPr="00032D7E">
        <w:rPr>
          <w:rFonts w:ascii="Times New Roman" w:hAnsi="Times New Roman" w:cs="Times New Roman"/>
        </w:rPr>
        <w:t>역할을</w:t>
      </w:r>
      <w:r w:rsidRPr="00032D7E">
        <w:rPr>
          <w:rFonts w:ascii="Times New Roman" w:hAnsi="Times New Roman" w:cs="Times New Roman"/>
        </w:rPr>
        <w:t xml:space="preserve"> </w:t>
      </w:r>
      <w:r w:rsidRPr="00032D7E">
        <w:rPr>
          <w:rFonts w:ascii="Times New Roman" w:hAnsi="Times New Roman" w:cs="Times New Roman"/>
        </w:rPr>
        <w:t>했을</w:t>
      </w:r>
      <w:r w:rsidRPr="00032D7E">
        <w:rPr>
          <w:rFonts w:ascii="Times New Roman" w:hAnsi="Times New Roman" w:cs="Times New Roman"/>
        </w:rPr>
        <w:t xml:space="preserve"> </w:t>
      </w:r>
      <w:r w:rsidRPr="00032D7E">
        <w:rPr>
          <w:rFonts w:ascii="Times New Roman" w:hAnsi="Times New Roman" w:cs="Times New Roman"/>
        </w:rPr>
        <w:t>수도</w:t>
      </w:r>
      <w:r w:rsidRPr="00032D7E">
        <w:rPr>
          <w:rFonts w:ascii="Times New Roman" w:hAnsi="Times New Roman" w:cs="Times New Roman"/>
        </w:rPr>
        <w:t xml:space="preserve"> </w:t>
      </w:r>
      <w:r w:rsidRPr="00032D7E">
        <w:rPr>
          <w:rFonts w:ascii="Times New Roman" w:hAnsi="Times New Roman" w:cs="Times New Roman"/>
        </w:rPr>
        <w:t>있고</w:t>
      </w:r>
      <w:r w:rsidRPr="00032D7E">
        <w:rPr>
          <w:rFonts w:ascii="Times New Roman" w:hAnsi="Times New Roman" w:cs="Times New Roman"/>
        </w:rPr>
        <w:t xml:space="preserve">, </w:t>
      </w:r>
      <w:r w:rsidRPr="00032D7E">
        <w:rPr>
          <w:rFonts w:ascii="Times New Roman" w:hAnsi="Times New Roman" w:cs="Times New Roman"/>
        </w:rPr>
        <w:t>다른</w:t>
      </w:r>
      <w:r w:rsidRPr="00032D7E">
        <w:rPr>
          <w:rFonts w:ascii="Times New Roman" w:hAnsi="Times New Roman" w:cs="Times New Roman"/>
        </w:rPr>
        <w:t xml:space="preserve"> </w:t>
      </w:r>
      <w:r w:rsidRPr="00032D7E">
        <w:rPr>
          <w:rFonts w:ascii="Times New Roman" w:hAnsi="Times New Roman" w:cs="Times New Roman"/>
        </w:rPr>
        <w:t>사용자</w:t>
      </w:r>
      <w:r w:rsidRPr="00032D7E">
        <w:rPr>
          <w:rFonts w:ascii="Times New Roman" w:hAnsi="Times New Roman" w:cs="Times New Roman"/>
        </w:rPr>
        <w:t xml:space="preserve"> B</w:t>
      </w:r>
      <w:r w:rsidRPr="00032D7E">
        <w:rPr>
          <w:rFonts w:ascii="Times New Roman" w:hAnsi="Times New Roman" w:cs="Times New Roman"/>
        </w:rPr>
        <w:t>는</w:t>
      </w:r>
      <w:r w:rsidRPr="00032D7E">
        <w:rPr>
          <w:rFonts w:ascii="Times New Roman" w:hAnsi="Times New Roman" w:cs="Times New Roman"/>
        </w:rPr>
        <w:t xml:space="preserve"> </w:t>
      </w:r>
      <w:r w:rsidRPr="00032D7E">
        <w:rPr>
          <w:rFonts w:ascii="Times New Roman" w:hAnsi="Times New Roman" w:cs="Times New Roman"/>
        </w:rPr>
        <w:t>같은</w:t>
      </w:r>
      <w:r w:rsidRPr="00032D7E">
        <w:rPr>
          <w:rFonts w:ascii="Times New Roman" w:hAnsi="Times New Roman" w:cs="Times New Roman"/>
        </w:rPr>
        <w:t xml:space="preserve"> </w:t>
      </w:r>
      <w:r w:rsidRPr="00032D7E">
        <w:rPr>
          <w:rFonts w:ascii="Times New Roman" w:hAnsi="Times New Roman" w:cs="Times New Roman"/>
        </w:rPr>
        <w:t>레시피를</w:t>
      </w:r>
      <w:r w:rsidRPr="00032D7E">
        <w:rPr>
          <w:rFonts w:ascii="Times New Roman" w:hAnsi="Times New Roman" w:cs="Times New Roman"/>
        </w:rPr>
        <w:t xml:space="preserve"> </w:t>
      </w:r>
      <w:r w:rsidRPr="00032D7E">
        <w:rPr>
          <w:rFonts w:ascii="Times New Roman" w:hAnsi="Times New Roman" w:cs="Times New Roman"/>
        </w:rPr>
        <w:t>좋아하지만</w:t>
      </w:r>
      <w:r w:rsidRPr="00032D7E">
        <w:rPr>
          <w:rFonts w:ascii="Times New Roman" w:hAnsi="Times New Roman" w:cs="Times New Roman"/>
        </w:rPr>
        <w:t xml:space="preserve"> </w:t>
      </w:r>
      <w:r w:rsidRPr="00032D7E">
        <w:rPr>
          <w:rFonts w:ascii="Times New Roman" w:hAnsi="Times New Roman" w:cs="Times New Roman"/>
        </w:rPr>
        <w:t>다른</w:t>
      </w:r>
      <w:r w:rsidRPr="00032D7E">
        <w:rPr>
          <w:rFonts w:ascii="Times New Roman" w:hAnsi="Times New Roman" w:cs="Times New Roman"/>
        </w:rPr>
        <w:t xml:space="preserve"> </w:t>
      </w:r>
      <w:r w:rsidRPr="00032D7E">
        <w:rPr>
          <w:rFonts w:ascii="Times New Roman" w:hAnsi="Times New Roman" w:cs="Times New Roman"/>
        </w:rPr>
        <w:t>재료나</w:t>
      </w:r>
      <w:r w:rsidRPr="00032D7E">
        <w:rPr>
          <w:rFonts w:ascii="Times New Roman" w:hAnsi="Times New Roman" w:cs="Times New Roman"/>
        </w:rPr>
        <w:t xml:space="preserve"> </w:t>
      </w:r>
      <w:r w:rsidRPr="00032D7E">
        <w:rPr>
          <w:rFonts w:ascii="Times New Roman" w:hAnsi="Times New Roman" w:cs="Times New Roman"/>
        </w:rPr>
        <w:t>영양소가</w:t>
      </w:r>
      <w:r w:rsidRPr="00032D7E">
        <w:rPr>
          <w:rFonts w:ascii="Times New Roman" w:hAnsi="Times New Roman" w:cs="Times New Roman"/>
        </w:rPr>
        <w:t xml:space="preserve"> </w:t>
      </w:r>
      <w:r w:rsidRPr="00032D7E">
        <w:rPr>
          <w:rFonts w:ascii="Times New Roman" w:hAnsi="Times New Roman" w:cs="Times New Roman"/>
        </w:rPr>
        <w:t>중요한</w:t>
      </w:r>
      <w:r w:rsidRPr="00032D7E">
        <w:rPr>
          <w:rFonts w:ascii="Times New Roman" w:hAnsi="Times New Roman" w:cs="Times New Roman"/>
        </w:rPr>
        <w:t xml:space="preserve"> </w:t>
      </w:r>
      <w:r w:rsidRPr="00032D7E">
        <w:rPr>
          <w:rFonts w:ascii="Times New Roman" w:hAnsi="Times New Roman" w:cs="Times New Roman"/>
        </w:rPr>
        <w:t>역할을</w:t>
      </w:r>
      <w:r w:rsidRPr="00032D7E">
        <w:rPr>
          <w:rFonts w:ascii="Times New Roman" w:hAnsi="Times New Roman" w:cs="Times New Roman"/>
        </w:rPr>
        <w:t xml:space="preserve"> </w:t>
      </w:r>
      <w:r w:rsidRPr="00032D7E">
        <w:rPr>
          <w:rFonts w:ascii="Times New Roman" w:hAnsi="Times New Roman" w:cs="Times New Roman"/>
        </w:rPr>
        <w:t>할</w:t>
      </w:r>
      <w:r w:rsidRPr="00032D7E">
        <w:rPr>
          <w:rFonts w:ascii="Times New Roman" w:hAnsi="Times New Roman" w:cs="Times New Roman"/>
        </w:rPr>
        <w:t xml:space="preserve"> </w:t>
      </w:r>
      <w:r w:rsidRPr="00032D7E">
        <w:rPr>
          <w:rFonts w:ascii="Times New Roman" w:hAnsi="Times New Roman" w:cs="Times New Roman"/>
        </w:rPr>
        <w:t>수</w:t>
      </w:r>
      <w:r w:rsidRPr="00032D7E">
        <w:rPr>
          <w:rFonts w:ascii="Times New Roman" w:hAnsi="Times New Roman" w:cs="Times New Roman"/>
        </w:rPr>
        <w:t xml:space="preserve"> </w:t>
      </w:r>
      <w:r w:rsidRPr="00032D7E">
        <w:rPr>
          <w:rFonts w:ascii="Times New Roman" w:hAnsi="Times New Roman" w:cs="Times New Roman"/>
        </w:rPr>
        <w:t>있습니다</w:t>
      </w:r>
      <w:r w:rsidRPr="00032D7E">
        <w:rPr>
          <w:rFonts w:ascii="Times New Roman" w:hAnsi="Times New Roman" w:cs="Times New Roman"/>
        </w:rPr>
        <w:t xml:space="preserve">. </w:t>
      </w:r>
      <w:r w:rsidRPr="00032D7E">
        <w:rPr>
          <w:rFonts w:ascii="Times New Roman" w:hAnsi="Times New Roman" w:cs="Times New Roman"/>
        </w:rPr>
        <w:t>사용자</w:t>
      </w:r>
      <w:r w:rsidRPr="00032D7E">
        <w:rPr>
          <w:rFonts w:ascii="Times New Roman" w:hAnsi="Times New Roman" w:cs="Times New Roman"/>
        </w:rPr>
        <w:t xml:space="preserve"> 1</w:t>
      </w:r>
      <w:r w:rsidRPr="00032D7E">
        <w:rPr>
          <w:rFonts w:ascii="Times New Roman" w:hAnsi="Times New Roman" w:cs="Times New Roman"/>
        </w:rPr>
        <w:t>은</w:t>
      </w:r>
      <w:r w:rsidRPr="00032D7E">
        <w:rPr>
          <w:rFonts w:ascii="Times New Roman" w:hAnsi="Times New Roman" w:cs="Times New Roman"/>
        </w:rPr>
        <w:t xml:space="preserve"> </w:t>
      </w:r>
      <w:r w:rsidRPr="00032D7E">
        <w:rPr>
          <w:rFonts w:ascii="Times New Roman" w:hAnsi="Times New Roman" w:cs="Times New Roman"/>
        </w:rPr>
        <w:t>건강을</w:t>
      </w:r>
      <w:r w:rsidRPr="00032D7E">
        <w:rPr>
          <w:rFonts w:ascii="Times New Roman" w:hAnsi="Times New Roman" w:cs="Times New Roman"/>
        </w:rPr>
        <w:t xml:space="preserve"> </w:t>
      </w:r>
      <w:r w:rsidRPr="00032D7E">
        <w:rPr>
          <w:rFonts w:ascii="Times New Roman" w:hAnsi="Times New Roman" w:cs="Times New Roman"/>
        </w:rPr>
        <w:t>중시해</w:t>
      </w:r>
      <w:r w:rsidRPr="00032D7E">
        <w:rPr>
          <w:rFonts w:ascii="Times New Roman" w:hAnsi="Times New Roman" w:cs="Times New Roman"/>
        </w:rPr>
        <w:t xml:space="preserve"> protein</w:t>
      </w:r>
      <w:r w:rsidRPr="00032D7E">
        <w:rPr>
          <w:rFonts w:ascii="Times New Roman" w:hAnsi="Times New Roman" w:cs="Times New Roman"/>
        </w:rPr>
        <w:t>이나</w:t>
      </w:r>
      <w:r w:rsidRPr="00032D7E">
        <w:rPr>
          <w:rFonts w:ascii="Times New Roman" w:hAnsi="Times New Roman" w:cs="Times New Roman"/>
        </w:rPr>
        <w:t xml:space="preserve"> fiber </w:t>
      </w:r>
      <w:r w:rsidRPr="00032D7E">
        <w:rPr>
          <w:rFonts w:ascii="Times New Roman" w:hAnsi="Times New Roman" w:cs="Times New Roman"/>
        </w:rPr>
        <w:t>같은</w:t>
      </w:r>
      <w:r w:rsidRPr="00032D7E">
        <w:rPr>
          <w:rFonts w:ascii="Times New Roman" w:hAnsi="Times New Roman" w:cs="Times New Roman"/>
        </w:rPr>
        <w:t xml:space="preserve"> </w:t>
      </w:r>
      <w:r w:rsidRPr="00032D7E">
        <w:rPr>
          <w:rFonts w:ascii="Times New Roman" w:hAnsi="Times New Roman" w:cs="Times New Roman"/>
        </w:rPr>
        <w:t>영양소가</w:t>
      </w:r>
      <w:r w:rsidRPr="00032D7E">
        <w:rPr>
          <w:rFonts w:ascii="Times New Roman" w:hAnsi="Times New Roman" w:cs="Times New Roman"/>
        </w:rPr>
        <w:t xml:space="preserve"> </w:t>
      </w:r>
      <w:r w:rsidRPr="00032D7E">
        <w:rPr>
          <w:rFonts w:ascii="Times New Roman" w:hAnsi="Times New Roman" w:cs="Times New Roman"/>
        </w:rPr>
        <w:t>중요한</w:t>
      </w:r>
      <w:r w:rsidRPr="00032D7E">
        <w:rPr>
          <w:rFonts w:ascii="Times New Roman" w:hAnsi="Times New Roman" w:cs="Times New Roman"/>
        </w:rPr>
        <w:t xml:space="preserve"> </w:t>
      </w:r>
      <w:r w:rsidRPr="00032D7E">
        <w:rPr>
          <w:rFonts w:ascii="Times New Roman" w:hAnsi="Times New Roman" w:cs="Times New Roman"/>
        </w:rPr>
        <w:t>반면</w:t>
      </w:r>
      <w:r w:rsidRPr="00032D7E">
        <w:rPr>
          <w:rFonts w:ascii="Times New Roman" w:hAnsi="Times New Roman" w:cs="Times New Roman"/>
        </w:rPr>
        <w:t xml:space="preserve">, </w:t>
      </w:r>
      <w:r w:rsidRPr="00032D7E">
        <w:rPr>
          <w:rFonts w:ascii="Times New Roman" w:hAnsi="Times New Roman" w:cs="Times New Roman"/>
        </w:rPr>
        <w:t>사용자</w:t>
      </w:r>
      <w:r w:rsidRPr="00032D7E">
        <w:rPr>
          <w:rFonts w:ascii="Times New Roman" w:hAnsi="Times New Roman" w:cs="Times New Roman"/>
        </w:rPr>
        <w:t xml:space="preserve"> 2</w:t>
      </w:r>
      <w:r w:rsidRPr="00032D7E">
        <w:rPr>
          <w:rFonts w:ascii="Times New Roman" w:hAnsi="Times New Roman" w:cs="Times New Roman"/>
        </w:rPr>
        <w:t>는</w:t>
      </w:r>
      <w:r w:rsidRPr="00032D7E">
        <w:rPr>
          <w:rFonts w:ascii="Times New Roman" w:hAnsi="Times New Roman" w:cs="Times New Roman"/>
        </w:rPr>
        <w:t xml:space="preserve"> spicy</w:t>
      </w:r>
      <w:r w:rsidRPr="00032D7E">
        <w:rPr>
          <w:rFonts w:ascii="Times New Roman" w:hAnsi="Times New Roman" w:cs="Times New Roman"/>
        </w:rPr>
        <w:t>나</w:t>
      </w:r>
      <w:r w:rsidRPr="00032D7E">
        <w:rPr>
          <w:rFonts w:ascii="Times New Roman" w:hAnsi="Times New Roman" w:cs="Times New Roman"/>
        </w:rPr>
        <w:t xml:space="preserve"> sweet </w:t>
      </w:r>
      <w:r w:rsidRPr="00032D7E">
        <w:rPr>
          <w:rFonts w:ascii="Times New Roman" w:hAnsi="Times New Roman" w:cs="Times New Roman"/>
        </w:rPr>
        <w:t>같은</w:t>
      </w:r>
      <w:r w:rsidRPr="00032D7E">
        <w:rPr>
          <w:rFonts w:ascii="Times New Roman" w:hAnsi="Times New Roman" w:cs="Times New Roman"/>
        </w:rPr>
        <w:t xml:space="preserve"> </w:t>
      </w:r>
      <w:r w:rsidRPr="00032D7E">
        <w:rPr>
          <w:rFonts w:ascii="Times New Roman" w:hAnsi="Times New Roman" w:cs="Times New Roman"/>
        </w:rPr>
        <w:t>맛이</w:t>
      </w:r>
      <w:r w:rsidRPr="00032D7E">
        <w:rPr>
          <w:rFonts w:ascii="Times New Roman" w:hAnsi="Times New Roman" w:cs="Times New Roman"/>
        </w:rPr>
        <w:t xml:space="preserve"> </w:t>
      </w:r>
      <w:r w:rsidRPr="00032D7E">
        <w:rPr>
          <w:rFonts w:ascii="Times New Roman" w:hAnsi="Times New Roman" w:cs="Times New Roman"/>
        </w:rPr>
        <w:t>중요할</w:t>
      </w:r>
      <w:r w:rsidRPr="00032D7E">
        <w:rPr>
          <w:rFonts w:ascii="Times New Roman" w:hAnsi="Times New Roman" w:cs="Times New Roman"/>
        </w:rPr>
        <w:t xml:space="preserve"> </w:t>
      </w:r>
      <w:r w:rsidRPr="00032D7E">
        <w:rPr>
          <w:rFonts w:ascii="Times New Roman" w:hAnsi="Times New Roman" w:cs="Times New Roman"/>
        </w:rPr>
        <w:t>수</w:t>
      </w:r>
      <w:r w:rsidRPr="00032D7E">
        <w:rPr>
          <w:rFonts w:ascii="Times New Roman" w:hAnsi="Times New Roman" w:cs="Times New Roman"/>
        </w:rPr>
        <w:t xml:space="preserve"> </w:t>
      </w:r>
      <w:r w:rsidRPr="00032D7E">
        <w:rPr>
          <w:rFonts w:ascii="Times New Roman" w:hAnsi="Times New Roman" w:cs="Times New Roman"/>
        </w:rPr>
        <w:t>있습니다</w:t>
      </w:r>
      <w:r w:rsidRPr="00032D7E">
        <w:rPr>
          <w:rFonts w:ascii="Times New Roman" w:hAnsi="Times New Roman" w:cs="Times New Roman"/>
        </w:rPr>
        <w:t xml:space="preserve">. </w:t>
      </w:r>
      <w:r w:rsidRPr="00032D7E">
        <w:rPr>
          <w:rFonts w:ascii="Times New Roman" w:hAnsi="Times New Roman" w:cs="Times New Roman"/>
        </w:rPr>
        <w:t>모델이</w:t>
      </w:r>
      <w:r w:rsidRPr="00032D7E">
        <w:rPr>
          <w:rFonts w:ascii="Times New Roman" w:hAnsi="Times New Roman" w:cs="Times New Roman"/>
        </w:rPr>
        <w:t xml:space="preserve"> </w:t>
      </w:r>
      <w:r w:rsidRPr="00032D7E">
        <w:rPr>
          <w:rFonts w:ascii="Times New Roman" w:hAnsi="Times New Roman" w:cs="Times New Roman"/>
        </w:rPr>
        <w:t>이</w:t>
      </w:r>
      <w:r w:rsidRPr="00032D7E">
        <w:rPr>
          <w:rFonts w:ascii="Times New Roman" w:hAnsi="Times New Roman" w:cs="Times New Roman"/>
        </w:rPr>
        <w:t xml:space="preserve"> </w:t>
      </w:r>
      <w:r w:rsidRPr="00032D7E">
        <w:rPr>
          <w:rFonts w:ascii="Times New Roman" w:hAnsi="Times New Roman" w:cs="Times New Roman"/>
        </w:rPr>
        <w:t>정보를</w:t>
      </w:r>
      <w:r w:rsidRPr="00032D7E">
        <w:rPr>
          <w:rFonts w:ascii="Times New Roman" w:hAnsi="Times New Roman" w:cs="Times New Roman"/>
        </w:rPr>
        <w:t xml:space="preserve"> </w:t>
      </w:r>
      <w:r w:rsidRPr="00032D7E">
        <w:rPr>
          <w:rFonts w:ascii="Times New Roman" w:hAnsi="Times New Roman" w:cs="Times New Roman"/>
        </w:rPr>
        <w:t>바탕으로</w:t>
      </w:r>
      <w:r w:rsidRPr="00032D7E">
        <w:rPr>
          <w:rFonts w:ascii="Times New Roman" w:hAnsi="Times New Roman" w:cs="Times New Roman"/>
        </w:rPr>
        <w:t xml:space="preserve"> </w:t>
      </w:r>
      <w:r w:rsidRPr="00032D7E">
        <w:rPr>
          <w:rFonts w:ascii="Times New Roman" w:hAnsi="Times New Roman" w:cs="Times New Roman"/>
        </w:rPr>
        <w:t>각각의</w:t>
      </w:r>
      <w:r w:rsidRPr="00032D7E">
        <w:rPr>
          <w:rFonts w:ascii="Times New Roman" w:hAnsi="Times New Roman" w:cs="Times New Roman"/>
        </w:rPr>
        <w:t xml:space="preserve"> </w:t>
      </w:r>
      <w:r w:rsidRPr="00032D7E">
        <w:rPr>
          <w:rFonts w:ascii="Times New Roman" w:hAnsi="Times New Roman" w:cs="Times New Roman"/>
        </w:rPr>
        <w:t>사용자가</w:t>
      </w:r>
      <w:r w:rsidRPr="00032D7E">
        <w:rPr>
          <w:rFonts w:ascii="Times New Roman" w:hAnsi="Times New Roman" w:cs="Times New Roman"/>
        </w:rPr>
        <w:t xml:space="preserve"> </w:t>
      </w:r>
      <w:r w:rsidRPr="00032D7E">
        <w:rPr>
          <w:rFonts w:ascii="Times New Roman" w:hAnsi="Times New Roman" w:cs="Times New Roman"/>
        </w:rPr>
        <w:t>레시피를</w:t>
      </w:r>
      <w:r w:rsidRPr="00032D7E">
        <w:rPr>
          <w:rFonts w:ascii="Times New Roman" w:hAnsi="Times New Roman" w:cs="Times New Roman"/>
        </w:rPr>
        <w:t xml:space="preserve"> </w:t>
      </w:r>
      <w:r w:rsidRPr="00032D7E">
        <w:rPr>
          <w:rFonts w:ascii="Times New Roman" w:hAnsi="Times New Roman" w:cs="Times New Roman"/>
        </w:rPr>
        <w:t>선호할</w:t>
      </w:r>
      <w:r w:rsidRPr="00032D7E">
        <w:rPr>
          <w:rFonts w:ascii="Times New Roman" w:hAnsi="Times New Roman" w:cs="Times New Roman"/>
        </w:rPr>
        <w:t xml:space="preserve"> </w:t>
      </w:r>
      <w:r w:rsidRPr="00032D7E">
        <w:rPr>
          <w:rFonts w:ascii="Times New Roman" w:hAnsi="Times New Roman" w:cs="Times New Roman"/>
        </w:rPr>
        <w:t>가능성을</w:t>
      </w:r>
      <w:r w:rsidRPr="00032D7E">
        <w:rPr>
          <w:rFonts w:ascii="Times New Roman" w:hAnsi="Times New Roman" w:cs="Times New Roman"/>
        </w:rPr>
        <w:t xml:space="preserve"> </w:t>
      </w:r>
      <w:r w:rsidRPr="00032D7E">
        <w:rPr>
          <w:rFonts w:ascii="Times New Roman" w:hAnsi="Times New Roman" w:cs="Times New Roman"/>
        </w:rPr>
        <w:t>다르게</w:t>
      </w:r>
      <w:r w:rsidRPr="00032D7E">
        <w:rPr>
          <w:rFonts w:ascii="Times New Roman" w:hAnsi="Times New Roman" w:cs="Times New Roman"/>
        </w:rPr>
        <w:t xml:space="preserve"> </w:t>
      </w:r>
      <w:r w:rsidRPr="00032D7E">
        <w:rPr>
          <w:rFonts w:ascii="Times New Roman" w:hAnsi="Times New Roman" w:cs="Times New Roman"/>
        </w:rPr>
        <w:t>예측하게</w:t>
      </w:r>
      <w:r w:rsidRPr="00032D7E">
        <w:rPr>
          <w:rFonts w:ascii="Times New Roman" w:hAnsi="Times New Roman" w:cs="Times New Roman"/>
        </w:rPr>
        <w:t xml:space="preserve"> </w:t>
      </w:r>
      <w:r w:rsidRPr="00032D7E">
        <w:rPr>
          <w:rFonts w:ascii="Times New Roman" w:hAnsi="Times New Roman" w:cs="Times New Roman"/>
        </w:rPr>
        <w:t>됩니다</w:t>
      </w:r>
      <w:r w:rsidRPr="00032D7E">
        <w:rPr>
          <w:rFonts w:ascii="Times New Roman" w:hAnsi="Times New Roman" w:cs="Times New Roman"/>
        </w:rPr>
        <w:t xml:space="preserve">. </w:t>
      </w:r>
      <w:r w:rsidRPr="00032D7E">
        <w:rPr>
          <w:rFonts w:ascii="Times New Roman" w:hAnsi="Times New Roman" w:cs="Times New Roman"/>
        </w:rPr>
        <w:t>특정</w:t>
      </w:r>
      <w:r w:rsidRPr="00032D7E">
        <w:rPr>
          <w:rFonts w:ascii="Times New Roman" w:hAnsi="Times New Roman" w:cs="Times New Roman"/>
        </w:rPr>
        <w:t xml:space="preserve"> </w:t>
      </w:r>
      <w:r w:rsidRPr="00032D7E">
        <w:rPr>
          <w:rFonts w:ascii="Times New Roman" w:hAnsi="Times New Roman" w:cs="Times New Roman"/>
        </w:rPr>
        <w:t>사용자의</w:t>
      </w:r>
      <w:r w:rsidRPr="00032D7E">
        <w:rPr>
          <w:rFonts w:ascii="Times New Roman" w:hAnsi="Times New Roman" w:cs="Times New Roman"/>
        </w:rPr>
        <w:t xml:space="preserve"> </w:t>
      </w:r>
      <w:r w:rsidRPr="00032D7E">
        <w:rPr>
          <w:rFonts w:ascii="Times New Roman" w:hAnsi="Times New Roman" w:cs="Times New Roman"/>
        </w:rPr>
        <w:t>레시피</w:t>
      </w:r>
      <w:r w:rsidRPr="00032D7E">
        <w:rPr>
          <w:rFonts w:ascii="Times New Roman" w:hAnsi="Times New Roman" w:cs="Times New Roman"/>
        </w:rPr>
        <w:t xml:space="preserve"> </w:t>
      </w:r>
      <w:r w:rsidRPr="00032D7E">
        <w:rPr>
          <w:rFonts w:ascii="Times New Roman" w:hAnsi="Times New Roman" w:cs="Times New Roman"/>
        </w:rPr>
        <w:t>평가에</w:t>
      </w:r>
      <w:r w:rsidRPr="00032D7E">
        <w:rPr>
          <w:rFonts w:ascii="Times New Roman" w:hAnsi="Times New Roman" w:cs="Times New Roman"/>
        </w:rPr>
        <w:t xml:space="preserve"> </w:t>
      </w:r>
      <w:r w:rsidRPr="00032D7E">
        <w:rPr>
          <w:rFonts w:ascii="Times New Roman" w:hAnsi="Times New Roman" w:cs="Times New Roman"/>
        </w:rPr>
        <w:t>중요한</w:t>
      </w:r>
      <w:r w:rsidRPr="00032D7E">
        <w:rPr>
          <w:rFonts w:ascii="Times New Roman" w:hAnsi="Times New Roman" w:cs="Times New Roman"/>
        </w:rPr>
        <w:t xml:space="preserve"> </w:t>
      </w:r>
      <w:r w:rsidRPr="00032D7E">
        <w:rPr>
          <w:rFonts w:ascii="Times New Roman" w:hAnsi="Times New Roman" w:cs="Times New Roman"/>
        </w:rPr>
        <w:t>재료</w:t>
      </w:r>
      <w:r w:rsidRPr="00032D7E">
        <w:rPr>
          <w:rFonts w:ascii="Times New Roman" w:hAnsi="Times New Roman" w:cs="Times New Roman"/>
        </w:rPr>
        <w:t xml:space="preserve">, </w:t>
      </w:r>
      <w:r w:rsidRPr="00032D7E">
        <w:rPr>
          <w:rFonts w:ascii="Times New Roman" w:hAnsi="Times New Roman" w:cs="Times New Roman"/>
        </w:rPr>
        <w:t>영양소</w:t>
      </w:r>
      <w:r w:rsidRPr="00032D7E">
        <w:rPr>
          <w:rFonts w:ascii="Times New Roman" w:hAnsi="Times New Roman" w:cs="Times New Roman"/>
        </w:rPr>
        <w:t xml:space="preserve">, </w:t>
      </w:r>
      <w:r w:rsidRPr="00032D7E">
        <w:rPr>
          <w:rFonts w:ascii="Times New Roman" w:hAnsi="Times New Roman" w:cs="Times New Roman"/>
        </w:rPr>
        <w:t>맛</w:t>
      </w:r>
      <w:r w:rsidRPr="00032D7E">
        <w:rPr>
          <w:rFonts w:ascii="Times New Roman" w:hAnsi="Times New Roman" w:cs="Times New Roman"/>
        </w:rPr>
        <w:t xml:space="preserve"> </w:t>
      </w:r>
      <w:r w:rsidRPr="00032D7E">
        <w:rPr>
          <w:rFonts w:ascii="Times New Roman" w:hAnsi="Times New Roman" w:cs="Times New Roman"/>
        </w:rPr>
        <w:t>정보가</w:t>
      </w:r>
      <w:r w:rsidRPr="00032D7E">
        <w:rPr>
          <w:rFonts w:ascii="Times New Roman" w:hAnsi="Times New Roman" w:cs="Times New Roman"/>
        </w:rPr>
        <w:t xml:space="preserve"> </w:t>
      </w:r>
      <w:r w:rsidRPr="00032D7E">
        <w:rPr>
          <w:rFonts w:ascii="Times New Roman" w:hAnsi="Times New Roman" w:cs="Times New Roman"/>
        </w:rPr>
        <w:t>다른</w:t>
      </w:r>
      <w:r w:rsidRPr="00032D7E">
        <w:rPr>
          <w:rFonts w:ascii="Times New Roman" w:hAnsi="Times New Roman" w:cs="Times New Roman"/>
        </w:rPr>
        <w:t xml:space="preserve"> </w:t>
      </w:r>
      <w:r w:rsidRPr="00032D7E">
        <w:rPr>
          <w:rFonts w:ascii="Times New Roman" w:hAnsi="Times New Roman" w:cs="Times New Roman"/>
        </w:rPr>
        <w:t>사용자와</w:t>
      </w:r>
      <w:r w:rsidRPr="00032D7E">
        <w:rPr>
          <w:rFonts w:ascii="Times New Roman" w:hAnsi="Times New Roman" w:cs="Times New Roman"/>
        </w:rPr>
        <w:t xml:space="preserve"> </w:t>
      </w:r>
      <w:r w:rsidRPr="00032D7E">
        <w:rPr>
          <w:rFonts w:ascii="Times New Roman" w:hAnsi="Times New Roman" w:cs="Times New Roman"/>
        </w:rPr>
        <w:t>다를</w:t>
      </w:r>
      <w:r w:rsidRPr="00032D7E">
        <w:rPr>
          <w:rFonts w:ascii="Times New Roman" w:hAnsi="Times New Roman" w:cs="Times New Roman"/>
        </w:rPr>
        <w:t xml:space="preserve"> </w:t>
      </w:r>
      <w:r w:rsidRPr="00032D7E">
        <w:rPr>
          <w:rFonts w:ascii="Times New Roman" w:hAnsi="Times New Roman" w:cs="Times New Roman"/>
        </w:rPr>
        <w:t>수</w:t>
      </w:r>
      <w:r w:rsidRPr="00032D7E">
        <w:rPr>
          <w:rFonts w:ascii="Times New Roman" w:hAnsi="Times New Roman" w:cs="Times New Roman"/>
        </w:rPr>
        <w:t xml:space="preserve"> </w:t>
      </w:r>
      <w:r w:rsidRPr="00032D7E">
        <w:rPr>
          <w:rFonts w:ascii="Times New Roman" w:hAnsi="Times New Roman" w:cs="Times New Roman"/>
        </w:rPr>
        <w:t>있습니다</w:t>
      </w:r>
      <w:r w:rsidRPr="00032D7E">
        <w:rPr>
          <w:rFonts w:ascii="Times New Roman" w:hAnsi="Times New Roman" w:cs="Times New Roman"/>
        </w:rPr>
        <w:t xml:space="preserve">. </w:t>
      </w:r>
      <w:r w:rsidRPr="00032D7E">
        <w:rPr>
          <w:rFonts w:ascii="Times New Roman" w:hAnsi="Times New Roman" w:cs="Times New Roman"/>
        </w:rPr>
        <w:t>따라서</w:t>
      </w:r>
      <w:r w:rsidRPr="00032D7E">
        <w:rPr>
          <w:rFonts w:ascii="Times New Roman" w:hAnsi="Times New Roman" w:cs="Times New Roman"/>
        </w:rPr>
        <w:t xml:space="preserve"> </w:t>
      </w:r>
      <w:r w:rsidRPr="00032D7E">
        <w:rPr>
          <w:rFonts w:ascii="Times New Roman" w:hAnsi="Times New Roman" w:cs="Times New Roman"/>
        </w:rPr>
        <w:t>모델을</w:t>
      </w:r>
      <w:r w:rsidRPr="00032D7E">
        <w:rPr>
          <w:rFonts w:ascii="Times New Roman" w:hAnsi="Times New Roman" w:cs="Times New Roman"/>
        </w:rPr>
        <w:t xml:space="preserve"> </w:t>
      </w:r>
      <w:r w:rsidRPr="00032D7E">
        <w:rPr>
          <w:rFonts w:ascii="Times New Roman" w:hAnsi="Times New Roman" w:cs="Times New Roman"/>
        </w:rPr>
        <w:t>통해</w:t>
      </w:r>
      <w:r w:rsidRPr="00032D7E">
        <w:rPr>
          <w:rFonts w:ascii="Times New Roman" w:hAnsi="Times New Roman" w:cs="Times New Roman"/>
        </w:rPr>
        <w:t xml:space="preserve"> </w:t>
      </w:r>
      <w:r w:rsidRPr="00032D7E">
        <w:rPr>
          <w:rFonts w:ascii="Times New Roman" w:hAnsi="Times New Roman" w:cs="Times New Roman"/>
        </w:rPr>
        <w:t>사용자별로</w:t>
      </w:r>
      <w:r w:rsidRPr="00032D7E">
        <w:rPr>
          <w:rFonts w:ascii="Times New Roman" w:hAnsi="Times New Roman" w:cs="Times New Roman"/>
        </w:rPr>
        <w:t xml:space="preserve"> </w:t>
      </w:r>
      <w:r w:rsidRPr="00032D7E">
        <w:rPr>
          <w:rFonts w:ascii="Times New Roman" w:hAnsi="Times New Roman" w:cs="Times New Roman"/>
        </w:rPr>
        <w:t>어떤</w:t>
      </w:r>
      <w:r w:rsidRPr="00032D7E">
        <w:rPr>
          <w:rFonts w:ascii="Times New Roman" w:hAnsi="Times New Roman" w:cs="Times New Roman"/>
        </w:rPr>
        <w:t xml:space="preserve"> </w:t>
      </w:r>
      <w:r w:rsidRPr="00032D7E">
        <w:rPr>
          <w:rFonts w:ascii="Times New Roman" w:hAnsi="Times New Roman" w:cs="Times New Roman"/>
        </w:rPr>
        <w:t>요소가</w:t>
      </w:r>
      <w:r w:rsidRPr="00032D7E">
        <w:rPr>
          <w:rFonts w:ascii="Times New Roman" w:hAnsi="Times New Roman" w:cs="Times New Roman"/>
        </w:rPr>
        <w:t xml:space="preserve"> </w:t>
      </w:r>
      <w:r w:rsidRPr="00032D7E">
        <w:rPr>
          <w:rFonts w:ascii="Times New Roman" w:hAnsi="Times New Roman" w:cs="Times New Roman"/>
        </w:rPr>
        <w:t>예측에</w:t>
      </w:r>
      <w:r w:rsidRPr="00032D7E">
        <w:rPr>
          <w:rFonts w:ascii="Times New Roman" w:hAnsi="Times New Roman" w:cs="Times New Roman"/>
        </w:rPr>
        <w:t xml:space="preserve"> </w:t>
      </w:r>
      <w:r w:rsidRPr="00032D7E">
        <w:rPr>
          <w:rFonts w:ascii="Times New Roman" w:hAnsi="Times New Roman" w:cs="Times New Roman"/>
        </w:rPr>
        <w:t>영향을</w:t>
      </w:r>
      <w:r w:rsidRPr="00032D7E">
        <w:rPr>
          <w:rFonts w:ascii="Times New Roman" w:hAnsi="Times New Roman" w:cs="Times New Roman"/>
        </w:rPr>
        <w:t xml:space="preserve"> </w:t>
      </w:r>
      <w:r w:rsidRPr="00032D7E">
        <w:rPr>
          <w:rFonts w:ascii="Times New Roman" w:hAnsi="Times New Roman" w:cs="Times New Roman"/>
        </w:rPr>
        <w:t>미쳤는지</w:t>
      </w:r>
      <w:r w:rsidRPr="00032D7E">
        <w:rPr>
          <w:rFonts w:ascii="Times New Roman" w:hAnsi="Times New Roman" w:cs="Times New Roman"/>
        </w:rPr>
        <w:t xml:space="preserve"> </w:t>
      </w:r>
      <w:r w:rsidRPr="00032D7E">
        <w:rPr>
          <w:rFonts w:ascii="Times New Roman" w:hAnsi="Times New Roman" w:cs="Times New Roman"/>
        </w:rPr>
        <w:t>분석할</w:t>
      </w:r>
      <w:r w:rsidRPr="00032D7E">
        <w:rPr>
          <w:rFonts w:ascii="Times New Roman" w:hAnsi="Times New Roman" w:cs="Times New Roman"/>
        </w:rPr>
        <w:t xml:space="preserve"> </w:t>
      </w:r>
      <w:r w:rsidRPr="00032D7E">
        <w:rPr>
          <w:rFonts w:ascii="Times New Roman" w:hAnsi="Times New Roman" w:cs="Times New Roman"/>
        </w:rPr>
        <w:t>수</w:t>
      </w:r>
      <w:r w:rsidRPr="00032D7E">
        <w:rPr>
          <w:rFonts w:ascii="Times New Roman" w:hAnsi="Times New Roman" w:cs="Times New Roman"/>
        </w:rPr>
        <w:t xml:space="preserve"> </w:t>
      </w:r>
      <w:r w:rsidRPr="00032D7E">
        <w:rPr>
          <w:rFonts w:ascii="Times New Roman" w:hAnsi="Times New Roman" w:cs="Times New Roman"/>
        </w:rPr>
        <w:t>있습니다</w:t>
      </w:r>
      <w:r w:rsidRPr="00032D7E">
        <w:rPr>
          <w:rFonts w:ascii="Times New Roman" w:hAnsi="Times New Roman" w:cs="Times New Roman"/>
        </w:rPr>
        <w:t>.</w:t>
      </w:r>
    </w:p>
    <w:p w14:paraId="43E90CCB" w14:textId="7332CE1F" w:rsidR="00396A83" w:rsidRPr="008D02B7" w:rsidRDefault="00396A83" w:rsidP="008D02B7">
      <w:pPr>
        <w:spacing w:before="240" w:line="360" w:lineRule="auto"/>
        <w:jc w:val="both"/>
        <w:rPr>
          <w:rFonts w:ascii="Times New Roman" w:hAnsi="Times New Roman" w:cs="Times New Roman"/>
        </w:rPr>
      </w:pPr>
      <w:r w:rsidRPr="008D02B7">
        <w:rPr>
          <w:rFonts w:ascii="Times New Roman" w:hAnsi="Times New Roman" w:cs="Times New Roman"/>
        </w:rPr>
        <w:lastRenderedPageBreak/>
        <w:t xml:space="preserve">To provide qualitative insights into our model's recommendations, we present a case study comparing recommendations from </w:t>
      </w:r>
      <w:proofErr w:type="spellStart"/>
      <w:r w:rsidR="003C23E2" w:rsidRPr="006458BE">
        <w:rPr>
          <w:rFonts w:ascii="Times New Roman" w:hAnsi="Times New Roman" w:cs="Times New Roman"/>
        </w:rPr>
        <w:t>NutriFlavor</w:t>
      </w:r>
      <w:proofErr w:type="spellEnd"/>
      <w:r w:rsidR="003C23E2" w:rsidRPr="006458BE">
        <w:rPr>
          <w:rFonts w:ascii="Times New Roman" w:hAnsi="Times New Roman" w:cs="Times New Roman"/>
        </w:rPr>
        <w:t xml:space="preserve">-GAT </w:t>
      </w:r>
      <w:r w:rsidRPr="008D02B7">
        <w:rPr>
          <w:rFonts w:ascii="Times New Roman" w:hAnsi="Times New Roman" w:cs="Times New Roman"/>
        </w:rPr>
        <w:t xml:space="preserve">and a baseline method (e.g., </w:t>
      </w:r>
      <w:proofErr w:type="spellStart"/>
      <w:r w:rsidRPr="008D02B7">
        <w:rPr>
          <w:rFonts w:ascii="Times New Roman" w:hAnsi="Times New Roman" w:cs="Times New Roman"/>
        </w:rPr>
        <w:t>GraphSAGE</w:t>
      </w:r>
      <w:proofErr w:type="spellEnd"/>
      <w:r w:rsidRPr="008D02B7">
        <w:rPr>
          <w:rFonts w:ascii="Times New Roman" w:hAnsi="Times New Roman" w:cs="Times New Roman"/>
        </w:rPr>
        <w:t>) for two users with different dietary preferences.</w:t>
      </w:r>
    </w:p>
    <w:p w14:paraId="5E9C8E41" w14:textId="5B3A7BDC" w:rsidR="00396A83" w:rsidRPr="008D02B7" w:rsidRDefault="00DF492C" w:rsidP="008D02B7">
      <w:pPr>
        <w:spacing w:before="240" w:line="360" w:lineRule="auto"/>
        <w:jc w:val="both"/>
        <w:rPr>
          <w:rFonts w:ascii="Times New Roman" w:hAnsi="Times New Roman" w:cs="Times New Roman"/>
        </w:rPr>
      </w:pPr>
      <w:r>
        <w:rPr>
          <w:rFonts w:ascii="Times New Roman" w:hAnsi="Times New Roman" w:cs="Times New Roman"/>
        </w:rPr>
        <w:t xml:space="preserve">For user A who is </w:t>
      </w:r>
      <w:r w:rsidRPr="008D02B7">
        <w:rPr>
          <w:rFonts w:ascii="Times New Roman" w:hAnsi="Times New Roman" w:cs="Times New Roman"/>
        </w:rPr>
        <w:t>Health-conscious user</w:t>
      </w:r>
      <w:r>
        <w:rPr>
          <w:rFonts w:ascii="Times New Roman" w:hAnsi="Times New Roman" w:cs="Times New Roman"/>
        </w:rPr>
        <w:t xml:space="preserve">, the recommended recipes are </w:t>
      </w:r>
    </w:p>
    <w:p w14:paraId="389CDF88" w14:textId="77777777" w:rsidR="00E8430D" w:rsidRDefault="00E8430D" w:rsidP="008D02B7">
      <w:pPr>
        <w:spacing w:before="240" w:line="360" w:lineRule="auto"/>
        <w:jc w:val="both"/>
        <w:rPr>
          <w:rFonts w:ascii="Times New Roman" w:hAnsi="Times New Roman" w:cs="Times New Roman"/>
        </w:rPr>
      </w:pPr>
    </w:p>
    <w:p w14:paraId="6388C6EA" w14:textId="471B1A4E" w:rsidR="00396A83" w:rsidRPr="008D02B7" w:rsidRDefault="00396A83" w:rsidP="008D02B7">
      <w:pPr>
        <w:spacing w:before="240" w:line="360" w:lineRule="auto"/>
        <w:jc w:val="both"/>
        <w:rPr>
          <w:rFonts w:ascii="Times New Roman" w:hAnsi="Times New Roman" w:cs="Times New Roman"/>
        </w:rPr>
      </w:pPr>
      <w:r w:rsidRPr="008D02B7">
        <w:rPr>
          <w:rFonts w:ascii="Times New Roman" w:hAnsi="Times New Roman" w:cs="Times New Roman"/>
        </w:rPr>
        <w:t xml:space="preserve">This case study demonstrates how </w:t>
      </w:r>
      <w:proofErr w:type="spellStart"/>
      <w:r w:rsidR="004E53F5" w:rsidRPr="006458BE">
        <w:rPr>
          <w:rFonts w:ascii="Times New Roman" w:hAnsi="Times New Roman" w:cs="Times New Roman"/>
        </w:rPr>
        <w:t>NutriFlavor</w:t>
      </w:r>
      <w:proofErr w:type="spellEnd"/>
      <w:r w:rsidR="004E53F5" w:rsidRPr="006458BE">
        <w:rPr>
          <w:rFonts w:ascii="Times New Roman" w:hAnsi="Times New Roman" w:cs="Times New Roman"/>
        </w:rPr>
        <w:t xml:space="preserve">-GAT </w:t>
      </w:r>
      <w:r w:rsidRPr="008D02B7">
        <w:rPr>
          <w:rFonts w:ascii="Times New Roman" w:hAnsi="Times New Roman" w:cs="Times New Roman"/>
        </w:rPr>
        <w:t>can provide personalized, health-aware recommendations that are more likely to be both appealing to users and beneficial for their health. It showcases the model's ability to nudge users towards healthier choices while still respecting their food preferences.</w:t>
      </w:r>
    </w:p>
    <w:p w14:paraId="265D9125" w14:textId="77777777" w:rsidR="00396A83" w:rsidRPr="008D02B7" w:rsidRDefault="00396A83" w:rsidP="008D02B7">
      <w:pPr>
        <w:spacing w:before="240" w:line="360" w:lineRule="auto"/>
        <w:jc w:val="both"/>
        <w:rPr>
          <w:rFonts w:ascii="Times New Roman" w:hAnsi="Times New Roman" w:cs="Times New Roman"/>
        </w:rPr>
      </w:pPr>
    </w:p>
    <w:p w14:paraId="0213DD8D" w14:textId="4CB809E3" w:rsidR="00042275" w:rsidRDefault="00396A83" w:rsidP="00042275">
      <w:pPr>
        <w:pStyle w:val="a6"/>
        <w:numPr>
          <w:ilvl w:val="0"/>
          <w:numId w:val="2"/>
        </w:numPr>
        <w:spacing w:line="360" w:lineRule="auto"/>
        <w:contextualSpacing w:val="0"/>
        <w:jc w:val="both"/>
        <w:rPr>
          <w:rFonts w:ascii="Times New Roman" w:hAnsi="Times New Roman" w:cs="Times New Roman"/>
          <w:b/>
        </w:rPr>
      </w:pPr>
      <w:r w:rsidRPr="000B3877">
        <w:rPr>
          <w:rFonts w:ascii="Times New Roman" w:hAnsi="Times New Roman" w:cs="Times New Roman"/>
          <w:b/>
        </w:rPr>
        <w:t>Discussion</w:t>
      </w:r>
    </w:p>
    <w:p w14:paraId="1E9DAD41" w14:textId="77777777" w:rsidR="00986AF1" w:rsidRPr="00986AF1" w:rsidRDefault="00986AF1" w:rsidP="00986AF1">
      <w:pPr>
        <w:spacing w:line="360" w:lineRule="auto"/>
        <w:ind w:firstLine="283"/>
        <w:jc w:val="both"/>
        <w:rPr>
          <w:rFonts w:ascii="Times New Roman" w:hAnsi="Times New Roman" w:cs="Times New Roman"/>
        </w:rPr>
      </w:pPr>
      <w:r w:rsidRPr="00986AF1">
        <w:rPr>
          <w:rFonts w:ascii="Times New Roman" w:hAnsi="Times New Roman" w:cs="Times New Roman"/>
        </w:rPr>
        <w:t>In this section, we analyze and interpret the experimental results presented in the previous section, discussing their implications, significance, and potential applications.</w:t>
      </w:r>
    </w:p>
    <w:p w14:paraId="04EA2446" w14:textId="77777777" w:rsidR="00986AF1" w:rsidRPr="00986AF1" w:rsidRDefault="00986AF1" w:rsidP="00986AF1">
      <w:pPr>
        <w:spacing w:line="360" w:lineRule="auto"/>
        <w:jc w:val="both"/>
        <w:rPr>
          <w:rFonts w:ascii="Times New Roman" w:hAnsi="Times New Roman" w:cs="Times New Roman"/>
          <w:b/>
        </w:rPr>
      </w:pPr>
    </w:p>
    <w:p w14:paraId="754C167A" w14:textId="73F639F3" w:rsidR="006978C8" w:rsidRPr="006978C8" w:rsidRDefault="006978C8" w:rsidP="006978C8">
      <w:pPr>
        <w:pStyle w:val="a6"/>
        <w:numPr>
          <w:ilvl w:val="1"/>
          <w:numId w:val="2"/>
        </w:numPr>
        <w:spacing w:line="360" w:lineRule="auto"/>
        <w:contextualSpacing w:val="0"/>
        <w:jc w:val="both"/>
        <w:rPr>
          <w:rFonts w:ascii="Times New Roman" w:hAnsi="Times New Roman" w:cs="Times New Roman"/>
          <w:b/>
        </w:rPr>
      </w:pPr>
      <w:r w:rsidRPr="006978C8">
        <w:rPr>
          <w:rFonts w:ascii="Times New Roman" w:hAnsi="Times New Roman" w:cs="Times New Roman"/>
          <w:b/>
        </w:rPr>
        <w:t>Model Component Analysis</w:t>
      </w:r>
    </w:p>
    <w:p w14:paraId="4543E13A" w14:textId="5AE78757" w:rsidR="006978C8" w:rsidRP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The ablation study reveals the critical importance of the Health Attention mechanism in our model. When this component is removed, the F1-Score decreases dramatically by 24.06% (from 0.8623 to 0.6951), while the AUC shows a smaller decrease of 2.14%. This significant performance gap indicates that the Health Attention mechanism is essential for balancing precision and recall in the recommendation process.</w:t>
      </w:r>
      <w:r>
        <w:rPr>
          <w:rFonts w:ascii="Times New Roman" w:hAnsi="Times New Roman" w:cs="Times New Roman"/>
        </w:rPr>
        <w:t xml:space="preserve"> </w:t>
      </w:r>
      <w:proofErr w:type="gramStart"/>
      <w:r w:rsidRPr="006978C8">
        <w:rPr>
          <w:rFonts w:ascii="Times New Roman" w:hAnsi="Times New Roman" w:cs="Times New Roman"/>
        </w:rPr>
        <w:t>The</w:t>
      </w:r>
      <w:proofErr w:type="gramEnd"/>
      <w:r w:rsidRPr="006978C8">
        <w:rPr>
          <w:rFonts w:ascii="Times New Roman" w:hAnsi="Times New Roman" w:cs="Times New Roman"/>
        </w:rPr>
        <w:t xml:space="preserve"> Health Attention mechanism works by considering how healthy a user's previously consumed foods were, allowing the model to adaptively adjust recommendations based on demonstrated health preferences. Without this personalization, the model struggles to identify items that are both relevant to user preferences and nutritionally appropriate. Interestingly, the slight increase in Health Score (from 0.4127 to 0.4194) when removing Health Attention suggests that this mechanism is not merely maximizing health scores but rather finding an equilibrium between health considerations and user satisfaction.</w:t>
      </w:r>
    </w:p>
    <w:p w14:paraId="046BACDD" w14:textId="209F8C18" w:rsid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 xml:space="preserve">Our experiments with different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6978C8">
        <w:rPr>
          <w:rFonts w:ascii="Times New Roman" w:hAnsi="Times New Roman" w:cs="Times New Roman"/>
        </w:rPr>
        <w:t xml:space="preserve"> values reveal a non-linear relationship between the Health Loss weight and model performance. With a very low weight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6978C8">
        <w:rPr>
          <w:rFonts w:ascii="Times New Roman" w:hAnsi="Times New Roman" w:cs="Times New Roman"/>
        </w:rPr>
        <w:t xml:space="preserve"> = 0.001), the F1-Score drops to 0.7216, indicating insufficient consideration of health factors. Conversely, with high weights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6978C8">
        <w:rPr>
          <w:rFonts w:ascii="Times New Roman" w:hAnsi="Times New Roman" w:cs="Times New Roman"/>
        </w:rPr>
        <w:t xml:space="preserve"> ≥ 0.7), performance also degrades, suggesting that overemphasizing health </w:t>
      </w:r>
      <w:r w:rsidRPr="006978C8">
        <w:rPr>
          <w:rFonts w:ascii="Times New Roman" w:hAnsi="Times New Roman" w:cs="Times New Roman"/>
        </w:rPr>
        <w:lastRenderedPageBreak/>
        <w:t>considerations can compromise recommendation relevance.</w:t>
      </w:r>
      <w:r>
        <w:rPr>
          <w:rFonts w:ascii="Times New Roman" w:hAnsi="Times New Roman" w:cs="Times New Roman"/>
        </w:rPr>
        <w:t xml:space="preserve"> </w:t>
      </w:r>
      <w:r w:rsidRPr="006978C8">
        <w:rPr>
          <w:rFonts w:ascii="Times New Roman" w:hAnsi="Times New Roman" w:cs="Times New Roman"/>
        </w:rPr>
        <w:t xml:space="preserve">The optimal value of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h</m:t>
            </m:r>
          </m:sub>
        </m:sSub>
      </m:oMath>
      <w:r w:rsidRPr="006978C8">
        <w:rPr>
          <w:rFonts w:ascii="Times New Roman" w:hAnsi="Times New Roman" w:cs="Times New Roman"/>
        </w:rPr>
        <w:t xml:space="preserve"> = 0.3 represents a "sweet spot" where the model achieves the best balance between recommendation accuracy and health awareness. This finding has important implications for health-aware recommendation systems in general, suggesting that moderate incorporation of health objectives is more effective than either minimal or dominant health consideration.</w:t>
      </w:r>
    </w:p>
    <w:p w14:paraId="4B7A05E7" w14:textId="77777777" w:rsidR="006978C8" w:rsidRPr="006978C8" w:rsidRDefault="006978C8" w:rsidP="006978C8">
      <w:pPr>
        <w:spacing w:line="360" w:lineRule="auto"/>
        <w:ind w:firstLine="283"/>
        <w:jc w:val="both"/>
        <w:rPr>
          <w:rFonts w:ascii="Times New Roman" w:hAnsi="Times New Roman" w:cs="Times New Roman"/>
        </w:rPr>
      </w:pPr>
    </w:p>
    <w:p w14:paraId="31D3575A" w14:textId="23415D4A" w:rsidR="006978C8" w:rsidRPr="006978C8" w:rsidRDefault="006978C8" w:rsidP="006978C8">
      <w:pPr>
        <w:pStyle w:val="a6"/>
        <w:numPr>
          <w:ilvl w:val="1"/>
          <w:numId w:val="2"/>
        </w:numPr>
        <w:spacing w:line="360" w:lineRule="auto"/>
        <w:contextualSpacing w:val="0"/>
        <w:jc w:val="both"/>
        <w:rPr>
          <w:rFonts w:ascii="Times New Roman" w:hAnsi="Times New Roman" w:cs="Times New Roman"/>
          <w:b/>
        </w:rPr>
      </w:pPr>
      <w:r w:rsidRPr="006978C8">
        <w:rPr>
          <w:rFonts w:ascii="Times New Roman" w:hAnsi="Times New Roman" w:cs="Times New Roman"/>
          <w:b/>
        </w:rPr>
        <w:t>Comparative Performance Analysis</w:t>
      </w:r>
    </w:p>
    <w:p w14:paraId="13CAF2F6" w14:textId="77777777" w:rsidR="006978C8" w:rsidRP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 xml:space="preserve">The substantial performance gap between our graph-based approach and traditional machine learning models (8.89% higher AUC than </w:t>
      </w:r>
      <w:proofErr w:type="spellStart"/>
      <w:r w:rsidRPr="006978C8">
        <w:rPr>
          <w:rFonts w:ascii="Times New Roman" w:hAnsi="Times New Roman" w:cs="Times New Roman"/>
        </w:rPr>
        <w:t>LightGCN</w:t>
      </w:r>
      <w:proofErr w:type="spellEnd"/>
      <w:r w:rsidRPr="006978C8">
        <w:rPr>
          <w:rFonts w:ascii="Times New Roman" w:hAnsi="Times New Roman" w:cs="Times New Roman"/>
        </w:rPr>
        <w:t xml:space="preserve">, which itself outperforms other baselines) highlights the advantage of modeling complex food-user relationships as a heterogeneous graph. Traditional classifiers like </w:t>
      </w:r>
      <w:proofErr w:type="spellStart"/>
      <w:r w:rsidRPr="006978C8">
        <w:rPr>
          <w:rFonts w:ascii="Times New Roman" w:hAnsi="Times New Roman" w:cs="Times New Roman"/>
        </w:rPr>
        <w:t>RandomForestClassifier</w:t>
      </w:r>
      <w:proofErr w:type="spellEnd"/>
      <w:r w:rsidRPr="006978C8">
        <w:rPr>
          <w:rFonts w:ascii="Times New Roman" w:hAnsi="Times New Roman" w:cs="Times New Roman"/>
        </w:rPr>
        <w:t xml:space="preserve"> and </w:t>
      </w:r>
      <w:proofErr w:type="spellStart"/>
      <w:r w:rsidRPr="006978C8">
        <w:rPr>
          <w:rFonts w:ascii="Times New Roman" w:hAnsi="Times New Roman" w:cs="Times New Roman"/>
        </w:rPr>
        <w:t>LGBMClassifier</w:t>
      </w:r>
      <w:proofErr w:type="spellEnd"/>
      <w:r w:rsidRPr="006978C8">
        <w:rPr>
          <w:rFonts w:ascii="Times New Roman" w:hAnsi="Times New Roman" w:cs="Times New Roman"/>
        </w:rPr>
        <w:t>, despite showing reasonable AUC scores, demonstrate significantly lower F1-Scores due to their inability to capture the intricate structure of food preferences and health relationships.</w:t>
      </w:r>
    </w:p>
    <w:p w14:paraId="6BD783FB" w14:textId="77777777" w:rsidR="006978C8" w:rsidRP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 xml:space="preserve">Even compared to </w:t>
      </w:r>
      <w:proofErr w:type="spellStart"/>
      <w:r w:rsidRPr="006978C8">
        <w:rPr>
          <w:rFonts w:ascii="Times New Roman" w:hAnsi="Times New Roman" w:cs="Times New Roman"/>
        </w:rPr>
        <w:t>LightGCN</w:t>
      </w:r>
      <w:proofErr w:type="spellEnd"/>
      <w:r w:rsidRPr="006978C8">
        <w:rPr>
          <w:rFonts w:ascii="Times New Roman" w:hAnsi="Times New Roman" w:cs="Times New Roman"/>
        </w:rPr>
        <w:t xml:space="preserve">, a state-of-the-art graph-based recommendation model, </w:t>
      </w:r>
      <w:proofErr w:type="spellStart"/>
      <w:r w:rsidRPr="006978C8">
        <w:rPr>
          <w:rFonts w:ascii="Times New Roman" w:hAnsi="Times New Roman" w:cs="Times New Roman"/>
        </w:rPr>
        <w:t>NutriGraphNet</w:t>
      </w:r>
      <w:proofErr w:type="spellEnd"/>
      <w:r w:rsidRPr="006978C8">
        <w:rPr>
          <w:rFonts w:ascii="Times New Roman" w:hAnsi="Times New Roman" w:cs="Times New Roman"/>
        </w:rPr>
        <w:t xml:space="preserve"> shows marked improvement (5.49% higher F1-Score). This demonstrates that our health-aware extensions to graph neural networks provide meaningful benefits for food recommendation tasks.</w:t>
      </w:r>
    </w:p>
    <w:p w14:paraId="45EF325D" w14:textId="77777777" w:rsid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An interesting observation is that while some baseline models achieve perfect NDCG@20 scores, they perform poorly on other metrics. This suggests they might be effectively retrieving a few relevant items but failing to provide a balanced set of recommendations across the user's preference spectrum.</w:t>
      </w:r>
    </w:p>
    <w:p w14:paraId="36A3DAF1" w14:textId="77777777" w:rsidR="006978C8" w:rsidRPr="006978C8" w:rsidRDefault="006978C8" w:rsidP="006978C8">
      <w:pPr>
        <w:spacing w:line="360" w:lineRule="auto"/>
        <w:jc w:val="both"/>
        <w:rPr>
          <w:rFonts w:ascii="Times New Roman" w:hAnsi="Times New Roman" w:cs="Times New Roman"/>
        </w:rPr>
      </w:pPr>
    </w:p>
    <w:p w14:paraId="046BEF22" w14:textId="60251051" w:rsidR="006978C8" w:rsidRPr="006978C8" w:rsidRDefault="006978C8" w:rsidP="006978C8">
      <w:pPr>
        <w:pStyle w:val="a6"/>
        <w:numPr>
          <w:ilvl w:val="1"/>
          <w:numId w:val="2"/>
        </w:numPr>
        <w:spacing w:line="360" w:lineRule="auto"/>
        <w:contextualSpacing w:val="0"/>
        <w:jc w:val="both"/>
        <w:rPr>
          <w:rFonts w:ascii="Times New Roman" w:hAnsi="Times New Roman" w:cs="Times New Roman"/>
          <w:b/>
        </w:rPr>
      </w:pPr>
      <w:r w:rsidRPr="006978C8">
        <w:rPr>
          <w:rFonts w:ascii="Times New Roman" w:hAnsi="Times New Roman" w:cs="Times New Roman"/>
          <w:b/>
        </w:rPr>
        <w:t>Practical Applications</w:t>
      </w:r>
    </w:p>
    <w:p w14:paraId="3BC19A8F" w14:textId="77777777" w:rsidR="006978C8" w:rsidRPr="006978C8" w:rsidRDefault="006978C8" w:rsidP="006978C8">
      <w:pPr>
        <w:spacing w:line="360" w:lineRule="auto"/>
        <w:ind w:firstLine="283"/>
        <w:jc w:val="both"/>
        <w:rPr>
          <w:rFonts w:ascii="Times New Roman" w:hAnsi="Times New Roman" w:cs="Times New Roman"/>
        </w:rPr>
      </w:pPr>
      <w:r w:rsidRPr="006978C8">
        <w:rPr>
          <w:rFonts w:ascii="Times New Roman" w:hAnsi="Times New Roman" w:cs="Times New Roman"/>
        </w:rPr>
        <w:t xml:space="preserve">The case study results demonstrate </w:t>
      </w:r>
      <w:proofErr w:type="spellStart"/>
      <w:r w:rsidRPr="006978C8">
        <w:rPr>
          <w:rFonts w:ascii="Times New Roman" w:hAnsi="Times New Roman" w:cs="Times New Roman"/>
        </w:rPr>
        <w:t>NutriGraphNet's</w:t>
      </w:r>
      <w:proofErr w:type="spellEnd"/>
      <w:r w:rsidRPr="006978C8">
        <w:rPr>
          <w:rFonts w:ascii="Times New Roman" w:hAnsi="Times New Roman" w:cs="Times New Roman"/>
        </w:rPr>
        <w:t xml:space="preserve"> potential for real-world applications in personalized nutrition guidance. For health-conscious users (User A), the model can reinforce existing healthy preferences while ensuring recommendations remain appealing. For taste-focused users (User B), the model can subtly introduce healthier alternatives that maintain preferred flavor profiles, potentially facilitating gradual dietary improvements without sacrificing satisfaction.</w:t>
      </w:r>
    </w:p>
    <w:p w14:paraId="7AFE51BD" w14:textId="65D4AB65" w:rsidR="006978C8" w:rsidRPr="00E16BD6" w:rsidRDefault="00E16BD6" w:rsidP="00E16BD6">
      <w:pPr>
        <w:spacing w:line="360" w:lineRule="auto"/>
        <w:ind w:firstLine="283"/>
        <w:jc w:val="both"/>
        <w:rPr>
          <w:rFonts w:ascii="Times New Roman" w:hAnsi="Times New Roman" w:cs="Times New Roman"/>
        </w:rPr>
      </w:pPr>
      <w:r w:rsidRPr="00E16BD6">
        <w:rPr>
          <w:rFonts w:ascii="Times New Roman" w:hAnsi="Times New Roman" w:cs="Times New Roman"/>
        </w:rPr>
        <w:t xml:space="preserve">This capability addresses a critical challenge in nutrition recommendation: improving dietary habits requires not only identifying healthier options but presenting them in a manner that aligns with individual preferences. By balancing these considerations, </w:t>
      </w:r>
      <w:proofErr w:type="spellStart"/>
      <w:r w:rsidRPr="00E16BD6">
        <w:rPr>
          <w:rFonts w:ascii="Times New Roman" w:hAnsi="Times New Roman" w:cs="Times New Roman"/>
        </w:rPr>
        <w:t>NutriGraphNet</w:t>
      </w:r>
      <w:proofErr w:type="spellEnd"/>
      <w:r w:rsidRPr="00E16BD6">
        <w:rPr>
          <w:rFonts w:ascii="Times New Roman" w:hAnsi="Times New Roman" w:cs="Times New Roman"/>
        </w:rPr>
        <w:t xml:space="preserve"> could serve as an effective tool for various applications including personalized meal planning </w:t>
      </w:r>
      <w:r w:rsidRPr="00E16BD6">
        <w:rPr>
          <w:rFonts w:ascii="Times New Roman" w:hAnsi="Times New Roman" w:cs="Times New Roman"/>
        </w:rPr>
        <w:lastRenderedPageBreak/>
        <w:t xml:space="preserve">applications that gradually improve dietary patterns, health management systems that accommodate both medical requirements and personal preferences, and food delivery services that offer healthier alternatives </w:t>
      </w:r>
      <w:proofErr w:type="gramStart"/>
      <w:r w:rsidRPr="00E16BD6">
        <w:rPr>
          <w:rFonts w:ascii="Times New Roman" w:hAnsi="Times New Roman" w:cs="Times New Roman"/>
        </w:rPr>
        <w:t>similar to</w:t>
      </w:r>
      <w:proofErr w:type="gramEnd"/>
      <w:r w:rsidRPr="00E16BD6">
        <w:rPr>
          <w:rFonts w:ascii="Times New Roman" w:hAnsi="Times New Roman" w:cs="Times New Roman"/>
        </w:rPr>
        <w:t xml:space="preserve"> users' favorite dishes.</w:t>
      </w:r>
    </w:p>
    <w:p w14:paraId="748B2563" w14:textId="77777777" w:rsidR="006978C8" w:rsidRPr="006978C8" w:rsidRDefault="006978C8" w:rsidP="006978C8">
      <w:pPr>
        <w:spacing w:line="360" w:lineRule="auto"/>
        <w:ind w:firstLine="283"/>
        <w:jc w:val="both"/>
        <w:rPr>
          <w:rFonts w:ascii="Times New Roman" w:hAnsi="Times New Roman" w:cs="Times New Roman"/>
        </w:rPr>
      </w:pPr>
    </w:p>
    <w:p w14:paraId="0992C99B" w14:textId="49754002" w:rsidR="006978C8" w:rsidRPr="006978C8" w:rsidRDefault="006978C8" w:rsidP="006978C8">
      <w:pPr>
        <w:pStyle w:val="a6"/>
        <w:numPr>
          <w:ilvl w:val="1"/>
          <w:numId w:val="2"/>
        </w:numPr>
        <w:spacing w:line="360" w:lineRule="auto"/>
        <w:contextualSpacing w:val="0"/>
        <w:jc w:val="both"/>
        <w:rPr>
          <w:rFonts w:ascii="Times New Roman" w:hAnsi="Times New Roman" w:cs="Times New Roman"/>
          <w:b/>
        </w:rPr>
      </w:pPr>
      <w:r w:rsidRPr="006978C8">
        <w:rPr>
          <w:rFonts w:ascii="Times New Roman" w:hAnsi="Times New Roman" w:cs="Times New Roman"/>
          <w:b/>
        </w:rPr>
        <w:t>Limitations and Future Work</w:t>
      </w:r>
    </w:p>
    <w:p w14:paraId="6A0C308A" w14:textId="772D464B" w:rsidR="00B12F59" w:rsidRPr="00845D5F" w:rsidRDefault="00845D5F" w:rsidP="00845D5F">
      <w:pPr>
        <w:spacing w:line="360" w:lineRule="auto"/>
        <w:ind w:firstLine="283"/>
        <w:jc w:val="both"/>
        <w:rPr>
          <w:rFonts w:ascii="Times New Roman" w:hAnsi="Times New Roman" w:cs="Times New Roman" w:hint="eastAsia"/>
        </w:rPr>
      </w:pPr>
      <w:r w:rsidRPr="00845D5F">
        <w:rPr>
          <w:rFonts w:ascii="Times New Roman" w:hAnsi="Times New Roman" w:cs="Times New Roman"/>
        </w:rPr>
        <w:t xml:space="preserve">Despite the promising results, several limitations should be addressed in future work. Our model was evaluated on KNHANES data, which provides rich user demographic and physical information not available in common recommendation datasets, and additional research is needed to adapt our approach to scenarios with limited user information. The current model does not fully capture how food preferences and health considerations evolve over time, and incorporating temporal dynamics could improve long-term recommendation effectiveness. While our model can generate effective recommendations, providing understandable explanations for these recommendations remains challenging, and enhancing explainability could improve user trust and education. Food choices are influenced by numerous contextual factors beyond nutrition and taste, including cultural background, environmental concerns, and social settings, and expanding the model to incorporate these dimensions could further enhance personalization. Future research directions include developing adaptive recommendation strategies that gradually shift user preferences toward healthier options, creating hybrid systems that combine our graph-based approach with knowledge-based dietary guidelines, and exploring multi-objective optimization techniques that better balance competing recommendation </w:t>
      </w:r>
      <w:proofErr w:type="gramStart"/>
      <w:r w:rsidRPr="00845D5F">
        <w:rPr>
          <w:rFonts w:ascii="Times New Roman" w:hAnsi="Times New Roman" w:cs="Times New Roman"/>
        </w:rPr>
        <w:t>goals.</w:t>
      </w:r>
      <w:proofErr w:type="gramEnd"/>
    </w:p>
    <w:sectPr w:rsidR="00B12F59" w:rsidRPr="00845D5F">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황희정 서울대_" w:date="2025-04-13T19:54:00Z" w:initials="H">
    <w:p w14:paraId="228CF14A" w14:textId="77777777" w:rsidR="003020E1" w:rsidRDefault="003020E1" w:rsidP="003020E1">
      <w:r>
        <w:rPr>
          <w:rStyle w:val="af5"/>
        </w:rPr>
        <w:annotationRef/>
      </w:r>
      <w:r>
        <w:rPr>
          <w:color w:val="000000"/>
        </w:rPr>
        <w:t>health attention은 사람이 섭취한 음식의 건강한 정도를 고려하여 얼마나 건강한 음식을 섭취하였느냐에 따라 건강한 음식에 대한 선호도를 고려하여 추천할 수 있도록 하는 장치이고, health loss는 사람이 건강한 음식을 섭취하였는지는 고려하지 않고, 음식 자체의 건강 점수를 고려하여 추천하는 장치입니다.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8CF1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4FA22" w16cex:dateUtc="2025-04-13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8CF14A" w16cid:durableId="3E54FA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B942" w14:textId="77777777" w:rsidR="00C04987" w:rsidRDefault="00C04987" w:rsidP="00A16C26">
      <w:r>
        <w:separator/>
      </w:r>
    </w:p>
  </w:endnote>
  <w:endnote w:type="continuationSeparator" w:id="0">
    <w:p w14:paraId="2BF581A5" w14:textId="77777777" w:rsidR="00C04987" w:rsidRDefault="00C04987" w:rsidP="00A16C26">
      <w:r>
        <w:continuationSeparator/>
      </w:r>
    </w:p>
  </w:endnote>
  <w:endnote w:type="continuationNotice" w:id="1">
    <w:p w14:paraId="0C8EB242" w14:textId="77777777" w:rsidR="00C04987" w:rsidRDefault="00C049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7E7B" w14:textId="77777777" w:rsidR="00C04987" w:rsidRDefault="00C04987" w:rsidP="00A16C26">
      <w:r>
        <w:separator/>
      </w:r>
    </w:p>
  </w:footnote>
  <w:footnote w:type="continuationSeparator" w:id="0">
    <w:p w14:paraId="2903D621" w14:textId="77777777" w:rsidR="00C04987" w:rsidRDefault="00C04987" w:rsidP="00A16C26">
      <w:r>
        <w:continuationSeparator/>
      </w:r>
    </w:p>
  </w:footnote>
  <w:footnote w:type="continuationNotice" w:id="1">
    <w:p w14:paraId="45CF5252" w14:textId="77777777" w:rsidR="00C04987" w:rsidRDefault="00C0498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5AD"/>
    <w:multiLevelType w:val="multilevel"/>
    <w:tmpl w:val="3E5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FF4"/>
    <w:multiLevelType w:val="multilevel"/>
    <w:tmpl w:val="87D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03463"/>
    <w:multiLevelType w:val="hybridMultilevel"/>
    <w:tmpl w:val="DDA6CEE6"/>
    <w:lvl w:ilvl="0" w:tplc="0409000F">
      <w:start w:val="1"/>
      <w:numFmt w:val="decimal"/>
      <w:lvlText w:val="%1."/>
      <w:lvlJc w:val="left"/>
      <w:pPr>
        <w:ind w:left="723" w:hanging="440"/>
      </w:pPr>
    </w:lvl>
    <w:lvl w:ilvl="1" w:tplc="04090019" w:tentative="1">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3" w15:restartNumberingAfterBreak="0">
    <w:nsid w:val="093C0254"/>
    <w:multiLevelType w:val="hybridMultilevel"/>
    <w:tmpl w:val="6C824E2C"/>
    <w:lvl w:ilvl="0" w:tplc="46FE13E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BA02884"/>
    <w:multiLevelType w:val="multilevel"/>
    <w:tmpl w:val="357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A5B79"/>
    <w:multiLevelType w:val="hybridMultilevel"/>
    <w:tmpl w:val="3C82A562"/>
    <w:lvl w:ilvl="0" w:tplc="A790EEAE">
      <w:numFmt w:val="bullet"/>
      <w:lvlText w:val="-"/>
      <w:lvlJc w:val="left"/>
      <w:pPr>
        <w:ind w:left="480" w:hanging="360"/>
      </w:pPr>
      <w:rPr>
        <w:rFonts w:ascii="Times New Roman" w:eastAsiaTheme="minorEastAsia" w:hAnsi="Times New Roman" w:cs="Times New Roman" w:hint="default"/>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6" w15:restartNumberingAfterBreak="0">
    <w:nsid w:val="10553D1F"/>
    <w:multiLevelType w:val="multilevel"/>
    <w:tmpl w:val="12BAEE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703F7"/>
    <w:multiLevelType w:val="multilevel"/>
    <w:tmpl w:val="77A2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D6807"/>
    <w:multiLevelType w:val="hybridMultilevel"/>
    <w:tmpl w:val="38C07248"/>
    <w:lvl w:ilvl="0" w:tplc="6FC2F63E">
      <w:start w:val="1"/>
      <w:numFmt w:val="bullet"/>
      <w:lvlText w:val="ㆍ"/>
      <w:lvlJc w:val="left"/>
      <w:pPr>
        <w:ind w:left="400" w:hanging="400"/>
      </w:pPr>
      <w:rPr>
        <w:rFonts w:ascii="맑은 고딕" w:eastAsia="맑은 고딕" w:hAnsi="맑은 고딕" w:hint="eastAsia"/>
      </w:rPr>
    </w:lvl>
    <w:lvl w:ilvl="1" w:tplc="04090003" w:tentative="1">
      <w:start w:val="1"/>
      <w:numFmt w:val="bullet"/>
      <w:lvlText w:val=""/>
      <w:lvlJc w:val="left"/>
      <w:pPr>
        <w:ind w:left="920" w:hanging="440"/>
      </w:pPr>
      <w:rPr>
        <w:rFonts w:ascii="Wingdings" w:hAnsi="Wingdings" w:hint="default"/>
      </w:rPr>
    </w:lvl>
    <w:lvl w:ilvl="2" w:tplc="04090005" w:tentative="1">
      <w:start w:val="1"/>
      <w:numFmt w:val="bullet"/>
      <w:lvlText w:val=""/>
      <w:lvlJc w:val="left"/>
      <w:pPr>
        <w:ind w:left="1360" w:hanging="440"/>
      </w:pPr>
      <w:rPr>
        <w:rFonts w:ascii="Wingdings" w:hAnsi="Wingdings" w:hint="default"/>
      </w:rPr>
    </w:lvl>
    <w:lvl w:ilvl="3" w:tplc="04090001" w:tentative="1">
      <w:start w:val="1"/>
      <w:numFmt w:val="bullet"/>
      <w:lvlText w:val=""/>
      <w:lvlJc w:val="left"/>
      <w:pPr>
        <w:ind w:left="1800" w:hanging="440"/>
      </w:pPr>
      <w:rPr>
        <w:rFonts w:ascii="Wingdings" w:hAnsi="Wingdings" w:hint="default"/>
      </w:rPr>
    </w:lvl>
    <w:lvl w:ilvl="4" w:tplc="04090003" w:tentative="1">
      <w:start w:val="1"/>
      <w:numFmt w:val="bullet"/>
      <w:lvlText w:val=""/>
      <w:lvlJc w:val="left"/>
      <w:pPr>
        <w:ind w:left="2240" w:hanging="440"/>
      </w:pPr>
      <w:rPr>
        <w:rFonts w:ascii="Wingdings" w:hAnsi="Wingdings" w:hint="default"/>
      </w:rPr>
    </w:lvl>
    <w:lvl w:ilvl="5" w:tplc="04090005" w:tentative="1">
      <w:start w:val="1"/>
      <w:numFmt w:val="bullet"/>
      <w:lvlText w:val=""/>
      <w:lvlJc w:val="left"/>
      <w:pPr>
        <w:ind w:left="2680" w:hanging="440"/>
      </w:pPr>
      <w:rPr>
        <w:rFonts w:ascii="Wingdings" w:hAnsi="Wingdings" w:hint="default"/>
      </w:rPr>
    </w:lvl>
    <w:lvl w:ilvl="6" w:tplc="04090001" w:tentative="1">
      <w:start w:val="1"/>
      <w:numFmt w:val="bullet"/>
      <w:lvlText w:val=""/>
      <w:lvlJc w:val="left"/>
      <w:pPr>
        <w:ind w:left="3120" w:hanging="440"/>
      </w:pPr>
      <w:rPr>
        <w:rFonts w:ascii="Wingdings" w:hAnsi="Wingdings" w:hint="default"/>
      </w:rPr>
    </w:lvl>
    <w:lvl w:ilvl="7" w:tplc="04090003" w:tentative="1">
      <w:start w:val="1"/>
      <w:numFmt w:val="bullet"/>
      <w:lvlText w:val=""/>
      <w:lvlJc w:val="left"/>
      <w:pPr>
        <w:ind w:left="3560" w:hanging="440"/>
      </w:pPr>
      <w:rPr>
        <w:rFonts w:ascii="Wingdings" w:hAnsi="Wingdings" w:hint="default"/>
      </w:rPr>
    </w:lvl>
    <w:lvl w:ilvl="8" w:tplc="04090005" w:tentative="1">
      <w:start w:val="1"/>
      <w:numFmt w:val="bullet"/>
      <w:lvlText w:val=""/>
      <w:lvlJc w:val="left"/>
      <w:pPr>
        <w:ind w:left="4000" w:hanging="440"/>
      </w:pPr>
      <w:rPr>
        <w:rFonts w:ascii="Wingdings" w:hAnsi="Wingdings" w:hint="default"/>
      </w:rPr>
    </w:lvl>
  </w:abstractNum>
  <w:abstractNum w:abstractNumId="9" w15:restartNumberingAfterBreak="0">
    <w:nsid w:val="1A804EA5"/>
    <w:multiLevelType w:val="multilevel"/>
    <w:tmpl w:val="B62408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3C93"/>
    <w:multiLevelType w:val="hybridMultilevel"/>
    <w:tmpl w:val="4410A0F2"/>
    <w:lvl w:ilvl="0" w:tplc="0FF226E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34415BE"/>
    <w:multiLevelType w:val="multilevel"/>
    <w:tmpl w:val="AAA40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21B41"/>
    <w:multiLevelType w:val="hybridMultilevel"/>
    <w:tmpl w:val="F17E08A4"/>
    <w:lvl w:ilvl="0" w:tplc="6FC2F63E">
      <w:start w:val="1"/>
      <w:numFmt w:val="bullet"/>
      <w:lvlText w:val="ㆍ"/>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26CA5311"/>
    <w:multiLevelType w:val="multilevel"/>
    <w:tmpl w:val="D94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1730A"/>
    <w:multiLevelType w:val="hybridMultilevel"/>
    <w:tmpl w:val="32F683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8271EF1"/>
    <w:multiLevelType w:val="multilevel"/>
    <w:tmpl w:val="6962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366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2B0E0516"/>
    <w:multiLevelType w:val="multilevel"/>
    <w:tmpl w:val="8AB0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B7409"/>
    <w:multiLevelType w:val="multilevel"/>
    <w:tmpl w:val="7E1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3743EA"/>
    <w:multiLevelType w:val="multilevel"/>
    <w:tmpl w:val="3FC0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60D01"/>
    <w:multiLevelType w:val="hybridMultilevel"/>
    <w:tmpl w:val="142ACED2"/>
    <w:lvl w:ilvl="0" w:tplc="6FC2F63E">
      <w:start w:val="1"/>
      <w:numFmt w:val="bullet"/>
      <w:lvlText w:val="ㆍ"/>
      <w:lvlJc w:val="left"/>
      <w:pPr>
        <w:ind w:left="80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3B40432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3BED2DBD"/>
    <w:multiLevelType w:val="hybridMultilevel"/>
    <w:tmpl w:val="EB2CBBAC"/>
    <w:lvl w:ilvl="0" w:tplc="CF08129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CBE7912"/>
    <w:multiLevelType w:val="hybridMultilevel"/>
    <w:tmpl w:val="FA7C0CC4"/>
    <w:lvl w:ilvl="0" w:tplc="0409000F">
      <w:start w:val="1"/>
      <w:numFmt w:val="decimal"/>
      <w:lvlText w:val="%1."/>
      <w:lvlJc w:val="left"/>
      <w:pPr>
        <w:ind w:left="723" w:hanging="440"/>
      </w:pPr>
    </w:lvl>
    <w:lvl w:ilvl="1" w:tplc="04090019" w:tentative="1">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24" w15:restartNumberingAfterBreak="0">
    <w:nsid w:val="3F97336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412E3642"/>
    <w:multiLevelType w:val="multilevel"/>
    <w:tmpl w:val="A4C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23DEA"/>
    <w:multiLevelType w:val="hybridMultilevel"/>
    <w:tmpl w:val="F932764C"/>
    <w:lvl w:ilvl="0" w:tplc="C27A5A7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507445DB"/>
    <w:multiLevelType w:val="hybridMultilevel"/>
    <w:tmpl w:val="3452AA1A"/>
    <w:lvl w:ilvl="0" w:tplc="0409000F">
      <w:start w:val="1"/>
      <w:numFmt w:val="decimal"/>
      <w:lvlText w:val="%1."/>
      <w:lvlJc w:val="left"/>
      <w:pPr>
        <w:ind w:left="1163" w:hanging="440"/>
      </w:p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28" w15:restartNumberingAfterBreak="0">
    <w:nsid w:val="54033A87"/>
    <w:multiLevelType w:val="multilevel"/>
    <w:tmpl w:val="0B6A61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F010A1"/>
    <w:multiLevelType w:val="multilevel"/>
    <w:tmpl w:val="452A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5157A"/>
    <w:multiLevelType w:val="multilevel"/>
    <w:tmpl w:val="350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B47B3"/>
    <w:multiLevelType w:val="multilevel"/>
    <w:tmpl w:val="D13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177E2"/>
    <w:multiLevelType w:val="multilevel"/>
    <w:tmpl w:val="B73AE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822271"/>
    <w:multiLevelType w:val="hybridMultilevel"/>
    <w:tmpl w:val="9770227E"/>
    <w:lvl w:ilvl="0" w:tplc="0FF226EE">
      <w:start w:val="1"/>
      <w:numFmt w:val="bullet"/>
      <w:lvlText w:val="•"/>
      <w:lvlJc w:val="left"/>
      <w:pPr>
        <w:ind w:left="723" w:hanging="440"/>
      </w:pPr>
      <w:rPr>
        <w:rFonts w:ascii="Wingdings" w:hAnsi="Wingdings" w:hint="default"/>
      </w:rPr>
    </w:lvl>
    <w:lvl w:ilvl="1" w:tplc="FFFFFFFF" w:tentative="1">
      <w:start w:val="1"/>
      <w:numFmt w:val="bullet"/>
      <w:lvlText w:val=""/>
      <w:lvlJc w:val="left"/>
      <w:pPr>
        <w:ind w:left="1163" w:hanging="440"/>
      </w:pPr>
      <w:rPr>
        <w:rFonts w:ascii="Wingdings" w:hAnsi="Wingdings" w:hint="default"/>
      </w:rPr>
    </w:lvl>
    <w:lvl w:ilvl="2" w:tplc="FFFFFFFF" w:tentative="1">
      <w:start w:val="1"/>
      <w:numFmt w:val="bullet"/>
      <w:lvlText w:val=""/>
      <w:lvlJc w:val="left"/>
      <w:pPr>
        <w:ind w:left="1603" w:hanging="440"/>
      </w:pPr>
      <w:rPr>
        <w:rFonts w:ascii="Wingdings" w:hAnsi="Wingdings" w:hint="default"/>
      </w:rPr>
    </w:lvl>
    <w:lvl w:ilvl="3" w:tplc="FFFFFFFF" w:tentative="1">
      <w:start w:val="1"/>
      <w:numFmt w:val="bullet"/>
      <w:lvlText w:val=""/>
      <w:lvlJc w:val="left"/>
      <w:pPr>
        <w:ind w:left="2043" w:hanging="440"/>
      </w:pPr>
      <w:rPr>
        <w:rFonts w:ascii="Wingdings" w:hAnsi="Wingdings" w:hint="default"/>
      </w:rPr>
    </w:lvl>
    <w:lvl w:ilvl="4" w:tplc="FFFFFFFF" w:tentative="1">
      <w:start w:val="1"/>
      <w:numFmt w:val="bullet"/>
      <w:lvlText w:val=""/>
      <w:lvlJc w:val="left"/>
      <w:pPr>
        <w:ind w:left="2483" w:hanging="440"/>
      </w:pPr>
      <w:rPr>
        <w:rFonts w:ascii="Wingdings" w:hAnsi="Wingdings" w:hint="default"/>
      </w:rPr>
    </w:lvl>
    <w:lvl w:ilvl="5" w:tplc="FFFFFFFF" w:tentative="1">
      <w:start w:val="1"/>
      <w:numFmt w:val="bullet"/>
      <w:lvlText w:val=""/>
      <w:lvlJc w:val="left"/>
      <w:pPr>
        <w:ind w:left="2923" w:hanging="440"/>
      </w:pPr>
      <w:rPr>
        <w:rFonts w:ascii="Wingdings" w:hAnsi="Wingdings" w:hint="default"/>
      </w:rPr>
    </w:lvl>
    <w:lvl w:ilvl="6" w:tplc="FFFFFFFF" w:tentative="1">
      <w:start w:val="1"/>
      <w:numFmt w:val="bullet"/>
      <w:lvlText w:val=""/>
      <w:lvlJc w:val="left"/>
      <w:pPr>
        <w:ind w:left="3363" w:hanging="440"/>
      </w:pPr>
      <w:rPr>
        <w:rFonts w:ascii="Wingdings" w:hAnsi="Wingdings" w:hint="default"/>
      </w:rPr>
    </w:lvl>
    <w:lvl w:ilvl="7" w:tplc="FFFFFFFF" w:tentative="1">
      <w:start w:val="1"/>
      <w:numFmt w:val="bullet"/>
      <w:lvlText w:val=""/>
      <w:lvlJc w:val="left"/>
      <w:pPr>
        <w:ind w:left="3803" w:hanging="440"/>
      </w:pPr>
      <w:rPr>
        <w:rFonts w:ascii="Wingdings" w:hAnsi="Wingdings" w:hint="default"/>
      </w:rPr>
    </w:lvl>
    <w:lvl w:ilvl="8" w:tplc="FFFFFFFF" w:tentative="1">
      <w:start w:val="1"/>
      <w:numFmt w:val="bullet"/>
      <w:lvlText w:val=""/>
      <w:lvlJc w:val="left"/>
      <w:pPr>
        <w:ind w:left="4243" w:hanging="440"/>
      </w:pPr>
      <w:rPr>
        <w:rFonts w:ascii="Wingdings" w:hAnsi="Wingdings" w:hint="default"/>
      </w:rPr>
    </w:lvl>
  </w:abstractNum>
  <w:abstractNum w:abstractNumId="34" w15:restartNumberingAfterBreak="0">
    <w:nsid w:val="64A26075"/>
    <w:multiLevelType w:val="multilevel"/>
    <w:tmpl w:val="0409001F"/>
    <w:lvl w:ilvl="0">
      <w:start w:val="1"/>
      <w:numFmt w:val="decimal"/>
      <w:lvlText w:val="%1."/>
      <w:lvlJc w:val="left"/>
      <w:pPr>
        <w:ind w:left="425" w:hanging="425"/>
      </w:pPr>
      <w:rPr>
        <w:rFonts w:hint="default"/>
        <w:color w:val="00000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5" w15:restartNumberingAfterBreak="0">
    <w:nsid w:val="651B13E8"/>
    <w:multiLevelType w:val="multilevel"/>
    <w:tmpl w:val="BDF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50212"/>
    <w:multiLevelType w:val="multilevel"/>
    <w:tmpl w:val="5120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DE7E97"/>
    <w:multiLevelType w:val="multilevel"/>
    <w:tmpl w:val="96B06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F30FDF"/>
    <w:multiLevelType w:val="multilevel"/>
    <w:tmpl w:val="266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51514"/>
    <w:multiLevelType w:val="hybridMultilevel"/>
    <w:tmpl w:val="9514B0CC"/>
    <w:lvl w:ilvl="0" w:tplc="04090001">
      <w:start w:val="1"/>
      <w:numFmt w:val="bullet"/>
      <w:lvlText w:val=""/>
      <w:lvlJc w:val="left"/>
      <w:pPr>
        <w:ind w:left="1163" w:hanging="440"/>
      </w:pPr>
      <w:rPr>
        <w:rFonts w:ascii="Wingdings" w:hAnsi="Wingdings" w:hint="default"/>
      </w:rPr>
    </w:lvl>
    <w:lvl w:ilvl="1" w:tplc="04090003" w:tentative="1">
      <w:start w:val="1"/>
      <w:numFmt w:val="bullet"/>
      <w:lvlText w:val=""/>
      <w:lvlJc w:val="left"/>
      <w:pPr>
        <w:ind w:left="1603" w:hanging="440"/>
      </w:pPr>
      <w:rPr>
        <w:rFonts w:ascii="Wingdings" w:hAnsi="Wingdings" w:hint="default"/>
      </w:rPr>
    </w:lvl>
    <w:lvl w:ilvl="2" w:tplc="04090005" w:tentative="1">
      <w:start w:val="1"/>
      <w:numFmt w:val="bullet"/>
      <w:lvlText w:val=""/>
      <w:lvlJc w:val="left"/>
      <w:pPr>
        <w:ind w:left="2043" w:hanging="440"/>
      </w:pPr>
      <w:rPr>
        <w:rFonts w:ascii="Wingdings" w:hAnsi="Wingdings" w:hint="default"/>
      </w:rPr>
    </w:lvl>
    <w:lvl w:ilvl="3" w:tplc="04090001" w:tentative="1">
      <w:start w:val="1"/>
      <w:numFmt w:val="bullet"/>
      <w:lvlText w:val=""/>
      <w:lvlJc w:val="left"/>
      <w:pPr>
        <w:ind w:left="2483" w:hanging="440"/>
      </w:pPr>
      <w:rPr>
        <w:rFonts w:ascii="Wingdings" w:hAnsi="Wingdings" w:hint="default"/>
      </w:rPr>
    </w:lvl>
    <w:lvl w:ilvl="4" w:tplc="04090003" w:tentative="1">
      <w:start w:val="1"/>
      <w:numFmt w:val="bullet"/>
      <w:lvlText w:val=""/>
      <w:lvlJc w:val="left"/>
      <w:pPr>
        <w:ind w:left="2923" w:hanging="440"/>
      </w:pPr>
      <w:rPr>
        <w:rFonts w:ascii="Wingdings" w:hAnsi="Wingdings" w:hint="default"/>
      </w:rPr>
    </w:lvl>
    <w:lvl w:ilvl="5" w:tplc="04090005" w:tentative="1">
      <w:start w:val="1"/>
      <w:numFmt w:val="bullet"/>
      <w:lvlText w:val=""/>
      <w:lvlJc w:val="left"/>
      <w:pPr>
        <w:ind w:left="3363" w:hanging="440"/>
      </w:pPr>
      <w:rPr>
        <w:rFonts w:ascii="Wingdings" w:hAnsi="Wingdings" w:hint="default"/>
      </w:rPr>
    </w:lvl>
    <w:lvl w:ilvl="6" w:tplc="04090001" w:tentative="1">
      <w:start w:val="1"/>
      <w:numFmt w:val="bullet"/>
      <w:lvlText w:val=""/>
      <w:lvlJc w:val="left"/>
      <w:pPr>
        <w:ind w:left="3803" w:hanging="440"/>
      </w:pPr>
      <w:rPr>
        <w:rFonts w:ascii="Wingdings" w:hAnsi="Wingdings" w:hint="default"/>
      </w:rPr>
    </w:lvl>
    <w:lvl w:ilvl="7" w:tplc="04090003" w:tentative="1">
      <w:start w:val="1"/>
      <w:numFmt w:val="bullet"/>
      <w:lvlText w:val=""/>
      <w:lvlJc w:val="left"/>
      <w:pPr>
        <w:ind w:left="4243" w:hanging="440"/>
      </w:pPr>
      <w:rPr>
        <w:rFonts w:ascii="Wingdings" w:hAnsi="Wingdings" w:hint="default"/>
      </w:rPr>
    </w:lvl>
    <w:lvl w:ilvl="8" w:tplc="04090005" w:tentative="1">
      <w:start w:val="1"/>
      <w:numFmt w:val="bullet"/>
      <w:lvlText w:val=""/>
      <w:lvlJc w:val="left"/>
      <w:pPr>
        <w:ind w:left="4683" w:hanging="440"/>
      </w:pPr>
      <w:rPr>
        <w:rFonts w:ascii="Wingdings" w:hAnsi="Wingdings" w:hint="default"/>
      </w:rPr>
    </w:lvl>
  </w:abstractNum>
  <w:abstractNum w:abstractNumId="40" w15:restartNumberingAfterBreak="0">
    <w:nsid w:val="6A5050FE"/>
    <w:multiLevelType w:val="multilevel"/>
    <w:tmpl w:val="D6FC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347269"/>
    <w:multiLevelType w:val="multilevel"/>
    <w:tmpl w:val="E6144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843663"/>
    <w:multiLevelType w:val="multilevel"/>
    <w:tmpl w:val="627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B5A69"/>
    <w:multiLevelType w:val="multilevel"/>
    <w:tmpl w:val="6AF0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A718DD"/>
    <w:multiLevelType w:val="multilevel"/>
    <w:tmpl w:val="FEB2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90CEC"/>
    <w:multiLevelType w:val="multilevel"/>
    <w:tmpl w:val="BC0E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27112C"/>
    <w:multiLevelType w:val="multilevel"/>
    <w:tmpl w:val="FBE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915331"/>
    <w:multiLevelType w:val="multilevel"/>
    <w:tmpl w:val="A1F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56F2A"/>
    <w:multiLevelType w:val="multilevel"/>
    <w:tmpl w:val="E99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339CB"/>
    <w:multiLevelType w:val="multilevel"/>
    <w:tmpl w:val="D86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BD23D2"/>
    <w:multiLevelType w:val="multilevel"/>
    <w:tmpl w:val="E04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B4E19"/>
    <w:multiLevelType w:val="multilevel"/>
    <w:tmpl w:val="9AD4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55515"/>
    <w:multiLevelType w:val="multilevel"/>
    <w:tmpl w:val="C006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053380">
    <w:abstractNumId w:val="14"/>
  </w:num>
  <w:num w:numId="2" w16cid:durableId="1801608320">
    <w:abstractNumId w:val="34"/>
  </w:num>
  <w:num w:numId="3" w16cid:durableId="540703182">
    <w:abstractNumId w:val="16"/>
  </w:num>
  <w:num w:numId="4" w16cid:durableId="309986012">
    <w:abstractNumId w:val="5"/>
  </w:num>
  <w:num w:numId="5" w16cid:durableId="1179344478">
    <w:abstractNumId w:val="22"/>
  </w:num>
  <w:num w:numId="6" w16cid:durableId="243300870">
    <w:abstractNumId w:val="21"/>
  </w:num>
  <w:num w:numId="7" w16cid:durableId="667632813">
    <w:abstractNumId w:val="26"/>
  </w:num>
  <w:num w:numId="8" w16cid:durableId="1652825365">
    <w:abstractNumId w:val="24"/>
  </w:num>
  <w:num w:numId="9" w16cid:durableId="1873299452">
    <w:abstractNumId w:val="3"/>
  </w:num>
  <w:num w:numId="10" w16cid:durableId="1338993523">
    <w:abstractNumId w:val="51"/>
  </w:num>
  <w:num w:numId="11" w16cid:durableId="1590001417">
    <w:abstractNumId w:val="49"/>
  </w:num>
  <w:num w:numId="12" w16cid:durableId="721945849">
    <w:abstractNumId w:val="45"/>
  </w:num>
  <w:num w:numId="13" w16cid:durableId="66854021">
    <w:abstractNumId w:val="47"/>
  </w:num>
  <w:num w:numId="14" w16cid:durableId="1161503205">
    <w:abstractNumId w:val="1"/>
  </w:num>
  <w:num w:numId="15" w16cid:durableId="693922977">
    <w:abstractNumId w:val="39"/>
  </w:num>
  <w:num w:numId="16" w16cid:durableId="1226987028">
    <w:abstractNumId w:val="33"/>
  </w:num>
  <w:num w:numId="17" w16cid:durableId="1416978145">
    <w:abstractNumId w:val="10"/>
  </w:num>
  <w:num w:numId="18" w16cid:durableId="1457917170">
    <w:abstractNumId w:val="43"/>
  </w:num>
  <w:num w:numId="19" w16cid:durableId="1476484049">
    <w:abstractNumId w:val="20"/>
  </w:num>
  <w:num w:numId="20" w16cid:durableId="1751733073">
    <w:abstractNumId w:val="52"/>
  </w:num>
  <w:num w:numId="21" w16cid:durableId="1330982007">
    <w:abstractNumId w:val="4"/>
  </w:num>
  <w:num w:numId="22" w16cid:durableId="621768138">
    <w:abstractNumId w:val="32"/>
  </w:num>
  <w:num w:numId="23" w16cid:durableId="1301569219">
    <w:abstractNumId w:val="38"/>
  </w:num>
  <w:num w:numId="24" w16cid:durableId="351954344">
    <w:abstractNumId w:val="17"/>
  </w:num>
  <w:num w:numId="25" w16cid:durableId="912349924">
    <w:abstractNumId w:val="18"/>
  </w:num>
  <w:num w:numId="26" w16cid:durableId="865412474">
    <w:abstractNumId w:val="11"/>
  </w:num>
  <w:num w:numId="27" w16cid:durableId="1769425887">
    <w:abstractNumId w:val="37"/>
  </w:num>
  <w:num w:numId="28" w16cid:durableId="1968733120">
    <w:abstractNumId w:val="30"/>
  </w:num>
  <w:num w:numId="29" w16cid:durableId="640384830">
    <w:abstractNumId w:val="28"/>
  </w:num>
  <w:num w:numId="30" w16cid:durableId="927469491">
    <w:abstractNumId w:val="46"/>
  </w:num>
  <w:num w:numId="31" w16cid:durableId="1618176185">
    <w:abstractNumId w:val="40"/>
  </w:num>
  <w:num w:numId="32" w16cid:durableId="1010722136">
    <w:abstractNumId w:val="13"/>
  </w:num>
  <w:num w:numId="33" w16cid:durableId="33166771">
    <w:abstractNumId w:val="41"/>
  </w:num>
  <w:num w:numId="34" w16cid:durableId="1382242700">
    <w:abstractNumId w:val="42"/>
  </w:num>
  <w:num w:numId="35" w16cid:durableId="1749225104">
    <w:abstractNumId w:val="6"/>
  </w:num>
  <w:num w:numId="36" w16cid:durableId="1470828976">
    <w:abstractNumId w:val="19"/>
  </w:num>
  <w:num w:numId="37" w16cid:durableId="1047946303">
    <w:abstractNumId w:val="9"/>
  </w:num>
  <w:num w:numId="38" w16cid:durableId="1848710743">
    <w:abstractNumId w:val="48"/>
  </w:num>
  <w:num w:numId="39" w16cid:durableId="800222370">
    <w:abstractNumId w:val="35"/>
  </w:num>
  <w:num w:numId="40" w16cid:durableId="141234856">
    <w:abstractNumId w:val="12"/>
  </w:num>
  <w:num w:numId="41" w16cid:durableId="1631935541">
    <w:abstractNumId w:val="25"/>
  </w:num>
  <w:num w:numId="42" w16cid:durableId="795564841">
    <w:abstractNumId w:val="31"/>
  </w:num>
  <w:num w:numId="43" w16cid:durableId="90125709">
    <w:abstractNumId w:val="8"/>
  </w:num>
  <w:num w:numId="44" w16cid:durableId="511989260">
    <w:abstractNumId w:val="50"/>
  </w:num>
  <w:num w:numId="45" w16cid:durableId="1494831799">
    <w:abstractNumId w:val="29"/>
  </w:num>
  <w:num w:numId="46" w16cid:durableId="870073350">
    <w:abstractNumId w:val="0"/>
  </w:num>
  <w:num w:numId="47" w16cid:durableId="225265257">
    <w:abstractNumId w:val="7"/>
  </w:num>
  <w:num w:numId="48" w16cid:durableId="978074241">
    <w:abstractNumId w:val="27"/>
  </w:num>
  <w:num w:numId="49" w16cid:durableId="1294093046">
    <w:abstractNumId w:val="2"/>
  </w:num>
  <w:num w:numId="50" w16cid:durableId="684674110">
    <w:abstractNumId w:val="44"/>
  </w:num>
  <w:num w:numId="51" w16cid:durableId="5520216">
    <w:abstractNumId w:val="15"/>
  </w:num>
  <w:num w:numId="52" w16cid:durableId="1857570388">
    <w:abstractNumId w:val="23"/>
  </w:num>
  <w:num w:numId="53" w16cid:durableId="1422097659">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황희정 서울대_">
    <w15:presenceInfo w15:providerId="Windows Live" w15:userId="85a689e334301d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hideSpellingErrors/>
  <w:hideGrammaticalErrors/>
  <w:proofState w:spelling="clean" w:grammar="clean"/>
  <w:defaultTabStop w:val="800"/>
  <w:displayHorizontalDrawingGridEvery w:val="0"/>
  <w:displayVerticalDrawingGridEvery w:val="2"/>
  <w:noPunctuationKerning/>
  <w:characterSpacingControl w:val="doNotCompres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4A"/>
    <w:rsid w:val="0000082A"/>
    <w:rsid w:val="0000236B"/>
    <w:rsid w:val="000041DE"/>
    <w:rsid w:val="000119C0"/>
    <w:rsid w:val="0001465F"/>
    <w:rsid w:val="00015142"/>
    <w:rsid w:val="00017943"/>
    <w:rsid w:val="00020C64"/>
    <w:rsid w:val="00025CC7"/>
    <w:rsid w:val="000266B7"/>
    <w:rsid w:val="0003089B"/>
    <w:rsid w:val="00032895"/>
    <w:rsid w:val="00032D7E"/>
    <w:rsid w:val="00042275"/>
    <w:rsid w:val="000430F9"/>
    <w:rsid w:val="00044825"/>
    <w:rsid w:val="00044C6D"/>
    <w:rsid w:val="00044CFA"/>
    <w:rsid w:val="00046FF7"/>
    <w:rsid w:val="00052067"/>
    <w:rsid w:val="000573BF"/>
    <w:rsid w:val="00060235"/>
    <w:rsid w:val="00063A48"/>
    <w:rsid w:val="0007364A"/>
    <w:rsid w:val="00074858"/>
    <w:rsid w:val="00074EC6"/>
    <w:rsid w:val="0008634D"/>
    <w:rsid w:val="00093833"/>
    <w:rsid w:val="000A0CCC"/>
    <w:rsid w:val="000A1A4B"/>
    <w:rsid w:val="000A234E"/>
    <w:rsid w:val="000A453A"/>
    <w:rsid w:val="000A78BB"/>
    <w:rsid w:val="000B121F"/>
    <w:rsid w:val="000B20BF"/>
    <w:rsid w:val="000B29AC"/>
    <w:rsid w:val="000B3877"/>
    <w:rsid w:val="000C1599"/>
    <w:rsid w:val="000C1F7A"/>
    <w:rsid w:val="000C2A11"/>
    <w:rsid w:val="000C4AE8"/>
    <w:rsid w:val="000C5F93"/>
    <w:rsid w:val="000D410B"/>
    <w:rsid w:val="000D4389"/>
    <w:rsid w:val="000D7C06"/>
    <w:rsid w:val="000E75E2"/>
    <w:rsid w:val="000F6012"/>
    <w:rsid w:val="001069D5"/>
    <w:rsid w:val="00106FBB"/>
    <w:rsid w:val="00107796"/>
    <w:rsid w:val="00107A26"/>
    <w:rsid w:val="00113B5F"/>
    <w:rsid w:val="00113EF6"/>
    <w:rsid w:val="00115717"/>
    <w:rsid w:val="0011664E"/>
    <w:rsid w:val="001213DB"/>
    <w:rsid w:val="0013041A"/>
    <w:rsid w:val="00133108"/>
    <w:rsid w:val="00137436"/>
    <w:rsid w:val="00145630"/>
    <w:rsid w:val="00154859"/>
    <w:rsid w:val="00155838"/>
    <w:rsid w:val="00157B67"/>
    <w:rsid w:val="00157B77"/>
    <w:rsid w:val="00157C07"/>
    <w:rsid w:val="00162C15"/>
    <w:rsid w:val="00162E78"/>
    <w:rsid w:val="00163083"/>
    <w:rsid w:val="001666EF"/>
    <w:rsid w:val="001701DB"/>
    <w:rsid w:val="001705D4"/>
    <w:rsid w:val="001810E7"/>
    <w:rsid w:val="001825FB"/>
    <w:rsid w:val="00185455"/>
    <w:rsid w:val="001876B4"/>
    <w:rsid w:val="001926B2"/>
    <w:rsid w:val="001928A0"/>
    <w:rsid w:val="001A08D6"/>
    <w:rsid w:val="001A3CBB"/>
    <w:rsid w:val="001A473C"/>
    <w:rsid w:val="001A7D68"/>
    <w:rsid w:val="001B47E1"/>
    <w:rsid w:val="001B624B"/>
    <w:rsid w:val="001B6DA6"/>
    <w:rsid w:val="001C000F"/>
    <w:rsid w:val="001C4311"/>
    <w:rsid w:val="001C683D"/>
    <w:rsid w:val="001C6C91"/>
    <w:rsid w:val="001C6E08"/>
    <w:rsid w:val="001C7487"/>
    <w:rsid w:val="001D514C"/>
    <w:rsid w:val="001E22D3"/>
    <w:rsid w:val="001E371D"/>
    <w:rsid w:val="001E539F"/>
    <w:rsid w:val="001F401D"/>
    <w:rsid w:val="001F575B"/>
    <w:rsid w:val="001F60F5"/>
    <w:rsid w:val="001F6D78"/>
    <w:rsid w:val="001F73BC"/>
    <w:rsid w:val="001F7A15"/>
    <w:rsid w:val="002045C8"/>
    <w:rsid w:val="00220B38"/>
    <w:rsid w:val="0022417A"/>
    <w:rsid w:val="0022506C"/>
    <w:rsid w:val="00227B61"/>
    <w:rsid w:val="00234435"/>
    <w:rsid w:val="00235958"/>
    <w:rsid w:val="00236731"/>
    <w:rsid w:val="0024036B"/>
    <w:rsid w:val="0024306B"/>
    <w:rsid w:val="0024439F"/>
    <w:rsid w:val="00245CF8"/>
    <w:rsid w:val="00246525"/>
    <w:rsid w:val="00251093"/>
    <w:rsid w:val="00254AD7"/>
    <w:rsid w:val="002600B6"/>
    <w:rsid w:val="00262F22"/>
    <w:rsid w:val="00264816"/>
    <w:rsid w:val="00264B2D"/>
    <w:rsid w:val="00271FDC"/>
    <w:rsid w:val="00274A16"/>
    <w:rsid w:val="00275F40"/>
    <w:rsid w:val="00276230"/>
    <w:rsid w:val="00276888"/>
    <w:rsid w:val="00277CE7"/>
    <w:rsid w:val="002813AD"/>
    <w:rsid w:val="00283795"/>
    <w:rsid w:val="00283EDB"/>
    <w:rsid w:val="002860EA"/>
    <w:rsid w:val="00287E3B"/>
    <w:rsid w:val="00297DB4"/>
    <w:rsid w:val="002A15A4"/>
    <w:rsid w:val="002A1A00"/>
    <w:rsid w:val="002A26CB"/>
    <w:rsid w:val="002B11FA"/>
    <w:rsid w:val="002B37AB"/>
    <w:rsid w:val="002B3FB5"/>
    <w:rsid w:val="002B4422"/>
    <w:rsid w:val="002D3C9D"/>
    <w:rsid w:val="002D588D"/>
    <w:rsid w:val="002E1185"/>
    <w:rsid w:val="002E21EA"/>
    <w:rsid w:val="002E4E8E"/>
    <w:rsid w:val="002E553B"/>
    <w:rsid w:val="002E6CF5"/>
    <w:rsid w:val="002F17C8"/>
    <w:rsid w:val="002F608E"/>
    <w:rsid w:val="00300750"/>
    <w:rsid w:val="003019C0"/>
    <w:rsid w:val="003020E1"/>
    <w:rsid w:val="00305357"/>
    <w:rsid w:val="00305389"/>
    <w:rsid w:val="00306F37"/>
    <w:rsid w:val="003131A6"/>
    <w:rsid w:val="003158B7"/>
    <w:rsid w:val="00321F7E"/>
    <w:rsid w:val="00322394"/>
    <w:rsid w:val="003273B8"/>
    <w:rsid w:val="0032779F"/>
    <w:rsid w:val="0033106E"/>
    <w:rsid w:val="00331B90"/>
    <w:rsid w:val="00332830"/>
    <w:rsid w:val="00334095"/>
    <w:rsid w:val="00337DC9"/>
    <w:rsid w:val="00345304"/>
    <w:rsid w:val="003465E2"/>
    <w:rsid w:val="00356493"/>
    <w:rsid w:val="00356C48"/>
    <w:rsid w:val="00360A66"/>
    <w:rsid w:val="00364FAF"/>
    <w:rsid w:val="0036504F"/>
    <w:rsid w:val="0037260B"/>
    <w:rsid w:val="00372D17"/>
    <w:rsid w:val="003779D3"/>
    <w:rsid w:val="00382383"/>
    <w:rsid w:val="003831B3"/>
    <w:rsid w:val="00390778"/>
    <w:rsid w:val="00393084"/>
    <w:rsid w:val="0039445C"/>
    <w:rsid w:val="00396A83"/>
    <w:rsid w:val="003971E4"/>
    <w:rsid w:val="003A0DB7"/>
    <w:rsid w:val="003A280D"/>
    <w:rsid w:val="003A511D"/>
    <w:rsid w:val="003B1775"/>
    <w:rsid w:val="003B3C43"/>
    <w:rsid w:val="003B6786"/>
    <w:rsid w:val="003C123F"/>
    <w:rsid w:val="003C212D"/>
    <w:rsid w:val="003C23E2"/>
    <w:rsid w:val="003C5F68"/>
    <w:rsid w:val="003D2E79"/>
    <w:rsid w:val="003D4324"/>
    <w:rsid w:val="003D4E2E"/>
    <w:rsid w:val="003D7E7D"/>
    <w:rsid w:val="003E505B"/>
    <w:rsid w:val="003E5BC0"/>
    <w:rsid w:val="003E61F3"/>
    <w:rsid w:val="003F0D5B"/>
    <w:rsid w:val="003F6568"/>
    <w:rsid w:val="00400D8B"/>
    <w:rsid w:val="00411A2E"/>
    <w:rsid w:val="00414001"/>
    <w:rsid w:val="00414B44"/>
    <w:rsid w:val="00415382"/>
    <w:rsid w:val="00420D77"/>
    <w:rsid w:val="004257C6"/>
    <w:rsid w:val="00426656"/>
    <w:rsid w:val="004278F6"/>
    <w:rsid w:val="00431F50"/>
    <w:rsid w:val="00433032"/>
    <w:rsid w:val="00434466"/>
    <w:rsid w:val="00441DCD"/>
    <w:rsid w:val="00443005"/>
    <w:rsid w:val="00445936"/>
    <w:rsid w:val="00445D68"/>
    <w:rsid w:val="00447378"/>
    <w:rsid w:val="00447FB4"/>
    <w:rsid w:val="00451687"/>
    <w:rsid w:val="004579F5"/>
    <w:rsid w:val="00461E22"/>
    <w:rsid w:val="00463CD1"/>
    <w:rsid w:val="0046658A"/>
    <w:rsid w:val="0047070C"/>
    <w:rsid w:val="00470C7B"/>
    <w:rsid w:val="00470D80"/>
    <w:rsid w:val="00475353"/>
    <w:rsid w:val="004811A0"/>
    <w:rsid w:val="00485ACB"/>
    <w:rsid w:val="004A2303"/>
    <w:rsid w:val="004A39BE"/>
    <w:rsid w:val="004A5565"/>
    <w:rsid w:val="004A5E8C"/>
    <w:rsid w:val="004B02C2"/>
    <w:rsid w:val="004B0995"/>
    <w:rsid w:val="004B287B"/>
    <w:rsid w:val="004B31FA"/>
    <w:rsid w:val="004B487D"/>
    <w:rsid w:val="004B55A6"/>
    <w:rsid w:val="004B7C04"/>
    <w:rsid w:val="004C6AB2"/>
    <w:rsid w:val="004D53D9"/>
    <w:rsid w:val="004E2261"/>
    <w:rsid w:val="004E3E36"/>
    <w:rsid w:val="004E478B"/>
    <w:rsid w:val="004E53F5"/>
    <w:rsid w:val="004F056E"/>
    <w:rsid w:val="004F0855"/>
    <w:rsid w:val="004F1492"/>
    <w:rsid w:val="004F1CB4"/>
    <w:rsid w:val="004F25EE"/>
    <w:rsid w:val="004F5AF2"/>
    <w:rsid w:val="004F7A07"/>
    <w:rsid w:val="004F7CE3"/>
    <w:rsid w:val="005032E5"/>
    <w:rsid w:val="00510150"/>
    <w:rsid w:val="00511028"/>
    <w:rsid w:val="005119E0"/>
    <w:rsid w:val="005136A8"/>
    <w:rsid w:val="00516DA0"/>
    <w:rsid w:val="00520E29"/>
    <w:rsid w:val="0052112D"/>
    <w:rsid w:val="00522033"/>
    <w:rsid w:val="005245A8"/>
    <w:rsid w:val="0052615C"/>
    <w:rsid w:val="00527B95"/>
    <w:rsid w:val="00527D62"/>
    <w:rsid w:val="005326A7"/>
    <w:rsid w:val="00534A80"/>
    <w:rsid w:val="00540FE4"/>
    <w:rsid w:val="00541EF0"/>
    <w:rsid w:val="00542559"/>
    <w:rsid w:val="00542CB0"/>
    <w:rsid w:val="00550E41"/>
    <w:rsid w:val="005519AD"/>
    <w:rsid w:val="005551ED"/>
    <w:rsid w:val="00557C93"/>
    <w:rsid w:val="00560E0F"/>
    <w:rsid w:val="00561B2B"/>
    <w:rsid w:val="0056585E"/>
    <w:rsid w:val="00566C72"/>
    <w:rsid w:val="00575EB5"/>
    <w:rsid w:val="00581F31"/>
    <w:rsid w:val="005841FA"/>
    <w:rsid w:val="00585847"/>
    <w:rsid w:val="00586962"/>
    <w:rsid w:val="0059067F"/>
    <w:rsid w:val="00592BED"/>
    <w:rsid w:val="005954C0"/>
    <w:rsid w:val="005977B9"/>
    <w:rsid w:val="005A078B"/>
    <w:rsid w:val="005A5C12"/>
    <w:rsid w:val="005A6F1B"/>
    <w:rsid w:val="005B0000"/>
    <w:rsid w:val="005B0733"/>
    <w:rsid w:val="005C6A62"/>
    <w:rsid w:val="005C6F00"/>
    <w:rsid w:val="005D0EB6"/>
    <w:rsid w:val="005D1D4B"/>
    <w:rsid w:val="005D7353"/>
    <w:rsid w:val="005F0B74"/>
    <w:rsid w:val="005F1B63"/>
    <w:rsid w:val="005F1C10"/>
    <w:rsid w:val="005F36C7"/>
    <w:rsid w:val="005F39B4"/>
    <w:rsid w:val="005F72CE"/>
    <w:rsid w:val="005F76F4"/>
    <w:rsid w:val="00600310"/>
    <w:rsid w:val="006003F3"/>
    <w:rsid w:val="00602BDD"/>
    <w:rsid w:val="00602C31"/>
    <w:rsid w:val="00604710"/>
    <w:rsid w:val="00614AA7"/>
    <w:rsid w:val="006169BA"/>
    <w:rsid w:val="00621C2B"/>
    <w:rsid w:val="006261FD"/>
    <w:rsid w:val="00630C6D"/>
    <w:rsid w:val="006326D0"/>
    <w:rsid w:val="00633A47"/>
    <w:rsid w:val="00641FEA"/>
    <w:rsid w:val="00644671"/>
    <w:rsid w:val="006458BE"/>
    <w:rsid w:val="00645E87"/>
    <w:rsid w:val="00647B41"/>
    <w:rsid w:val="00651508"/>
    <w:rsid w:val="00653BF1"/>
    <w:rsid w:val="00664F79"/>
    <w:rsid w:val="00665346"/>
    <w:rsid w:val="00665BC6"/>
    <w:rsid w:val="00670840"/>
    <w:rsid w:val="00674CAB"/>
    <w:rsid w:val="00674DEA"/>
    <w:rsid w:val="00675AC8"/>
    <w:rsid w:val="006807E6"/>
    <w:rsid w:val="00684305"/>
    <w:rsid w:val="00684C51"/>
    <w:rsid w:val="00684DAE"/>
    <w:rsid w:val="00684DC9"/>
    <w:rsid w:val="006915E9"/>
    <w:rsid w:val="00691BB5"/>
    <w:rsid w:val="00692294"/>
    <w:rsid w:val="00695230"/>
    <w:rsid w:val="006968F1"/>
    <w:rsid w:val="00696995"/>
    <w:rsid w:val="00696F68"/>
    <w:rsid w:val="00697279"/>
    <w:rsid w:val="006972ED"/>
    <w:rsid w:val="006978C8"/>
    <w:rsid w:val="006A1F18"/>
    <w:rsid w:val="006A269D"/>
    <w:rsid w:val="006B1512"/>
    <w:rsid w:val="006C1DE8"/>
    <w:rsid w:val="006C5778"/>
    <w:rsid w:val="006C6B10"/>
    <w:rsid w:val="006D1034"/>
    <w:rsid w:val="006D3916"/>
    <w:rsid w:val="006D40EA"/>
    <w:rsid w:val="006D6B42"/>
    <w:rsid w:val="006D6DF5"/>
    <w:rsid w:val="006E0C3E"/>
    <w:rsid w:val="006E0F1F"/>
    <w:rsid w:val="006E180F"/>
    <w:rsid w:val="006E1FD9"/>
    <w:rsid w:val="006E4B61"/>
    <w:rsid w:val="006F1B65"/>
    <w:rsid w:val="006F3509"/>
    <w:rsid w:val="006F61FA"/>
    <w:rsid w:val="006F7987"/>
    <w:rsid w:val="006F7F7F"/>
    <w:rsid w:val="00701028"/>
    <w:rsid w:val="00701AFE"/>
    <w:rsid w:val="00705E1F"/>
    <w:rsid w:val="007103E1"/>
    <w:rsid w:val="0071258A"/>
    <w:rsid w:val="00712C51"/>
    <w:rsid w:val="007173A4"/>
    <w:rsid w:val="007244F8"/>
    <w:rsid w:val="007254C1"/>
    <w:rsid w:val="00730F7A"/>
    <w:rsid w:val="00734922"/>
    <w:rsid w:val="0074113A"/>
    <w:rsid w:val="00746B02"/>
    <w:rsid w:val="007508E6"/>
    <w:rsid w:val="00750DF4"/>
    <w:rsid w:val="00752A6C"/>
    <w:rsid w:val="0075718C"/>
    <w:rsid w:val="007575AA"/>
    <w:rsid w:val="00760B72"/>
    <w:rsid w:val="00763A9A"/>
    <w:rsid w:val="00764333"/>
    <w:rsid w:val="007755A1"/>
    <w:rsid w:val="00780BB6"/>
    <w:rsid w:val="0078187C"/>
    <w:rsid w:val="00791E80"/>
    <w:rsid w:val="00792B3E"/>
    <w:rsid w:val="00793DD3"/>
    <w:rsid w:val="0079408A"/>
    <w:rsid w:val="007945EC"/>
    <w:rsid w:val="00794E72"/>
    <w:rsid w:val="007963C4"/>
    <w:rsid w:val="007A1F2E"/>
    <w:rsid w:val="007A58AD"/>
    <w:rsid w:val="007A644C"/>
    <w:rsid w:val="007B0F87"/>
    <w:rsid w:val="007B40D6"/>
    <w:rsid w:val="007C0082"/>
    <w:rsid w:val="007C0688"/>
    <w:rsid w:val="007C59C4"/>
    <w:rsid w:val="007D0FD1"/>
    <w:rsid w:val="007D24EA"/>
    <w:rsid w:val="007D3114"/>
    <w:rsid w:val="007D67A4"/>
    <w:rsid w:val="007E01D8"/>
    <w:rsid w:val="007E7A6D"/>
    <w:rsid w:val="007F4CB9"/>
    <w:rsid w:val="00800044"/>
    <w:rsid w:val="0080071C"/>
    <w:rsid w:val="0080426A"/>
    <w:rsid w:val="00804FAA"/>
    <w:rsid w:val="008064C2"/>
    <w:rsid w:val="008069D0"/>
    <w:rsid w:val="00807C10"/>
    <w:rsid w:val="00816D66"/>
    <w:rsid w:val="0082197E"/>
    <w:rsid w:val="00822926"/>
    <w:rsid w:val="00823D05"/>
    <w:rsid w:val="00827169"/>
    <w:rsid w:val="008372FC"/>
    <w:rsid w:val="008378DF"/>
    <w:rsid w:val="0083794B"/>
    <w:rsid w:val="0084198C"/>
    <w:rsid w:val="00841A1B"/>
    <w:rsid w:val="00843670"/>
    <w:rsid w:val="0084435D"/>
    <w:rsid w:val="00845D5F"/>
    <w:rsid w:val="00846016"/>
    <w:rsid w:val="0084641C"/>
    <w:rsid w:val="00846C38"/>
    <w:rsid w:val="00850070"/>
    <w:rsid w:val="00850EF8"/>
    <w:rsid w:val="00851343"/>
    <w:rsid w:val="0085540F"/>
    <w:rsid w:val="00867B5E"/>
    <w:rsid w:val="008705C7"/>
    <w:rsid w:val="00881D4D"/>
    <w:rsid w:val="00883DD5"/>
    <w:rsid w:val="00885EAA"/>
    <w:rsid w:val="00886D26"/>
    <w:rsid w:val="00890BC6"/>
    <w:rsid w:val="008A3AEF"/>
    <w:rsid w:val="008A3D78"/>
    <w:rsid w:val="008A67A0"/>
    <w:rsid w:val="008B134F"/>
    <w:rsid w:val="008B284C"/>
    <w:rsid w:val="008C2290"/>
    <w:rsid w:val="008C2F9F"/>
    <w:rsid w:val="008C4CA4"/>
    <w:rsid w:val="008C5DDF"/>
    <w:rsid w:val="008D02B7"/>
    <w:rsid w:val="008D4498"/>
    <w:rsid w:val="008D5A4A"/>
    <w:rsid w:val="008D5C5D"/>
    <w:rsid w:val="008D6C52"/>
    <w:rsid w:val="008D7B9E"/>
    <w:rsid w:val="008E06E0"/>
    <w:rsid w:val="008E1983"/>
    <w:rsid w:val="008E40FA"/>
    <w:rsid w:val="008F0ABF"/>
    <w:rsid w:val="008F47DC"/>
    <w:rsid w:val="008F598B"/>
    <w:rsid w:val="008F5FD9"/>
    <w:rsid w:val="00902A03"/>
    <w:rsid w:val="0090579E"/>
    <w:rsid w:val="00911B5D"/>
    <w:rsid w:val="009126D7"/>
    <w:rsid w:val="00914625"/>
    <w:rsid w:val="009230F8"/>
    <w:rsid w:val="00925D85"/>
    <w:rsid w:val="00933392"/>
    <w:rsid w:val="009349F1"/>
    <w:rsid w:val="00934D22"/>
    <w:rsid w:val="00941DB3"/>
    <w:rsid w:val="00942559"/>
    <w:rsid w:val="00946A9F"/>
    <w:rsid w:val="00947217"/>
    <w:rsid w:val="00947AE2"/>
    <w:rsid w:val="00951D36"/>
    <w:rsid w:val="00951E8D"/>
    <w:rsid w:val="00960613"/>
    <w:rsid w:val="009609F1"/>
    <w:rsid w:val="00962D84"/>
    <w:rsid w:val="00963312"/>
    <w:rsid w:val="0096343B"/>
    <w:rsid w:val="0097301B"/>
    <w:rsid w:val="00980201"/>
    <w:rsid w:val="00980AD1"/>
    <w:rsid w:val="00986AF1"/>
    <w:rsid w:val="00991E96"/>
    <w:rsid w:val="009956E4"/>
    <w:rsid w:val="009A2352"/>
    <w:rsid w:val="009A4022"/>
    <w:rsid w:val="009A601D"/>
    <w:rsid w:val="009B00E4"/>
    <w:rsid w:val="009B0731"/>
    <w:rsid w:val="009B1E94"/>
    <w:rsid w:val="009B1EA2"/>
    <w:rsid w:val="009B6DE9"/>
    <w:rsid w:val="009B7D56"/>
    <w:rsid w:val="009C1539"/>
    <w:rsid w:val="009C41F9"/>
    <w:rsid w:val="009D1052"/>
    <w:rsid w:val="009E1C27"/>
    <w:rsid w:val="009E209B"/>
    <w:rsid w:val="009E4F2F"/>
    <w:rsid w:val="009E5FCD"/>
    <w:rsid w:val="009E6F3A"/>
    <w:rsid w:val="009F0776"/>
    <w:rsid w:val="009F3ACE"/>
    <w:rsid w:val="009F3F0B"/>
    <w:rsid w:val="009F6DFF"/>
    <w:rsid w:val="00A00ECA"/>
    <w:rsid w:val="00A0250E"/>
    <w:rsid w:val="00A04105"/>
    <w:rsid w:val="00A0740C"/>
    <w:rsid w:val="00A10041"/>
    <w:rsid w:val="00A109A4"/>
    <w:rsid w:val="00A13D91"/>
    <w:rsid w:val="00A16C26"/>
    <w:rsid w:val="00A2140E"/>
    <w:rsid w:val="00A27755"/>
    <w:rsid w:val="00A321F3"/>
    <w:rsid w:val="00A322BD"/>
    <w:rsid w:val="00A32EE0"/>
    <w:rsid w:val="00A416C5"/>
    <w:rsid w:val="00A417CE"/>
    <w:rsid w:val="00A45939"/>
    <w:rsid w:val="00A5128A"/>
    <w:rsid w:val="00A55504"/>
    <w:rsid w:val="00A562A5"/>
    <w:rsid w:val="00A56644"/>
    <w:rsid w:val="00A6241B"/>
    <w:rsid w:val="00A666E8"/>
    <w:rsid w:val="00A70D3A"/>
    <w:rsid w:val="00A71994"/>
    <w:rsid w:val="00A728F5"/>
    <w:rsid w:val="00A72FDA"/>
    <w:rsid w:val="00A8643A"/>
    <w:rsid w:val="00A944FB"/>
    <w:rsid w:val="00A96183"/>
    <w:rsid w:val="00AA0CDD"/>
    <w:rsid w:val="00AA3C1C"/>
    <w:rsid w:val="00AB3F54"/>
    <w:rsid w:val="00AB415A"/>
    <w:rsid w:val="00AB5D84"/>
    <w:rsid w:val="00AB6209"/>
    <w:rsid w:val="00AB7C1B"/>
    <w:rsid w:val="00AC3EAC"/>
    <w:rsid w:val="00AC6244"/>
    <w:rsid w:val="00AD2B60"/>
    <w:rsid w:val="00AD4283"/>
    <w:rsid w:val="00AD5E0C"/>
    <w:rsid w:val="00AD7E35"/>
    <w:rsid w:val="00AE5D75"/>
    <w:rsid w:val="00AF2059"/>
    <w:rsid w:val="00AF35A1"/>
    <w:rsid w:val="00AF52E3"/>
    <w:rsid w:val="00AF7B0E"/>
    <w:rsid w:val="00B00D6E"/>
    <w:rsid w:val="00B01E4C"/>
    <w:rsid w:val="00B03B3D"/>
    <w:rsid w:val="00B06C47"/>
    <w:rsid w:val="00B07C45"/>
    <w:rsid w:val="00B1140A"/>
    <w:rsid w:val="00B12F59"/>
    <w:rsid w:val="00B137A8"/>
    <w:rsid w:val="00B1444F"/>
    <w:rsid w:val="00B154A1"/>
    <w:rsid w:val="00B1677A"/>
    <w:rsid w:val="00B2324B"/>
    <w:rsid w:val="00B25FBB"/>
    <w:rsid w:val="00B42D53"/>
    <w:rsid w:val="00B441D4"/>
    <w:rsid w:val="00B44729"/>
    <w:rsid w:val="00B63B9F"/>
    <w:rsid w:val="00B63F59"/>
    <w:rsid w:val="00B64A1B"/>
    <w:rsid w:val="00B702EC"/>
    <w:rsid w:val="00B80745"/>
    <w:rsid w:val="00B81B6B"/>
    <w:rsid w:val="00B8372E"/>
    <w:rsid w:val="00B915CF"/>
    <w:rsid w:val="00B9404A"/>
    <w:rsid w:val="00B95D52"/>
    <w:rsid w:val="00B95EF7"/>
    <w:rsid w:val="00B96EE3"/>
    <w:rsid w:val="00B96FBF"/>
    <w:rsid w:val="00B97118"/>
    <w:rsid w:val="00B9745D"/>
    <w:rsid w:val="00BA061D"/>
    <w:rsid w:val="00BA48F3"/>
    <w:rsid w:val="00BA69B9"/>
    <w:rsid w:val="00BA7EEB"/>
    <w:rsid w:val="00BB4EB1"/>
    <w:rsid w:val="00BC25A8"/>
    <w:rsid w:val="00BC554C"/>
    <w:rsid w:val="00BC6972"/>
    <w:rsid w:val="00BD3152"/>
    <w:rsid w:val="00BE004F"/>
    <w:rsid w:val="00BE0E88"/>
    <w:rsid w:val="00BE47F1"/>
    <w:rsid w:val="00BE6A08"/>
    <w:rsid w:val="00BE6E75"/>
    <w:rsid w:val="00BE7565"/>
    <w:rsid w:val="00BF04C0"/>
    <w:rsid w:val="00BF33BB"/>
    <w:rsid w:val="00BF3A1D"/>
    <w:rsid w:val="00BF63EB"/>
    <w:rsid w:val="00BF6E3C"/>
    <w:rsid w:val="00C04987"/>
    <w:rsid w:val="00C05B65"/>
    <w:rsid w:val="00C124BA"/>
    <w:rsid w:val="00C1495A"/>
    <w:rsid w:val="00C243EE"/>
    <w:rsid w:val="00C24967"/>
    <w:rsid w:val="00C251A2"/>
    <w:rsid w:val="00C3164E"/>
    <w:rsid w:val="00C32B4C"/>
    <w:rsid w:val="00C33323"/>
    <w:rsid w:val="00C34CF9"/>
    <w:rsid w:val="00C363CF"/>
    <w:rsid w:val="00C41475"/>
    <w:rsid w:val="00C42FAF"/>
    <w:rsid w:val="00C4384D"/>
    <w:rsid w:val="00C47AC6"/>
    <w:rsid w:val="00C5307A"/>
    <w:rsid w:val="00C63B18"/>
    <w:rsid w:val="00C67BBD"/>
    <w:rsid w:val="00C7259A"/>
    <w:rsid w:val="00C7376C"/>
    <w:rsid w:val="00C751DC"/>
    <w:rsid w:val="00C80BA9"/>
    <w:rsid w:val="00C822C7"/>
    <w:rsid w:val="00CB0071"/>
    <w:rsid w:val="00CB1A5A"/>
    <w:rsid w:val="00CB53DE"/>
    <w:rsid w:val="00CC1463"/>
    <w:rsid w:val="00CC4FF4"/>
    <w:rsid w:val="00CC5F23"/>
    <w:rsid w:val="00CD404F"/>
    <w:rsid w:val="00CD52E7"/>
    <w:rsid w:val="00CD5803"/>
    <w:rsid w:val="00CE17FF"/>
    <w:rsid w:val="00CE29CF"/>
    <w:rsid w:val="00CE457B"/>
    <w:rsid w:val="00D00889"/>
    <w:rsid w:val="00D00D82"/>
    <w:rsid w:val="00D1473A"/>
    <w:rsid w:val="00D14F18"/>
    <w:rsid w:val="00D16C7B"/>
    <w:rsid w:val="00D17538"/>
    <w:rsid w:val="00D21056"/>
    <w:rsid w:val="00D223E6"/>
    <w:rsid w:val="00D229FD"/>
    <w:rsid w:val="00D31594"/>
    <w:rsid w:val="00D407D1"/>
    <w:rsid w:val="00D4704E"/>
    <w:rsid w:val="00D51850"/>
    <w:rsid w:val="00D52B0B"/>
    <w:rsid w:val="00D55040"/>
    <w:rsid w:val="00D555A8"/>
    <w:rsid w:val="00D55B78"/>
    <w:rsid w:val="00D5667E"/>
    <w:rsid w:val="00D62DAA"/>
    <w:rsid w:val="00D63A2B"/>
    <w:rsid w:val="00D63A78"/>
    <w:rsid w:val="00D64273"/>
    <w:rsid w:val="00D6592D"/>
    <w:rsid w:val="00D7135D"/>
    <w:rsid w:val="00D71EC0"/>
    <w:rsid w:val="00D81383"/>
    <w:rsid w:val="00D83812"/>
    <w:rsid w:val="00D905A1"/>
    <w:rsid w:val="00D94C0F"/>
    <w:rsid w:val="00D9516A"/>
    <w:rsid w:val="00DA0D72"/>
    <w:rsid w:val="00DA12AD"/>
    <w:rsid w:val="00DA6D82"/>
    <w:rsid w:val="00DB7AD0"/>
    <w:rsid w:val="00DC4017"/>
    <w:rsid w:val="00DD2D3D"/>
    <w:rsid w:val="00DD4A80"/>
    <w:rsid w:val="00DE2097"/>
    <w:rsid w:val="00DE2128"/>
    <w:rsid w:val="00DE25F0"/>
    <w:rsid w:val="00DE51D0"/>
    <w:rsid w:val="00DE7A8B"/>
    <w:rsid w:val="00DF15D0"/>
    <w:rsid w:val="00DF28CC"/>
    <w:rsid w:val="00DF492C"/>
    <w:rsid w:val="00E018A2"/>
    <w:rsid w:val="00E1651A"/>
    <w:rsid w:val="00E16BD6"/>
    <w:rsid w:val="00E21309"/>
    <w:rsid w:val="00E230C3"/>
    <w:rsid w:val="00E269E4"/>
    <w:rsid w:val="00E27062"/>
    <w:rsid w:val="00E30E19"/>
    <w:rsid w:val="00E30F98"/>
    <w:rsid w:val="00E33D8A"/>
    <w:rsid w:val="00E3474E"/>
    <w:rsid w:val="00E4025D"/>
    <w:rsid w:val="00E40388"/>
    <w:rsid w:val="00E415FE"/>
    <w:rsid w:val="00E46808"/>
    <w:rsid w:val="00E51DB5"/>
    <w:rsid w:val="00E520E4"/>
    <w:rsid w:val="00E52799"/>
    <w:rsid w:val="00E541C5"/>
    <w:rsid w:val="00E5478B"/>
    <w:rsid w:val="00E54F32"/>
    <w:rsid w:val="00E576A6"/>
    <w:rsid w:val="00E63322"/>
    <w:rsid w:val="00E642AF"/>
    <w:rsid w:val="00E65818"/>
    <w:rsid w:val="00E65A2F"/>
    <w:rsid w:val="00E678CD"/>
    <w:rsid w:val="00E71210"/>
    <w:rsid w:val="00E72992"/>
    <w:rsid w:val="00E76F93"/>
    <w:rsid w:val="00E772DB"/>
    <w:rsid w:val="00E809C1"/>
    <w:rsid w:val="00E814E7"/>
    <w:rsid w:val="00E81B69"/>
    <w:rsid w:val="00E83927"/>
    <w:rsid w:val="00E8430D"/>
    <w:rsid w:val="00E875D0"/>
    <w:rsid w:val="00E878AA"/>
    <w:rsid w:val="00E94EA7"/>
    <w:rsid w:val="00EA0B14"/>
    <w:rsid w:val="00EA3631"/>
    <w:rsid w:val="00EA3F62"/>
    <w:rsid w:val="00EA45F5"/>
    <w:rsid w:val="00EA7368"/>
    <w:rsid w:val="00EA754D"/>
    <w:rsid w:val="00EB3165"/>
    <w:rsid w:val="00EB7A27"/>
    <w:rsid w:val="00EC29B1"/>
    <w:rsid w:val="00EC48C8"/>
    <w:rsid w:val="00EC4A23"/>
    <w:rsid w:val="00EC5D6F"/>
    <w:rsid w:val="00EC6AF3"/>
    <w:rsid w:val="00ED6AB6"/>
    <w:rsid w:val="00ED725F"/>
    <w:rsid w:val="00EE266C"/>
    <w:rsid w:val="00EE3FCA"/>
    <w:rsid w:val="00EF3B03"/>
    <w:rsid w:val="00EF43C8"/>
    <w:rsid w:val="00EF6E4C"/>
    <w:rsid w:val="00EF7303"/>
    <w:rsid w:val="00EF7C49"/>
    <w:rsid w:val="00F01D37"/>
    <w:rsid w:val="00F06957"/>
    <w:rsid w:val="00F1353C"/>
    <w:rsid w:val="00F13DF0"/>
    <w:rsid w:val="00F16EAC"/>
    <w:rsid w:val="00F17CB7"/>
    <w:rsid w:val="00F214EC"/>
    <w:rsid w:val="00F22F6E"/>
    <w:rsid w:val="00F23AB5"/>
    <w:rsid w:val="00F245F2"/>
    <w:rsid w:val="00F247B5"/>
    <w:rsid w:val="00F3269F"/>
    <w:rsid w:val="00F330E8"/>
    <w:rsid w:val="00F334FD"/>
    <w:rsid w:val="00F3425C"/>
    <w:rsid w:val="00F34931"/>
    <w:rsid w:val="00F42914"/>
    <w:rsid w:val="00F5167E"/>
    <w:rsid w:val="00F5616A"/>
    <w:rsid w:val="00F5660D"/>
    <w:rsid w:val="00F5719C"/>
    <w:rsid w:val="00F626DA"/>
    <w:rsid w:val="00F6406E"/>
    <w:rsid w:val="00F65365"/>
    <w:rsid w:val="00F666E7"/>
    <w:rsid w:val="00F703A6"/>
    <w:rsid w:val="00F81128"/>
    <w:rsid w:val="00F817E3"/>
    <w:rsid w:val="00F8522E"/>
    <w:rsid w:val="00F86AD0"/>
    <w:rsid w:val="00F931E5"/>
    <w:rsid w:val="00FA3884"/>
    <w:rsid w:val="00FA7F1A"/>
    <w:rsid w:val="00FB0A23"/>
    <w:rsid w:val="00FB1EBF"/>
    <w:rsid w:val="00FB271A"/>
    <w:rsid w:val="00FB431C"/>
    <w:rsid w:val="00FB6B62"/>
    <w:rsid w:val="00FC0EF9"/>
    <w:rsid w:val="00FC0F9F"/>
    <w:rsid w:val="00FC2AEE"/>
    <w:rsid w:val="00FC3255"/>
    <w:rsid w:val="00FC4FC8"/>
    <w:rsid w:val="00FC777D"/>
    <w:rsid w:val="00FD38E9"/>
    <w:rsid w:val="00FD3F75"/>
    <w:rsid w:val="00FD48D3"/>
    <w:rsid w:val="00FE76CD"/>
    <w:rsid w:val="00FF06BB"/>
    <w:rsid w:val="00FF433F"/>
    <w:rsid w:val="00FF4673"/>
    <w:rsid w:val="00FF4D79"/>
    <w:rsid w:val="00FF4F91"/>
    <w:rsid w:val="00FF6B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5024"/>
  <w15:chartTrackingRefBased/>
  <w15:docId w15:val="{F42C1228-3C17-4426-8B6A-B1F8BE461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2BD"/>
    <w:pPr>
      <w:spacing w:after="0"/>
    </w:pPr>
    <w:rPr>
      <w:rFonts w:ascii="Gulim" w:eastAsia="Gulim" w:hAnsi="Gulim" w:cs="Gulim"/>
      <w:kern w:val="0"/>
      <w:sz w:val="24"/>
      <w14:ligatures w14:val="none"/>
    </w:rPr>
  </w:style>
  <w:style w:type="paragraph" w:styleId="1">
    <w:name w:val="heading 1"/>
    <w:basedOn w:val="a"/>
    <w:next w:val="a"/>
    <w:link w:val="1Char"/>
    <w:uiPriority w:val="9"/>
    <w:qFormat/>
    <w:rsid w:val="000736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736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07364A"/>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0736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736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736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736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736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736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7364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7364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07364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7364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7364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7364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7364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7364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7364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7364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7364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736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7364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7364A"/>
    <w:pPr>
      <w:spacing w:before="160"/>
      <w:jc w:val="center"/>
    </w:pPr>
    <w:rPr>
      <w:i/>
      <w:iCs/>
      <w:color w:val="404040" w:themeColor="text1" w:themeTint="BF"/>
    </w:rPr>
  </w:style>
  <w:style w:type="character" w:customStyle="1" w:styleId="Char1">
    <w:name w:val="인용 Char"/>
    <w:basedOn w:val="a0"/>
    <w:link w:val="a5"/>
    <w:uiPriority w:val="29"/>
    <w:rsid w:val="0007364A"/>
    <w:rPr>
      <w:i/>
      <w:iCs/>
      <w:color w:val="404040" w:themeColor="text1" w:themeTint="BF"/>
    </w:rPr>
  </w:style>
  <w:style w:type="paragraph" w:styleId="a6">
    <w:name w:val="List Paragraph"/>
    <w:basedOn w:val="a"/>
    <w:uiPriority w:val="34"/>
    <w:qFormat/>
    <w:rsid w:val="0007364A"/>
    <w:pPr>
      <w:ind w:left="720"/>
      <w:contextualSpacing/>
    </w:pPr>
  </w:style>
  <w:style w:type="character" w:styleId="a7">
    <w:name w:val="Intense Emphasis"/>
    <w:basedOn w:val="a0"/>
    <w:uiPriority w:val="21"/>
    <w:qFormat/>
    <w:rsid w:val="0007364A"/>
    <w:rPr>
      <w:i/>
      <w:iCs/>
      <w:color w:val="0F4761" w:themeColor="accent1" w:themeShade="BF"/>
    </w:rPr>
  </w:style>
  <w:style w:type="paragraph" w:styleId="a8">
    <w:name w:val="Intense Quote"/>
    <w:basedOn w:val="a"/>
    <w:next w:val="a"/>
    <w:link w:val="Char2"/>
    <w:uiPriority w:val="30"/>
    <w:qFormat/>
    <w:rsid w:val="00073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7364A"/>
    <w:rPr>
      <w:i/>
      <w:iCs/>
      <w:color w:val="0F4761" w:themeColor="accent1" w:themeShade="BF"/>
    </w:rPr>
  </w:style>
  <w:style w:type="character" w:styleId="a9">
    <w:name w:val="Intense Reference"/>
    <w:basedOn w:val="a0"/>
    <w:uiPriority w:val="32"/>
    <w:qFormat/>
    <w:rsid w:val="0007364A"/>
    <w:rPr>
      <w:b/>
      <w:bCs/>
      <w:smallCaps/>
      <w:color w:val="0F4761" w:themeColor="accent1" w:themeShade="BF"/>
      <w:spacing w:val="5"/>
    </w:rPr>
  </w:style>
  <w:style w:type="character" w:styleId="aa">
    <w:name w:val="Hyperlink"/>
    <w:uiPriority w:val="99"/>
    <w:unhideWhenUsed/>
    <w:rsid w:val="00534A80"/>
    <w:rPr>
      <w:color w:val="0563C1"/>
      <w:u w:val="single"/>
    </w:rPr>
  </w:style>
  <w:style w:type="character" w:styleId="ab">
    <w:name w:val="FollowedHyperlink"/>
    <w:basedOn w:val="a0"/>
    <w:uiPriority w:val="99"/>
    <w:semiHidden/>
    <w:unhideWhenUsed/>
    <w:rsid w:val="00470D80"/>
    <w:rPr>
      <w:color w:val="96607D" w:themeColor="followedHyperlink"/>
      <w:u w:val="single"/>
    </w:rPr>
  </w:style>
  <w:style w:type="paragraph" w:styleId="ac">
    <w:name w:val="header"/>
    <w:basedOn w:val="a"/>
    <w:link w:val="Char3"/>
    <w:uiPriority w:val="99"/>
    <w:unhideWhenUsed/>
    <w:rsid w:val="00A16C26"/>
    <w:pPr>
      <w:tabs>
        <w:tab w:val="center" w:pos="4513"/>
        <w:tab w:val="right" w:pos="9026"/>
      </w:tabs>
      <w:snapToGrid w:val="0"/>
    </w:pPr>
  </w:style>
  <w:style w:type="character" w:customStyle="1" w:styleId="Char3">
    <w:name w:val="머리글 Char"/>
    <w:basedOn w:val="a0"/>
    <w:link w:val="ac"/>
    <w:uiPriority w:val="99"/>
    <w:rsid w:val="00A16C26"/>
  </w:style>
  <w:style w:type="paragraph" w:styleId="ad">
    <w:name w:val="footer"/>
    <w:basedOn w:val="a"/>
    <w:link w:val="Char4"/>
    <w:uiPriority w:val="99"/>
    <w:unhideWhenUsed/>
    <w:rsid w:val="00A16C26"/>
    <w:pPr>
      <w:tabs>
        <w:tab w:val="center" w:pos="4513"/>
        <w:tab w:val="right" w:pos="9026"/>
      </w:tabs>
      <w:snapToGrid w:val="0"/>
    </w:pPr>
  </w:style>
  <w:style w:type="character" w:customStyle="1" w:styleId="Char4">
    <w:name w:val="바닥글 Char"/>
    <w:basedOn w:val="a0"/>
    <w:link w:val="ad"/>
    <w:uiPriority w:val="99"/>
    <w:rsid w:val="00A16C26"/>
  </w:style>
  <w:style w:type="table" w:styleId="ae">
    <w:name w:val="Table Grid"/>
    <w:basedOn w:val="a1"/>
    <w:uiPriority w:val="39"/>
    <w:rsid w:val="008D02B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0">
    <w:name w:val="Plain Table 5"/>
    <w:basedOn w:val="a1"/>
    <w:uiPriority w:val="45"/>
    <w:rsid w:val="008D02B7"/>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
    <w:name w:val="Normal (Web)"/>
    <w:basedOn w:val="a"/>
    <w:uiPriority w:val="99"/>
    <w:semiHidden/>
    <w:unhideWhenUsed/>
    <w:rsid w:val="008E40FA"/>
    <w:pPr>
      <w:spacing w:before="100" w:beforeAutospacing="1" w:after="100" w:afterAutospacing="1"/>
    </w:pPr>
  </w:style>
  <w:style w:type="character" w:styleId="af0">
    <w:name w:val="Placeholder Text"/>
    <w:basedOn w:val="a0"/>
    <w:uiPriority w:val="99"/>
    <w:semiHidden/>
    <w:rsid w:val="005D7353"/>
    <w:rPr>
      <w:color w:val="666666"/>
    </w:rPr>
  </w:style>
  <w:style w:type="paragraph" w:styleId="af1">
    <w:name w:val="footnote text"/>
    <w:basedOn w:val="a"/>
    <w:link w:val="Char5"/>
    <w:uiPriority w:val="99"/>
    <w:unhideWhenUsed/>
    <w:rsid w:val="00E83927"/>
    <w:pPr>
      <w:snapToGrid w:val="0"/>
      <w:spacing w:line="259" w:lineRule="auto"/>
    </w:pPr>
    <w:rPr>
      <w:rFonts w:ascii="Times New Roman" w:hAnsi="Times New Roman" w:cs="Times New Roman"/>
    </w:rPr>
  </w:style>
  <w:style w:type="character" w:customStyle="1" w:styleId="Char5">
    <w:name w:val="각주 텍스트 Char"/>
    <w:basedOn w:val="a0"/>
    <w:link w:val="af1"/>
    <w:uiPriority w:val="99"/>
    <w:rsid w:val="00E83927"/>
    <w:rPr>
      <w:rFonts w:ascii="Times New Roman" w:hAnsi="Times New Roman" w:cs="Times New Roman"/>
      <w:sz w:val="24"/>
      <w14:ligatures w14:val="none"/>
    </w:rPr>
  </w:style>
  <w:style w:type="character" w:styleId="af2">
    <w:name w:val="footnote reference"/>
    <w:basedOn w:val="a0"/>
    <w:uiPriority w:val="99"/>
    <w:semiHidden/>
    <w:unhideWhenUsed/>
    <w:rsid w:val="00E83927"/>
    <w:rPr>
      <w:vertAlign w:val="superscript"/>
    </w:rPr>
  </w:style>
  <w:style w:type="character" w:customStyle="1" w:styleId="anchor-text">
    <w:name w:val="anchor-text"/>
    <w:basedOn w:val="a0"/>
    <w:rsid w:val="00FB0A23"/>
  </w:style>
  <w:style w:type="character" w:styleId="af3">
    <w:name w:val="Strong"/>
    <w:basedOn w:val="a0"/>
    <w:uiPriority w:val="22"/>
    <w:qFormat/>
    <w:rsid w:val="00883DD5"/>
    <w:rPr>
      <w:b/>
      <w:bCs/>
    </w:rPr>
  </w:style>
  <w:style w:type="paragraph" w:customStyle="1" w:styleId="whitespace-normal">
    <w:name w:val="whitespace-normal"/>
    <w:basedOn w:val="a"/>
    <w:rsid w:val="00C7376C"/>
    <w:pPr>
      <w:spacing w:before="100" w:beforeAutospacing="1" w:after="100" w:afterAutospacing="1"/>
    </w:pPr>
  </w:style>
  <w:style w:type="paragraph" w:customStyle="1" w:styleId="whitespace-pre-wrap">
    <w:name w:val="whitespace-pre-wrap"/>
    <w:basedOn w:val="a"/>
    <w:rsid w:val="00692294"/>
    <w:pPr>
      <w:spacing w:before="100" w:beforeAutospacing="1" w:after="100" w:afterAutospacing="1"/>
    </w:pPr>
  </w:style>
  <w:style w:type="paragraph" w:styleId="af4">
    <w:name w:val="caption"/>
    <w:basedOn w:val="a"/>
    <w:next w:val="a"/>
    <w:uiPriority w:val="35"/>
    <w:semiHidden/>
    <w:unhideWhenUsed/>
    <w:qFormat/>
    <w:rsid w:val="00AD5E0C"/>
    <w:rPr>
      <w:b/>
      <w:bCs/>
      <w:sz w:val="20"/>
      <w:szCs w:val="20"/>
    </w:rPr>
  </w:style>
  <w:style w:type="paragraph" w:styleId="HTML">
    <w:name w:val="HTML Preformatted"/>
    <w:basedOn w:val="a"/>
    <w:link w:val="HTMLChar"/>
    <w:uiPriority w:val="99"/>
    <w:semiHidden/>
    <w:unhideWhenUsed/>
    <w:rsid w:val="00522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semiHidden/>
    <w:rsid w:val="00522033"/>
    <w:rPr>
      <w:rFonts w:ascii="굴림체" w:eastAsia="굴림체" w:hAnsi="굴림체" w:cs="굴림체"/>
      <w:kern w:val="0"/>
      <w:sz w:val="24"/>
      <w14:ligatures w14:val="none"/>
    </w:rPr>
  </w:style>
  <w:style w:type="character" w:customStyle="1" w:styleId="text-text-200">
    <w:name w:val="text-text-200"/>
    <w:basedOn w:val="a0"/>
    <w:rsid w:val="00522033"/>
  </w:style>
  <w:style w:type="character" w:styleId="HTML0">
    <w:name w:val="HTML Code"/>
    <w:basedOn w:val="a0"/>
    <w:uiPriority w:val="99"/>
    <w:semiHidden/>
    <w:unhideWhenUsed/>
    <w:rsid w:val="00522033"/>
    <w:rPr>
      <w:rFonts w:ascii="굴림체" w:eastAsia="굴림체" w:hAnsi="굴림체" w:cs="굴림체"/>
      <w:sz w:val="24"/>
      <w:szCs w:val="24"/>
    </w:rPr>
  </w:style>
  <w:style w:type="character" w:customStyle="1" w:styleId="token">
    <w:name w:val="token"/>
    <w:basedOn w:val="a0"/>
    <w:rsid w:val="00522033"/>
  </w:style>
  <w:style w:type="character" w:customStyle="1" w:styleId="max-w-0">
    <w:name w:val="max-w-0"/>
    <w:basedOn w:val="a0"/>
    <w:rsid w:val="00522033"/>
  </w:style>
  <w:style w:type="table" w:styleId="10">
    <w:name w:val="Plain Table 1"/>
    <w:basedOn w:val="a1"/>
    <w:uiPriority w:val="41"/>
    <w:rsid w:val="0070102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p">
    <w:name w:val="mop"/>
    <w:basedOn w:val="a0"/>
    <w:rsid w:val="00827169"/>
  </w:style>
  <w:style w:type="character" w:customStyle="1" w:styleId="delimsizing">
    <w:name w:val="delimsizing"/>
    <w:basedOn w:val="a0"/>
    <w:rsid w:val="00827169"/>
  </w:style>
  <w:style w:type="character" w:customStyle="1" w:styleId="mord">
    <w:name w:val="mord"/>
    <w:basedOn w:val="a0"/>
    <w:rsid w:val="00827169"/>
  </w:style>
  <w:style w:type="character" w:customStyle="1" w:styleId="vlist-s">
    <w:name w:val="vlist-s"/>
    <w:basedOn w:val="a0"/>
    <w:rsid w:val="00827169"/>
  </w:style>
  <w:style w:type="character" w:customStyle="1" w:styleId="mpunct">
    <w:name w:val="mpunct"/>
    <w:basedOn w:val="a0"/>
    <w:rsid w:val="00827169"/>
  </w:style>
  <w:style w:type="table" w:styleId="30">
    <w:name w:val="Plain Table 3"/>
    <w:basedOn w:val="a1"/>
    <w:uiPriority w:val="43"/>
    <w:rsid w:val="00AB7C1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5">
    <w:name w:val="annotation reference"/>
    <w:basedOn w:val="a0"/>
    <w:uiPriority w:val="99"/>
    <w:semiHidden/>
    <w:unhideWhenUsed/>
    <w:rsid w:val="003020E1"/>
    <w:rPr>
      <w:sz w:val="18"/>
      <w:szCs w:val="18"/>
    </w:rPr>
  </w:style>
  <w:style w:type="paragraph" w:styleId="af6">
    <w:name w:val="annotation text"/>
    <w:basedOn w:val="a"/>
    <w:link w:val="Char6"/>
    <w:uiPriority w:val="99"/>
    <w:semiHidden/>
    <w:unhideWhenUsed/>
    <w:rsid w:val="003020E1"/>
  </w:style>
  <w:style w:type="character" w:customStyle="1" w:styleId="Char6">
    <w:name w:val="메모 텍스트 Char"/>
    <w:basedOn w:val="a0"/>
    <w:link w:val="af6"/>
    <w:uiPriority w:val="99"/>
    <w:semiHidden/>
    <w:rsid w:val="003020E1"/>
    <w:rPr>
      <w:rFonts w:ascii="Gulim" w:eastAsia="Gulim" w:hAnsi="Gulim" w:cs="Gulim"/>
      <w:kern w:val="0"/>
      <w:sz w:val="24"/>
      <w14:ligatures w14:val="none"/>
    </w:rPr>
  </w:style>
  <w:style w:type="paragraph" w:styleId="af7">
    <w:name w:val="annotation subject"/>
    <w:basedOn w:val="af6"/>
    <w:next w:val="af6"/>
    <w:link w:val="Char7"/>
    <w:uiPriority w:val="99"/>
    <w:semiHidden/>
    <w:unhideWhenUsed/>
    <w:rsid w:val="003020E1"/>
    <w:rPr>
      <w:b/>
      <w:bCs/>
    </w:rPr>
  </w:style>
  <w:style w:type="character" w:customStyle="1" w:styleId="Char7">
    <w:name w:val="메모 주제 Char"/>
    <w:basedOn w:val="Char6"/>
    <w:link w:val="af7"/>
    <w:uiPriority w:val="99"/>
    <w:semiHidden/>
    <w:rsid w:val="003020E1"/>
    <w:rPr>
      <w:rFonts w:ascii="Gulim" w:eastAsia="Gulim" w:hAnsi="Gulim" w:cs="Gulim"/>
      <w:b/>
      <w:bC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419">
      <w:bodyDiv w:val="1"/>
      <w:marLeft w:val="0"/>
      <w:marRight w:val="0"/>
      <w:marTop w:val="0"/>
      <w:marBottom w:val="0"/>
      <w:divBdr>
        <w:top w:val="none" w:sz="0" w:space="0" w:color="auto"/>
        <w:left w:val="none" w:sz="0" w:space="0" w:color="auto"/>
        <w:bottom w:val="none" w:sz="0" w:space="0" w:color="auto"/>
        <w:right w:val="none" w:sz="0" w:space="0" w:color="auto"/>
      </w:divBdr>
    </w:div>
    <w:div w:id="15694827">
      <w:bodyDiv w:val="1"/>
      <w:marLeft w:val="0"/>
      <w:marRight w:val="0"/>
      <w:marTop w:val="0"/>
      <w:marBottom w:val="0"/>
      <w:divBdr>
        <w:top w:val="none" w:sz="0" w:space="0" w:color="auto"/>
        <w:left w:val="none" w:sz="0" w:space="0" w:color="auto"/>
        <w:bottom w:val="none" w:sz="0" w:space="0" w:color="auto"/>
        <w:right w:val="none" w:sz="0" w:space="0" w:color="auto"/>
      </w:divBdr>
    </w:div>
    <w:div w:id="30999274">
      <w:bodyDiv w:val="1"/>
      <w:marLeft w:val="0"/>
      <w:marRight w:val="0"/>
      <w:marTop w:val="0"/>
      <w:marBottom w:val="0"/>
      <w:divBdr>
        <w:top w:val="none" w:sz="0" w:space="0" w:color="auto"/>
        <w:left w:val="none" w:sz="0" w:space="0" w:color="auto"/>
        <w:bottom w:val="none" w:sz="0" w:space="0" w:color="auto"/>
        <w:right w:val="none" w:sz="0" w:space="0" w:color="auto"/>
      </w:divBdr>
    </w:div>
    <w:div w:id="32468727">
      <w:bodyDiv w:val="1"/>
      <w:marLeft w:val="0"/>
      <w:marRight w:val="0"/>
      <w:marTop w:val="0"/>
      <w:marBottom w:val="0"/>
      <w:divBdr>
        <w:top w:val="none" w:sz="0" w:space="0" w:color="auto"/>
        <w:left w:val="none" w:sz="0" w:space="0" w:color="auto"/>
        <w:bottom w:val="none" w:sz="0" w:space="0" w:color="auto"/>
        <w:right w:val="none" w:sz="0" w:space="0" w:color="auto"/>
      </w:divBdr>
    </w:div>
    <w:div w:id="32728333">
      <w:bodyDiv w:val="1"/>
      <w:marLeft w:val="0"/>
      <w:marRight w:val="0"/>
      <w:marTop w:val="0"/>
      <w:marBottom w:val="0"/>
      <w:divBdr>
        <w:top w:val="none" w:sz="0" w:space="0" w:color="auto"/>
        <w:left w:val="none" w:sz="0" w:space="0" w:color="auto"/>
        <w:bottom w:val="none" w:sz="0" w:space="0" w:color="auto"/>
        <w:right w:val="none" w:sz="0" w:space="0" w:color="auto"/>
      </w:divBdr>
    </w:div>
    <w:div w:id="35858326">
      <w:bodyDiv w:val="1"/>
      <w:marLeft w:val="0"/>
      <w:marRight w:val="0"/>
      <w:marTop w:val="0"/>
      <w:marBottom w:val="0"/>
      <w:divBdr>
        <w:top w:val="none" w:sz="0" w:space="0" w:color="auto"/>
        <w:left w:val="none" w:sz="0" w:space="0" w:color="auto"/>
        <w:bottom w:val="none" w:sz="0" w:space="0" w:color="auto"/>
        <w:right w:val="none" w:sz="0" w:space="0" w:color="auto"/>
      </w:divBdr>
    </w:div>
    <w:div w:id="41175918">
      <w:bodyDiv w:val="1"/>
      <w:marLeft w:val="0"/>
      <w:marRight w:val="0"/>
      <w:marTop w:val="0"/>
      <w:marBottom w:val="0"/>
      <w:divBdr>
        <w:top w:val="none" w:sz="0" w:space="0" w:color="auto"/>
        <w:left w:val="none" w:sz="0" w:space="0" w:color="auto"/>
        <w:bottom w:val="none" w:sz="0" w:space="0" w:color="auto"/>
        <w:right w:val="none" w:sz="0" w:space="0" w:color="auto"/>
      </w:divBdr>
    </w:div>
    <w:div w:id="53309944">
      <w:bodyDiv w:val="1"/>
      <w:marLeft w:val="0"/>
      <w:marRight w:val="0"/>
      <w:marTop w:val="0"/>
      <w:marBottom w:val="0"/>
      <w:divBdr>
        <w:top w:val="none" w:sz="0" w:space="0" w:color="auto"/>
        <w:left w:val="none" w:sz="0" w:space="0" w:color="auto"/>
        <w:bottom w:val="none" w:sz="0" w:space="0" w:color="auto"/>
        <w:right w:val="none" w:sz="0" w:space="0" w:color="auto"/>
      </w:divBdr>
    </w:div>
    <w:div w:id="53937042">
      <w:bodyDiv w:val="1"/>
      <w:marLeft w:val="0"/>
      <w:marRight w:val="0"/>
      <w:marTop w:val="0"/>
      <w:marBottom w:val="0"/>
      <w:divBdr>
        <w:top w:val="none" w:sz="0" w:space="0" w:color="auto"/>
        <w:left w:val="none" w:sz="0" w:space="0" w:color="auto"/>
        <w:bottom w:val="none" w:sz="0" w:space="0" w:color="auto"/>
        <w:right w:val="none" w:sz="0" w:space="0" w:color="auto"/>
      </w:divBdr>
    </w:div>
    <w:div w:id="57441275">
      <w:bodyDiv w:val="1"/>
      <w:marLeft w:val="0"/>
      <w:marRight w:val="0"/>
      <w:marTop w:val="0"/>
      <w:marBottom w:val="0"/>
      <w:divBdr>
        <w:top w:val="none" w:sz="0" w:space="0" w:color="auto"/>
        <w:left w:val="none" w:sz="0" w:space="0" w:color="auto"/>
        <w:bottom w:val="none" w:sz="0" w:space="0" w:color="auto"/>
        <w:right w:val="none" w:sz="0" w:space="0" w:color="auto"/>
      </w:divBdr>
    </w:div>
    <w:div w:id="58407451">
      <w:bodyDiv w:val="1"/>
      <w:marLeft w:val="0"/>
      <w:marRight w:val="0"/>
      <w:marTop w:val="0"/>
      <w:marBottom w:val="0"/>
      <w:divBdr>
        <w:top w:val="none" w:sz="0" w:space="0" w:color="auto"/>
        <w:left w:val="none" w:sz="0" w:space="0" w:color="auto"/>
        <w:bottom w:val="none" w:sz="0" w:space="0" w:color="auto"/>
        <w:right w:val="none" w:sz="0" w:space="0" w:color="auto"/>
      </w:divBdr>
    </w:div>
    <w:div w:id="73279308">
      <w:bodyDiv w:val="1"/>
      <w:marLeft w:val="0"/>
      <w:marRight w:val="0"/>
      <w:marTop w:val="0"/>
      <w:marBottom w:val="0"/>
      <w:divBdr>
        <w:top w:val="none" w:sz="0" w:space="0" w:color="auto"/>
        <w:left w:val="none" w:sz="0" w:space="0" w:color="auto"/>
        <w:bottom w:val="none" w:sz="0" w:space="0" w:color="auto"/>
        <w:right w:val="none" w:sz="0" w:space="0" w:color="auto"/>
      </w:divBdr>
    </w:div>
    <w:div w:id="75710183">
      <w:bodyDiv w:val="1"/>
      <w:marLeft w:val="0"/>
      <w:marRight w:val="0"/>
      <w:marTop w:val="0"/>
      <w:marBottom w:val="0"/>
      <w:divBdr>
        <w:top w:val="none" w:sz="0" w:space="0" w:color="auto"/>
        <w:left w:val="none" w:sz="0" w:space="0" w:color="auto"/>
        <w:bottom w:val="none" w:sz="0" w:space="0" w:color="auto"/>
        <w:right w:val="none" w:sz="0" w:space="0" w:color="auto"/>
      </w:divBdr>
    </w:div>
    <w:div w:id="78796052">
      <w:bodyDiv w:val="1"/>
      <w:marLeft w:val="0"/>
      <w:marRight w:val="0"/>
      <w:marTop w:val="0"/>
      <w:marBottom w:val="0"/>
      <w:divBdr>
        <w:top w:val="none" w:sz="0" w:space="0" w:color="auto"/>
        <w:left w:val="none" w:sz="0" w:space="0" w:color="auto"/>
        <w:bottom w:val="none" w:sz="0" w:space="0" w:color="auto"/>
        <w:right w:val="none" w:sz="0" w:space="0" w:color="auto"/>
      </w:divBdr>
    </w:div>
    <w:div w:id="81032545">
      <w:bodyDiv w:val="1"/>
      <w:marLeft w:val="0"/>
      <w:marRight w:val="0"/>
      <w:marTop w:val="0"/>
      <w:marBottom w:val="0"/>
      <w:divBdr>
        <w:top w:val="none" w:sz="0" w:space="0" w:color="auto"/>
        <w:left w:val="none" w:sz="0" w:space="0" w:color="auto"/>
        <w:bottom w:val="none" w:sz="0" w:space="0" w:color="auto"/>
        <w:right w:val="none" w:sz="0" w:space="0" w:color="auto"/>
      </w:divBdr>
    </w:div>
    <w:div w:id="81801428">
      <w:bodyDiv w:val="1"/>
      <w:marLeft w:val="0"/>
      <w:marRight w:val="0"/>
      <w:marTop w:val="0"/>
      <w:marBottom w:val="0"/>
      <w:divBdr>
        <w:top w:val="none" w:sz="0" w:space="0" w:color="auto"/>
        <w:left w:val="none" w:sz="0" w:space="0" w:color="auto"/>
        <w:bottom w:val="none" w:sz="0" w:space="0" w:color="auto"/>
        <w:right w:val="none" w:sz="0" w:space="0" w:color="auto"/>
      </w:divBdr>
    </w:div>
    <w:div w:id="83115659">
      <w:bodyDiv w:val="1"/>
      <w:marLeft w:val="0"/>
      <w:marRight w:val="0"/>
      <w:marTop w:val="0"/>
      <w:marBottom w:val="0"/>
      <w:divBdr>
        <w:top w:val="none" w:sz="0" w:space="0" w:color="auto"/>
        <w:left w:val="none" w:sz="0" w:space="0" w:color="auto"/>
        <w:bottom w:val="none" w:sz="0" w:space="0" w:color="auto"/>
        <w:right w:val="none" w:sz="0" w:space="0" w:color="auto"/>
      </w:divBdr>
    </w:div>
    <w:div w:id="86049622">
      <w:bodyDiv w:val="1"/>
      <w:marLeft w:val="0"/>
      <w:marRight w:val="0"/>
      <w:marTop w:val="0"/>
      <w:marBottom w:val="0"/>
      <w:divBdr>
        <w:top w:val="none" w:sz="0" w:space="0" w:color="auto"/>
        <w:left w:val="none" w:sz="0" w:space="0" w:color="auto"/>
        <w:bottom w:val="none" w:sz="0" w:space="0" w:color="auto"/>
        <w:right w:val="none" w:sz="0" w:space="0" w:color="auto"/>
      </w:divBdr>
    </w:div>
    <w:div w:id="87430795">
      <w:bodyDiv w:val="1"/>
      <w:marLeft w:val="0"/>
      <w:marRight w:val="0"/>
      <w:marTop w:val="0"/>
      <w:marBottom w:val="0"/>
      <w:divBdr>
        <w:top w:val="none" w:sz="0" w:space="0" w:color="auto"/>
        <w:left w:val="none" w:sz="0" w:space="0" w:color="auto"/>
        <w:bottom w:val="none" w:sz="0" w:space="0" w:color="auto"/>
        <w:right w:val="none" w:sz="0" w:space="0" w:color="auto"/>
      </w:divBdr>
    </w:div>
    <w:div w:id="91096586">
      <w:bodyDiv w:val="1"/>
      <w:marLeft w:val="0"/>
      <w:marRight w:val="0"/>
      <w:marTop w:val="0"/>
      <w:marBottom w:val="0"/>
      <w:divBdr>
        <w:top w:val="none" w:sz="0" w:space="0" w:color="auto"/>
        <w:left w:val="none" w:sz="0" w:space="0" w:color="auto"/>
        <w:bottom w:val="none" w:sz="0" w:space="0" w:color="auto"/>
        <w:right w:val="none" w:sz="0" w:space="0" w:color="auto"/>
      </w:divBdr>
    </w:div>
    <w:div w:id="97532975">
      <w:bodyDiv w:val="1"/>
      <w:marLeft w:val="0"/>
      <w:marRight w:val="0"/>
      <w:marTop w:val="0"/>
      <w:marBottom w:val="0"/>
      <w:divBdr>
        <w:top w:val="none" w:sz="0" w:space="0" w:color="auto"/>
        <w:left w:val="none" w:sz="0" w:space="0" w:color="auto"/>
        <w:bottom w:val="none" w:sz="0" w:space="0" w:color="auto"/>
        <w:right w:val="none" w:sz="0" w:space="0" w:color="auto"/>
      </w:divBdr>
    </w:div>
    <w:div w:id="106974423">
      <w:bodyDiv w:val="1"/>
      <w:marLeft w:val="0"/>
      <w:marRight w:val="0"/>
      <w:marTop w:val="0"/>
      <w:marBottom w:val="0"/>
      <w:divBdr>
        <w:top w:val="none" w:sz="0" w:space="0" w:color="auto"/>
        <w:left w:val="none" w:sz="0" w:space="0" w:color="auto"/>
        <w:bottom w:val="none" w:sz="0" w:space="0" w:color="auto"/>
        <w:right w:val="none" w:sz="0" w:space="0" w:color="auto"/>
      </w:divBdr>
    </w:div>
    <w:div w:id="111674634">
      <w:bodyDiv w:val="1"/>
      <w:marLeft w:val="0"/>
      <w:marRight w:val="0"/>
      <w:marTop w:val="0"/>
      <w:marBottom w:val="0"/>
      <w:divBdr>
        <w:top w:val="none" w:sz="0" w:space="0" w:color="auto"/>
        <w:left w:val="none" w:sz="0" w:space="0" w:color="auto"/>
        <w:bottom w:val="none" w:sz="0" w:space="0" w:color="auto"/>
        <w:right w:val="none" w:sz="0" w:space="0" w:color="auto"/>
      </w:divBdr>
    </w:div>
    <w:div w:id="116800616">
      <w:bodyDiv w:val="1"/>
      <w:marLeft w:val="0"/>
      <w:marRight w:val="0"/>
      <w:marTop w:val="0"/>
      <w:marBottom w:val="0"/>
      <w:divBdr>
        <w:top w:val="none" w:sz="0" w:space="0" w:color="auto"/>
        <w:left w:val="none" w:sz="0" w:space="0" w:color="auto"/>
        <w:bottom w:val="none" w:sz="0" w:space="0" w:color="auto"/>
        <w:right w:val="none" w:sz="0" w:space="0" w:color="auto"/>
      </w:divBdr>
    </w:div>
    <w:div w:id="126094182">
      <w:bodyDiv w:val="1"/>
      <w:marLeft w:val="0"/>
      <w:marRight w:val="0"/>
      <w:marTop w:val="0"/>
      <w:marBottom w:val="0"/>
      <w:divBdr>
        <w:top w:val="none" w:sz="0" w:space="0" w:color="auto"/>
        <w:left w:val="none" w:sz="0" w:space="0" w:color="auto"/>
        <w:bottom w:val="none" w:sz="0" w:space="0" w:color="auto"/>
        <w:right w:val="none" w:sz="0" w:space="0" w:color="auto"/>
      </w:divBdr>
    </w:div>
    <w:div w:id="129907834">
      <w:bodyDiv w:val="1"/>
      <w:marLeft w:val="0"/>
      <w:marRight w:val="0"/>
      <w:marTop w:val="0"/>
      <w:marBottom w:val="0"/>
      <w:divBdr>
        <w:top w:val="none" w:sz="0" w:space="0" w:color="auto"/>
        <w:left w:val="none" w:sz="0" w:space="0" w:color="auto"/>
        <w:bottom w:val="none" w:sz="0" w:space="0" w:color="auto"/>
        <w:right w:val="none" w:sz="0" w:space="0" w:color="auto"/>
      </w:divBdr>
    </w:div>
    <w:div w:id="133763486">
      <w:bodyDiv w:val="1"/>
      <w:marLeft w:val="0"/>
      <w:marRight w:val="0"/>
      <w:marTop w:val="0"/>
      <w:marBottom w:val="0"/>
      <w:divBdr>
        <w:top w:val="none" w:sz="0" w:space="0" w:color="auto"/>
        <w:left w:val="none" w:sz="0" w:space="0" w:color="auto"/>
        <w:bottom w:val="none" w:sz="0" w:space="0" w:color="auto"/>
        <w:right w:val="none" w:sz="0" w:space="0" w:color="auto"/>
      </w:divBdr>
    </w:div>
    <w:div w:id="139228837">
      <w:bodyDiv w:val="1"/>
      <w:marLeft w:val="0"/>
      <w:marRight w:val="0"/>
      <w:marTop w:val="0"/>
      <w:marBottom w:val="0"/>
      <w:divBdr>
        <w:top w:val="none" w:sz="0" w:space="0" w:color="auto"/>
        <w:left w:val="none" w:sz="0" w:space="0" w:color="auto"/>
        <w:bottom w:val="none" w:sz="0" w:space="0" w:color="auto"/>
        <w:right w:val="none" w:sz="0" w:space="0" w:color="auto"/>
      </w:divBdr>
    </w:div>
    <w:div w:id="144471887">
      <w:bodyDiv w:val="1"/>
      <w:marLeft w:val="0"/>
      <w:marRight w:val="0"/>
      <w:marTop w:val="0"/>
      <w:marBottom w:val="0"/>
      <w:divBdr>
        <w:top w:val="none" w:sz="0" w:space="0" w:color="auto"/>
        <w:left w:val="none" w:sz="0" w:space="0" w:color="auto"/>
        <w:bottom w:val="none" w:sz="0" w:space="0" w:color="auto"/>
        <w:right w:val="none" w:sz="0" w:space="0" w:color="auto"/>
      </w:divBdr>
    </w:div>
    <w:div w:id="145129175">
      <w:bodyDiv w:val="1"/>
      <w:marLeft w:val="0"/>
      <w:marRight w:val="0"/>
      <w:marTop w:val="0"/>
      <w:marBottom w:val="0"/>
      <w:divBdr>
        <w:top w:val="none" w:sz="0" w:space="0" w:color="auto"/>
        <w:left w:val="none" w:sz="0" w:space="0" w:color="auto"/>
        <w:bottom w:val="none" w:sz="0" w:space="0" w:color="auto"/>
        <w:right w:val="none" w:sz="0" w:space="0" w:color="auto"/>
      </w:divBdr>
    </w:div>
    <w:div w:id="146634467">
      <w:bodyDiv w:val="1"/>
      <w:marLeft w:val="0"/>
      <w:marRight w:val="0"/>
      <w:marTop w:val="0"/>
      <w:marBottom w:val="0"/>
      <w:divBdr>
        <w:top w:val="none" w:sz="0" w:space="0" w:color="auto"/>
        <w:left w:val="none" w:sz="0" w:space="0" w:color="auto"/>
        <w:bottom w:val="none" w:sz="0" w:space="0" w:color="auto"/>
        <w:right w:val="none" w:sz="0" w:space="0" w:color="auto"/>
      </w:divBdr>
      <w:divsChild>
        <w:div w:id="947003491">
          <w:marLeft w:val="0"/>
          <w:marRight w:val="0"/>
          <w:marTop w:val="0"/>
          <w:marBottom w:val="0"/>
          <w:divBdr>
            <w:top w:val="none" w:sz="0" w:space="0" w:color="auto"/>
            <w:left w:val="none" w:sz="0" w:space="0" w:color="auto"/>
            <w:bottom w:val="none" w:sz="0" w:space="0" w:color="auto"/>
            <w:right w:val="none" w:sz="0" w:space="0" w:color="auto"/>
          </w:divBdr>
          <w:divsChild>
            <w:div w:id="2033602460">
              <w:marLeft w:val="0"/>
              <w:marRight w:val="0"/>
              <w:marTop w:val="0"/>
              <w:marBottom w:val="0"/>
              <w:divBdr>
                <w:top w:val="none" w:sz="0" w:space="0" w:color="auto"/>
                <w:left w:val="none" w:sz="0" w:space="0" w:color="auto"/>
                <w:bottom w:val="none" w:sz="0" w:space="0" w:color="auto"/>
                <w:right w:val="none" w:sz="0" w:space="0" w:color="auto"/>
              </w:divBdr>
              <w:divsChild>
                <w:div w:id="150886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0831">
      <w:bodyDiv w:val="1"/>
      <w:marLeft w:val="0"/>
      <w:marRight w:val="0"/>
      <w:marTop w:val="0"/>
      <w:marBottom w:val="0"/>
      <w:divBdr>
        <w:top w:val="none" w:sz="0" w:space="0" w:color="auto"/>
        <w:left w:val="none" w:sz="0" w:space="0" w:color="auto"/>
        <w:bottom w:val="none" w:sz="0" w:space="0" w:color="auto"/>
        <w:right w:val="none" w:sz="0" w:space="0" w:color="auto"/>
      </w:divBdr>
      <w:divsChild>
        <w:div w:id="647368552">
          <w:marLeft w:val="0"/>
          <w:marRight w:val="0"/>
          <w:marTop w:val="0"/>
          <w:marBottom w:val="0"/>
          <w:divBdr>
            <w:top w:val="none" w:sz="0" w:space="0" w:color="auto"/>
            <w:left w:val="none" w:sz="0" w:space="0" w:color="auto"/>
            <w:bottom w:val="none" w:sz="0" w:space="0" w:color="auto"/>
            <w:right w:val="none" w:sz="0" w:space="0" w:color="auto"/>
          </w:divBdr>
          <w:divsChild>
            <w:div w:id="2068138103">
              <w:marLeft w:val="0"/>
              <w:marRight w:val="0"/>
              <w:marTop w:val="0"/>
              <w:marBottom w:val="0"/>
              <w:divBdr>
                <w:top w:val="none" w:sz="0" w:space="0" w:color="auto"/>
                <w:left w:val="none" w:sz="0" w:space="0" w:color="auto"/>
                <w:bottom w:val="none" w:sz="0" w:space="0" w:color="auto"/>
                <w:right w:val="none" w:sz="0" w:space="0" w:color="auto"/>
              </w:divBdr>
              <w:divsChild>
                <w:div w:id="4826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4851">
      <w:bodyDiv w:val="1"/>
      <w:marLeft w:val="0"/>
      <w:marRight w:val="0"/>
      <w:marTop w:val="0"/>
      <w:marBottom w:val="0"/>
      <w:divBdr>
        <w:top w:val="none" w:sz="0" w:space="0" w:color="auto"/>
        <w:left w:val="none" w:sz="0" w:space="0" w:color="auto"/>
        <w:bottom w:val="none" w:sz="0" w:space="0" w:color="auto"/>
        <w:right w:val="none" w:sz="0" w:space="0" w:color="auto"/>
      </w:divBdr>
    </w:div>
    <w:div w:id="155075363">
      <w:bodyDiv w:val="1"/>
      <w:marLeft w:val="0"/>
      <w:marRight w:val="0"/>
      <w:marTop w:val="0"/>
      <w:marBottom w:val="0"/>
      <w:divBdr>
        <w:top w:val="none" w:sz="0" w:space="0" w:color="auto"/>
        <w:left w:val="none" w:sz="0" w:space="0" w:color="auto"/>
        <w:bottom w:val="none" w:sz="0" w:space="0" w:color="auto"/>
        <w:right w:val="none" w:sz="0" w:space="0" w:color="auto"/>
      </w:divBdr>
    </w:div>
    <w:div w:id="162202563">
      <w:bodyDiv w:val="1"/>
      <w:marLeft w:val="0"/>
      <w:marRight w:val="0"/>
      <w:marTop w:val="0"/>
      <w:marBottom w:val="0"/>
      <w:divBdr>
        <w:top w:val="none" w:sz="0" w:space="0" w:color="auto"/>
        <w:left w:val="none" w:sz="0" w:space="0" w:color="auto"/>
        <w:bottom w:val="none" w:sz="0" w:space="0" w:color="auto"/>
        <w:right w:val="none" w:sz="0" w:space="0" w:color="auto"/>
      </w:divBdr>
    </w:div>
    <w:div w:id="164714586">
      <w:bodyDiv w:val="1"/>
      <w:marLeft w:val="0"/>
      <w:marRight w:val="0"/>
      <w:marTop w:val="0"/>
      <w:marBottom w:val="0"/>
      <w:divBdr>
        <w:top w:val="none" w:sz="0" w:space="0" w:color="auto"/>
        <w:left w:val="none" w:sz="0" w:space="0" w:color="auto"/>
        <w:bottom w:val="none" w:sz="0" w:space="0" w:color="auto"/>
        <w:right w:val="none" w:sz="0" w:space="0" w:color="auto"/>
      </w:divBdr>
    </w:div>
    <w:div w:id="164978367">
      <w:bodyDiv w:val="1"/>
      <w:marLeft w:val="0"/>
      <w:marRight w:val="0"/>
      <w:marTop w:val="0"/>
      <w:marBottom w:val="0"/>
      <w:divBdr>
        <w:top w:val="none" w:sz="0" w:space="0" w:color="auto"/>
        <w:left w:val="none" w:sz="0" w:space="0" w:color="auto"/>
        <w:bottom w:val="none" w:sz="0" w:space="0" w:color="auto"/>
        <w:right w:val="none" w:sz="0" w:space="0" w:color="auto"/>
      </w:divBdr>
    </w:div>
    <w:div w:id="166097831">
      <w:bodyDiv w:val="1"/>
      <w:marLeft w:val="0"/>
      <w:marRight w:val="0"/>
      <w:marTop w:val="0"/>
      <w:marBottom w:val="0"/>
      <w:divBdr>
        <w:top w:val="none" w:sz="0" w:space="0" w:color="auto"/>
        <w:left w:val="none" w:sz="0" w:space="0" w:color="auto"/>
        <w:bottom w:val="none" w:sz="0" w:space="0" w:color="auto"/>
        <w:right w:val="none" w:sz="0" w:space="0" w:color="auto"/>
      </w:divBdr>
    </w:div>
    <w:div w:id="167257318">
      <w:bodyDiv w:val="1"/>
      <w:marLeft w:val="0"/>
      <w:marRight w:val="0"/>
      <w:marTop w:val="0"/>
      <w:marBottom w:val="0"/>
      <w:divBdr>
        <w:top w:val="none" w:sz="0" w:space="0" w:color="auto"/>
        <w:left w:val="none" w:sz="0" w:space="0" w:color="auto"/>
        <w:bottom w:val="none" w:sz="0" w:space="0" w:color="auto"/>
        <w:right w:val="none" w:sz="0" w:space="0" w:color="auto"/>
      </w:divBdr>
    </w:div>
    <w:div w:id="168984191">
      <w:bodyDiv w:val="1"/>
      <w:marLeft w:val="0"/>
      <w:marRight w:val="0"/>
      <w:marTop w:val="0"/>
      <w:marBottom w:val="0"/>
      <w:divBdr>
        <w:top w:val="none" w:sz="0" w:space="0" w:color="auto"/>
        <w:left w:val="none" w:sz="0" w:space="0" w:color="auto"/>
        <w:bottom w:val="none" w:sz="0" w:space="0" w:color="auto"/>
        <w:right w:val="none" w:sz="0" w:space="0" w:color="auto"/>
      </w:divBdr>
    </w:div>
    <w:div w:id="171844331">
      <w:bodyDiv w:val="1"/>
      <w:marLeft w:val="0"/>
      <w:marRight w:val="0"/>
      <w:marTop w:val="0"/>
      <w:marBottom w:val="0"/>
      <w:divBdr>
        <w:top w:val="none" w:sz="0" w:space="0" w:color="auto"/>
        <w:left w:val="none" w:sz="0" w:space="0" w:color="auto"/>
        <w:bottom w:val="none" w:sz="0" w:space="0" w:color="auto"/>
        <w:right w:val="none" w:sz="0" w:space="0" w:color="auto"/>
      </w:divBdr>
    </w:div>
    <w:div w:id="175073923">
      <w:bodyDiv w:val="1"/>
      <w:marLeft w:val="0"/>
      <w:marRight w:val="0"/>
      <w:marTop w:val="0"/>
      <w:marBottom w:val="0"/>
      <w:divBdr>
        <w:top w:val="none" w:sz="0" w:space="0" w:color="auto"/>
        <w:left w:val="none" w:sz="0" w:space="0" w:color="auto"/>
        <w:bottom w:val="none" w:sz="0" w:space="0" w:color="auto"/>
        <w:right w:val="none" w:sz="0" w:space="0" w:color="auto"/>
      </w:divBdr>
    </w:div>
    <w:div w:id="190732171">
      <w:bodyDiv w:val="1"/>
      <w:marLeft w:val="0"/>
      <w:marRight w:val="0"/>
      <w:marTop w:val="0"/>
      <w:marBottom w:val="0"/>
      <w:divBdr>
        <w:top w:val="none" w:sz="0" w:space="0" w:color="auto"/>
        <w:left w:val="none" w:sz="0" w:space="0" w:color="auto"/>
        <w:bottom w:val="none" w:sz="0" w:space="0" w:color="auto"/>
        <w:right w:val="none" w:sz="0" w:space="0" w:color="auto"/>
      </w:divBdr>
    </w:div>
    <w:div w:id="200017650">
      <w:bodyDiv w:val="1"/>
      <w:marLeft w:val="0"/>
      <w:marRight w:val="0"/>
      <w:marTop w:val="0"/>
      <w:marBottom w:val="0"/>
      <w:divBdr>
        <w:top w:val="none" w:sz="0" w:space="0" w:color="auto"/>
        <w:left w:val="none" w:sz="0" w:space="0" w:color="auto"/>
        <w:bottom w:val="none" w:sz="0" w:space="0" w:color="auto"/>
        <w:right w:val="none" w:sz="0" w:space="0" w:color="auto"/>
      </w:divBdr>
    </w:div>
    <w:div w:id="200285758">
      <w:bodyDiv w:val="1"/>
      <w:marLeft w:val="0"/>
      <w:marRight w:val="0"/>
      <w:marTop w:val="0"/>
      <w:marBottom w:val="0"/>
      <w:divBdr>
        <w:top w:val="none" w:sz="0" w:space="0" w:color="auto"/>
        <w:left w:val="none" w:sz="0" w:space="0" w:color="auto"/>
        <w:bottom w:val="none" w:sz="0" w:space="0" w:color="auto"/>
        <w:right w:val="none" w:sz="0" w:space="0" w:color="auto"/>
      </w:divBdr>
    </w:div>
    <w:div w:id="201982928">
      <w:bodyDiv w:val="1"/>
      <w:marLeft w:val="0"/>
      <w:marRight w:val="0"/>
      <w:marTop w:val="0"/>
      <w:marBottom w:val="0"/>
      <w:divBdr>
        <w:top w:val="none" w:sz="0" w:space="0" w:color="auto"/>
        <w:left w:val="none" w:sz="0" w:space="0" w:color="auto"/>
        <w:bottom w:val="none" w:sz="0" w:space="0" w:color="auto"/>
        <w:right w:val="none" w:sz="0" w:space="0" w:color="auto"/>
      </w:divBdr>
    </w:div>
    <w:div w:id="205798375">
      <w:bodyDiv w:val="1"/>
      <w:marLeft w:val="0"/>
      <w:marRight w:val="0"/>
      <w:marTop w:val="0"/>
      <w:marBottom w:val="0"/>
      <w:divBdr>
        <w:top w:val="none" w:sz="0" w:space="0" w:color="auto"/>
        <w:left w:val="none" w:sz="0" w:space="0" w:color="auto"/>
        <w:bottom w:val="none" w:sz="0" w:space="0" w:color="auto"/>
        <w:right w:val="none" w:sz="0" w:space="0" w:color="auto"/>
      </w:divBdr>
    </w:div>
    <w:div w:id="208154794">
      <w:bodyDiv w:val="1"/>
      <w:marLeft w:val="0"/>
      <w:marRight w:val="0"/>
      <w:marTop w:val="0"/>
      <w:marBottom w:val="0"/>
      <w:divBdr>
        <w:top w:val="none" w:sz="0" w:space="0" w:color="auto"/>
        <w:left w:val="none" w:sz="0" w:space="0" w:color="auto"/>
        <w:bottom w:val="none" w:sz="0" w:space="0" w:color="auto"/>
        <w:right w:val="none" w:sz="0" w:space="0" w:color="auto"/>
      </w:divBdr>
    </w:div>
    <w:div w:id="214128960">
      <w:bodyDiv w:val="1"/>
      <w:marLeft w:val="0"/>
      <w:marRight w:val="0"/>
      <w:marTop w:val="0"/>
      <w:marBottom w:val="0"/>
      <w:divBdr>
        <w:top w:val="none" w:sz="0" w:space="0" w:color="auto"/>
        <w:left w:val="none" w:sz="0" w:space="0" w:color="auto"/>
        <w:bottom w:val="none" w:sz="0" w:space="0" w:color="auto"/>
        <w:right w:val="none" w:sz="0" w:space="0" w:color="auto"/>
      </w:divBdr>
    </w:div>
    <w:div w:id="216168334">
      <w:bodyDiv w:val="1"/>
      <w:marLeft w:val="0"/>
      <w:marRight w:val="0"/>
      <w:marTop w:val="0"/>
      <w:marBottom w:val="0"/>
      <w:divBdr>
        <w:top w:val="none" w:sz="0" w:space="0" w:color="auto"/>
        <w:left w:val="none" w:sz="0" w:space="0" w:color="auto"/>
        <w:bottom w:val="none" w:sz="0" w:space="0" w:color="auto"/>
        <w:right w:val="none" w:sz="0" w:space="0" w:color="auto"/>
      </w:divBdr>
    </w:div>
    <w:div w:id="225334849">
      <w:bodyDiv w:val="1"/>
      <w:marLeft w:val="0"/>
      <w:marRight w:val="0"/>
      <w:marTop w:val="0"/>
      <w:marBottom w:val="0"/>
      <w:divBdr>
        <w:top w:val="none" w:sz="0" w:space="0" w:color="auto"/>
        <w:left w:val="none" w:sz="0" w:space="0" w:color="auto"/>
        <w:bottom w:val="none" w:sz="0" w:space="0" w:color="auto"/>
        <w:right w:val="none" w:sz="0" w:space="0" w:color="auto"/>
      </w:divBdr>
    </w:div>
    <w:div w:id="233587153">
      <w:bodyDiv w:val="1"/>
      <w:marLeft w:val="0"/>
      <w:marRight w:val="0"/>
      <w:marTop w:val="0"/>
      <w:marBottom w:val="0"/>
      <w:divBdr>
        <w:top w:val="none" w:sz="0" w:space="0" w:color="auto"/>
        <w:left w:val="none" w:sz="0" w:space="0" w:color="auto"/>
        <w:bottom w:val="none" w:sz="0" w:space="0" w:color="auto"/>
        <w:right w:val="none" w:sz="0" w:space="0" w:color="auto"/>
      </w:divBdr>
    </w:div>
    <w:div w:id="238293839">
      <w:bodyDiv w:val="1"/>
      <w:marLeft w:val="0"/>
      <w:marRight w:val="0"/>
      <w:marTop w:val="0"/>
      <w:marBottom w:val="0"/>
      <w:divBdr>
        <w:top w:val="none" w:sz="0" w:space="0" w:color="auto"/>
        <w:left w:val="none" w:sz="0" w:space="0" w:color="auto"/>
        <w:bottom w:val="none" w:sz="0" w:space="0" w:color="auto"/>
        <w:right w:val="none" w:sz="0" w:space="0" w:color="auto"/>
      </w:divBdr>
    </w:div>
    <w:div w:id="239758286">
      <w:bodyDiv w:val="1"/>
      <w:marLeft w:val="0"/>
      <w:marRight w:val="0"/>
      <w:marTop w:val="0"/>
      <w:marBottom w:val="0"/>
      <w:divBdr>
        <w:top w:val="none" w:sz="0" w:space="0" w:color="auto"/>
        <w:left w:val="none" w:sz="0" w:space="0" w:color="auto"/>
        <w:bottom w:val="none" w:sz="0" w:space="0" w:color="auto"/>
        <w:right w:val="none" w:sz="0" w:space="0" w:color="auto"/>
      </w:divBdr>
    </w:div>
    <w:div w:id="246351436">
      <w:bodyDiv w:val="1"/>
      <w:marLeft w:val="0"/>
      <w:marRight w:val="0"/>
      <w:marTop w:val="0"/>
      <w:marBottom w:val="0"/>
      <w:divBdr>
        <w:top w:val="none" w:sz="0" w:space="0" w:color="auto"/>
        <w:left w:val="none" w:sz="0" w:space="0" w:color="auto"/>
        <w:bottom w:val="none" w:sz="0" w:space="0" w:color="auto"/>
        <w:right w:val="none" w:sz="0" w:space="0" w:color="auto"/>
      </w:divBdr>
    </w:div>
    <w:div w:id="247616426">
      <w:bodyDiv w:val="1"/>
      <w:marLeft w:val="0"/>
      <w:marRight w:val="0"/>
      <w:marTop w:val="0"/>
      <w:marBottom w:val="0"/>
      <w:divBdr>
        <w:top w:val="none" w:sz="0" w:space="0" w:color="auto"/>
        <w:left w:val="none" w:sz="0" w:space="0" w:color="auto"/>
        <w:bottom w:val="none" w:sz="0" w:space="0" w:color="auto"/>
        <w:right w:val="none" w:sz="0" w:space="0" w:color="auto"/>
      </w:divBdr>
    </w:div>
    <w:div w:id="256251603">
      <w:bodyDiv w:val="1"/>
      <w:marLeft w:val="0"/>
      <w:marRight w:val="0"/>
      <w:marTop w:val="0"/>
      <w:marBottom w:val="0"/>
      <w:divBdr>
        <w:top w:val="none" w:sz="0" w:space="0" w:color="auto"/>
        <w:left w:val="none" w:sz="0" w:space="0" w:color="auto"/>
        <w:bottom w:val="none" w:sz="0" w:space="0" w:color="auto"/>
        <w:right w:val="none" w:sz="0" w:space="0" w:color="auto"/>
      </w:divBdr>
    </w:div>
    <w:div w:id="262152192">
      <w:bodyDiv w:val="1"/>
      <w:marLeft w:val="0"/>
      <w:marRight w:val="0"/>
      <w:marTop w:val="0"/>
      <w:marBottom w:val="0"/>
      <w:divBdr>
        <w:top w:val="none" w:sz="0" w:space="0" w:color="auto"/>
        <w:left w:val="none" w:sz="0" w:space="0" w:color="auto"/>
        <w:bottom w:val="none" w:sz="0" w:space="0" w:color="auto"/>
        <w:right w:val="none" w:sz="0" w:space="0" w:color="auto"/>
      </w:divBdr>
    </w:div>
    <w:div w:id="262349021">
      <w:bodyDiv w:val="1"/>
      <w:marLeft w:val="0"/>
      <w:marRight w:val="0"/>
      <w:marTop w:val="0"/>
      <w:marBottom w:val="0"/>
      <w:divBdr>
        <w:top w:val="none" w:sz="0" w:space="0" w:color="auto"/>
        <w:left w:val="none" w:sz="0" w:space="0" w:color="auto"/>
        <w:bottom w:val="none" w:sz="0" w:space="0" w:color="auto"/>
        <w:right w:val="none" w:sz="0" w:space="0" w:color="auto"/>
      </w:divBdr>
    </w:div>
    <w:div w:id="262883359">
      <w:bodyDiv w:val="1"/>
      <w:marLeft w:val="0"/>
      <w:marRight w:val="0"/>
      <w:marTop w:val="0"/>
      <w:marBottom w:val="0"/>
      <w:divBdr>
        <w:top w:val="none" w:sz="0" w:space="0" w:color="auto"/>
        <w:left w:val="none" w:sz="0" w:space="0" w:color="auto"/>
        <w:bottom w:val="none" w:sz="0" w:space="0" w:color="auto"/>
        <w:right w:val="none" w:sz="0" w:space="0" w:color="auto"/>
      </w:divBdr>
    </w:div>
    <w:div w:id="265776459">
      <w:bodyDiv w:val="1"/>
      <w:marLeft w:val="0"/>
      <w:marRight w:val="0"/>
      <w:marTop w:val="0"/>
      <w:marBottom w:val="0"/>
      <w:divBdr>
        <w:top w:val="none" w:sz="0" w:space="0" w:color="auto"/>
        <w:left w:val="none" w:sz="0" w:space="0" w:color="auto"/>
        <w:bottom w:val="none" w:sz="0" w:space="0" w:color="auto"/>
        <w:right w:val="none" w:sz="0" w:space="0" w:color="auto"/>
      </w:divBdr>
    </w:div>
    <w:div w:id="269438010">
      <w:bodyDiv w:val="1"/>
      <w:marLeft w:val="0"/>
      <w:marRight w:val="0"/>
      <w:marTop w:val="0"/>
      <w:marBottom w:val="0"/>
      <w:divBdr>
        <w:top w:val="none" w:sz="0" w:space="0" w:color="auto"/>
        <w:left w:val="none" w:sz="0" w:space="0" w:color="auto"/>
        <w:bottom w:val="none" w:sz="0" w:space="0" w:color="auto"/>
        <w:right w:val="none" w:sz="0" w:space="0" w:color="auto"/>
      </w:divBdr>
    </w:div>
    <w:div w:id="277684143">
      <w:bodyDiv w:val="1"/>
      <w:marLeft w:val="0"/>
      <w:marRight w:val="0"/>
      <w:marTop w:val="0"/>
      <w:marBottom w:val="0"/>
      <w:divBdr>
        <w:top w:val="none" w:sz="0" w:space="0" w:color="auto"/>
        <w:left w:val="none" w:sz="0" w:space="0" w:color="auto"/>
        <w:bottom w:val="none" w:sz="0" w:space="0" w:color="auto"/>
        <w:right w:val="none" w:sz="0" w:space="0" w:color="auto"/>
      </w:divBdr>
    </w:div>
    <w:div w:id="279922592">
      <w:bodyDiv w:val="1"/>
      <w:marLeft w:val="0"/>
      <w:marRight w:val="0"/>
      <w:marTop w:val="0"/>
      <w:marBottom w:val="0"/>
      <w:divBdr>
        <w:top w:val="none" w:sz="0" w:space="0" w:color="auto"/>
        <w:left w:val="none" w:sz="0" w:space="0" w:color="auto"/>
        <w:bottom w:val="none" w:sz="0" w:space="0" w:color="auto"/>
        <w:right w:val="none" w:sz="0" w:space="0" w:color="auto"/>
      </w:divBdr>
    </w:div>
    <w:div w:id="289753702">
      <w:bodyDiv w:val="1"/>
      <w:marLeft w:val="0"/>
      <w:marRight w:val="0"/>
      <w:marTop w:val="0"/>
      <w:marBottom w:val="0"/>
      <w:divBdr>
        <w:top w:val="none" w:sz="0" w:space="0" w:color="auto"/>
        <w:left w:val="none" w:sz="0" w:space="0" w:color="auto"/>
        <w:bottom w:val="none" w:sz="0" w:space="0" w:color="auto"/>
        <w:right w:val="none" w:sz="0" w:space="0" w:color="auto"/>
      </w:divBdr>
    </w:div>
    <w:div w:id="306014294">
      <w:bodyDiv w:val="1"/>
      <w:marLeft w:val="0"/>
      <w:marRight w:val="0"/>
      <w:marTop w:val="0"/>
      <w:marBottom w:val="0"/>
      <w:divBdr>
        <w:top w:val="none" w:sz="0" w:space="0" w:color="auto"/>
        <w:left w:val="none" w:sz="0" w:space="0" w:color="auto"/>
        <w:bottom w:val="none" w:sz="0" w:space="0" w:color="auto"/>
        <w:right w:val="none" w:sz="0" w:space="0" w:color="auto"/>
      </w:divBdr>
    </w:div>
    <w:div w:id="312411238">
      <w:bodyDiv w:val="1"/>
      <w:marLeft w:val="0"/>
      <w:marRight w:val="0"/>
      <w:marTop w:val="0"/>
      <w:marBottom w:val="0"/>
      <w:divBdr>
        <w:top w:val="none" w:sz="0" w:space="0" w:color="auto"/>
        <w:left w:val="none" w:sz="0" w:space="0" w:color="auto"/>
        <w:bottom w:val="none" w:sz="0" w:space="0" w:color="auto"/>
        <w:right w:val="none" w:sz="0" w:space="0" w:color="auto"/>
      </w:divBdr>
    </w:div>
    <w:div w:id="313147121">
      <w:bodyDiv w:val="1"/>
      <w:marLeft w:val="0"/>
      <w:marRight w:val="0"/>
      <w:marTop w:val="0"/>
      <w:marBottom w:val="0"/>
      <w:divBdr>
        <w:top w:val="none" w:sz="0" w:space="0" w:color="auto"/>
        <w:left w:val="none" w:sz="0" w:space="0" w:color="auto"/>
        <w:bottom w:val="none" w:sz="0" w:space="0" w:color="auto"/>
        <w:right w:val="none" w:sz="0" w:space="0" w:color="auto"/>
      </w:divBdr>
    </w:div>
    <w:div w:id="317156228">
      <w:bodyDiv w:val="1"/>
      <w:marLeft w:val="0"/>
      <w:marRight w:val="0"/>
      <w:marTop w:val="0"/>
      <w:marBottom w:val="0"/>
      <w:divBdr>
        <w:top w:val="none" w:sz="0" w:space="0" w:color="auto"/>
        <w:left w:val="none" w:sz="0" w:space="0" w:color="auto"/>
        <w:bottom w:val="none" w:sz="0" w:space="0" w:color="auto"/>
        <w:right w:val="none" w:sz="0" w:space="0" w:color="auto"/>
      </w:divBdr>
    </w:div>
    <w:div w:id="320040491">
      <w:bodyDiv w:val="1"/>
      <w:marLeft w:val="0"/>
      <w:marRight w:val="0"/>
      <w:marTop w:val="0"/>
      <w:marBottom w:val="0"/>
      <w:divBdr>
        <w:top w:val="none" w:sz="0" w:space="0" w:color="auto"/>
        <w:left w:val="none" w:sz="0" w:space="0" w:color="auto"/>
        <w:bottom w:val="none" w:sz="0" w:space="0" w:color="auto"/>
        <w:right w:val="none" w:sz="0" w:space="0" w:color="auto"/>
      </w:divBdr>
    </w:div>
    <w:div w:id="323507433">
      <w:bodyDiv w:val="1"/>
      <w:marLeft w:val="0"/>
      <w:marRight w:val="0"/>
      <w:marTop w:val="0"/>
      <w:marBottom w:val="0"/>
      <w:divBdr>
        <w:top w:val="none" w:sz="0" w:space="0" w:color="auto"/>
        <w:left w:val="none" w:sz="0" w:space="0" w:color="auto"/>
        <w:bottom w:val="none" w:sz="0" w:space="0" w:color="auto"/>
        <w:right w:val="none" w:sz="0" w:space="0" w:color="auto"/>
      </w:divBdr>
    </w:div>
    <w:div w:id="326910519">
      <w:bodyDiv w:val="1"/>
      <w:marLeft w:val="0"/>
      <w:marRight w:val="0"/>
      <w:marTop w:val="0"/>
      <w:marBottom w:val="0"/>
      <w:divBdr>
        <w:top w:val="none" w:sz="0" w:space="0" w:color="auto"/>
        <w:left w:val="none" w:sz="0" w:space="0" w:color="auto"/>
        <w:bottom w:val="none" w:sz="0" w:space="0" w:color="auto"/>
        <w:right w:val="none" w:sz="0" w:space="0" w:color="auto"/>
      </w:divBdr>
    </w:div>
    <w:div w:id="329871119">
      <w:bodyDiv w:val="1"/>
      <w:marLeft w:val="0"/>
      <w:marRight w:val="0"/>
      <w:marTop w:val="0"/>
      <w:marBottom w:val="0"/>
      <w:divBdr>
        <w:top w:val="none" w:sz="0" w:space="0" w:color="auto"/>
        <w:left w:val="none" w:sz="0" w:space="0" w:color="auto"/>
        <w:bottom w:val="none" w:sz="0" w:space="0" w:color="auto"/>
        <w:right w:val="none" w:sz="0" w:space="0" w:color="auto"/>
      </w:divBdr>
    </w:div>
    <w:div w:id="347678576">
      <w:bodyDiv w:val="1"/>
      <w:marLeft w:val="0"/>
      <w:marRight w:val="0"/>
      <w:marTop w:val="0"/>
      <w:marBottom w:val="0"/>
      <w:divBdr>
        <w:top w:val="none" w:sz="0" w:space="0" w:color="auto"/>
        <w:left w:val="none" w:sz="0" w:space="0" w:color="auto"/>
        <w:bottom w:val="none" w:sz="0" w:space="0" w:color="auto"/>
        <w:right w:val="none" w:sz="0" w:space="0" w:color="auto"/>
      </w:divBdr>
    </w:div>
    <w:div w:id="352922876">
      <w:bodyDiv w:val="1"/>
      <w:marLeft w:val="0"/>
      <w:marRight w:val="0"/>
      <w:marTop w:val="0"/>
      <w:marBottom w:val="0"/>
      <w:divBdr>
        <w:top w:val="none" w:sz="0" w:space="0" w:color="auto"/>
        <w:left w:val="none" w:sz="0" w:space="0" w:color="auto"/>
        <w:bottom w:val="none" w:sz="0" w:space="0" w:color="auto"/>
        <w:right w:val="none" w:sz="0" w:space="0" w:color="auto"/>
      </w:divBdr>
    </w:div>
    <w:div w:id="356587521">
      <w:bodyDiv w:val="1"/>
      <w:marLeft w:val="0"/>
      <w:marRight w:val="0"/>
      <w:marTop w:val="0"/>
      <w:marBottom w:val="0"/>
      <w:divBdr>
        <w:top w:val="none" w:sz="0" w:space="0" w:color="auto"/>
        <w:left w:val="none" w:sz="0" w:space="0" w:color="auto"/>
        <w:bottom w:val="none" w:sz="0" w:space="0" w:color="auto"/>
        <w:right w:val="none" w:sz="0" w:space="0" w:color="auto"/>
      </w:divBdr>
    </w:div>
    <w:div w:id="361366606">
      <w:bodyDiv w:val="1"/>
      <w:marLeft w:val="0"/>
      <w:marRight w:val="0"/>
      <w:marTop w:val="0"/>
      <w:marBottom w:val="0"/>
      <w:divBdr>
        <w:top w:val="none" w:sz="0" w:space="0" w:color="auto"/>
        <w:left w:val="none" w:sz="0" w:space="0" w:color="auto"/>
        <w:bottom w:val="none" w:sz="0" w:space="0" w:color="auto"/>
        <w:right w:val="none" w:sz="0" w:space="0" w:color="auto"/>
      </w:divBdr>
    </w:div>
    <w:div w:id="367070957">
      <w:bodyDiv w:val="1"/>
      <w:marLeft w:val="0"/>
      <w:marRight w:val="0"/>
      <w:marTop w:val="0"/>
      <w:marBottom w:val="0"/>
      <w:divBdr>
        <w:top w:val="none" w:sz="0" w:space="0" w:color="auto"/>
        <w:left w:val="none" w:sz="0" w:space="0" w:color="auto"/>
        <w:bottom w:val="none" w:sz="0" w:space="0" w:color="auto"/>
        <w:right w:val="none" w:sz="0" w:space="0" w:color="auto"/>
      </w:divBdr>
    </w:div>
    <w:div w:id="367337723">
      <w:bodyDiv w:val="1"/>
      <w:marLeft w:val="0"/>
      <w:marRight w:val="0"/>
      <w:marTop w:val="0"/>
      <w:marBottom w:val="0"/>
      <w:divBdr>
        <w:top w:val="none" w:sz="0" w:space="0" w:color="auto"/>
        <w:left w:val="none" w:sz="0" w:space="0" w:color="auto"/>
        <w:bottom w:val="none" w:sz="0" w:space="0" w:color="auto"/>
        <w:right w:val="none" w:sz="0" w:space="0" w:color="auto"/>
      </w:divBdr>
    </w:div>
    <w:div w:id="368066427">
      <w:bodyDiv w:val="1"/>
      <w:marLeft w:val="0"/>
      <w:marRight w:val="0"/>
      <w:marTop w:val="0"/>
      <w:marBottom w:val="0"/>
      <w:divBdr>
        <w:top w:val="none" w:sz="0" w:space="0" w:color="auto"/>
        <w:left w:val="none" w:sz="0" w:space="0" w:color="auto"/>
        <w:bottom w:val="none" w:sz="0" w:space="0" w:color="auto"/>
        <w:right w:val="none" w:sz="0" w:space="0" w:color="auto"/>
      </w:divBdr>
    </w:div>
    <w:div w:id="380053319">
      <w:bodyDiv w:val="1"/>
      <w:marLeft w:val="0"/>
      <w:marRight w:val="0"/>
      <w:marTop w:val="0"/>
      <w:marBottom w:val="0"/>
      <w:divBdr>
        <w:top w:val="none" w:sz="0" w:space="0" w:color="auto"/>
        <w:left w:val="none" w:sz="0" w:space="0" w:color="auto"/>
        <w:bottom w:val="none" w:sz="0" w:space="0" w:color="auto"/>
        <w:right w:val="none" w:sz="0" w:space="0" w:color="auto"/>
      </w:divBdr>
    </w:div>
    <w:div w:id="392194370">
      <w:bodyDiv w:val="1"/>
      <w:marLeft w:val="0"/>
      <w:marRight w:val="0"/>
      <w:marTop w:val="0"/>
      <w:marBottom w:val="0"/>
      <w:divBdr>
        <w:top w:val="none" w:sz="0" w:space="0" w:color="auto"/>
        <w:left w:val="none" w:sz="0" w:space="0" w:color="auto"/>
        <w:bottom w:val="none" w:sz="0" w:space="0" w:color="auto"/>
        <w:right w:val="none" w:sz="0" w:space="0" w:color="auto"/>
      </w:divBdr>
    </w:div>
    <w:div w:id="400755714">
      <w:bodyDiv w:val="1"/>
      <w:marLeft w:val="0"/>
      <w:marRight w:val="0"/>
      <w:marTop w:val="0"/>
      <w:marBottom w:val="0"/>
      <w:divBdr>
        <w:top w:val="none" w:sz="0" w:space="0" w:color="auto"/>
        <w:left w:val="none" w:sz="0" w:space="0" w:color="auto"/>
        <w:bottom w:val="none" w:sz="0" w:space="0" w:color="auto"/>
        <w:right w:val="none" w:sz="0" w:space="0" w:color="auto"/>
      </w:divBdr>
    </w:div>
    <w:div w:id="407045532">
      <w:bodyDiv w:val="1"/>
      <w:marLeft w:val="0"/>
      <w:marRight w:val="0"/>
      <w:marTop w:val="0"/>
      <w:marBottom w:val="0"/>
      <w:divBdr>
        <w:top w:val="none" w:sz="0" w:space="0" w:color="auto"/>
        <w:left w:val="none" w:sz="0" w:space="0" w:color="auto"/>
        <w:bottom w:val="none" w:sz="0" w:space="0" w:color="auto"/>
        <w:right w:val="none" w:sz="0" w:space="0" w:color="auto"/>
      </w:divBdr>
    </w:div>
    <w:div w:id="408237987">
      <w:bodyDiv w:val="1"/>
      <w:marLeft w:val="0"/>
      <w:marRight w:val="0"/>
      <w:marTop w:val="0"/>
      <w:marBottom w:val="0"/>
      <w:divBdr>
        <w:top w:val="none" w:sz="0" w:space="0" w:color="auto"/>
        <w:left w:val="none" w:sz="0" w:space="0" w:color="auto"/>
        <w:bottom w:val="none" w:sz="0" w:space="0" w:color="auto"/>
        <w:right w:val="none" w:sz="0" w:space="0" w:color="auto"/>
      </w:divBdr>
    </w:div>
    <w:div w:id="410390076">
      <w:bodyDiv w:val="1"/>
      <w:marLeft w:val="0"/>
      <w:marRight w:val="0"/>
      <w:marTop w:val="0"/>
      <w:marBottom w:val="0"/>
      <w:divBdr>
        <w:top w:val="none" w:sz="0" w:space="0" w:color="auto"/>
        <w:left w:val="none" w:sz="0" w:space="0" w:color="auto"/>
        <w:bottom w:val="none" w:sz="0" w:space="0" w:color="auto"/>
        <w:right w:val="none" w:sz="0" w:space="0" w:color="auto"/>
      </w:divBdr>
    </w:div>
    <w:div w:id="413430777">
      <w:bodyDiv w:val="1"/>
      <w:marLeft w:val="0"/>
      <w:marRight w:val="0"/>
      <w:marTop w:val="0"/>
      <w:marBottom w:val="0"/>
      <w:divBdr>
        <w:top w:val="none" w:sz="0" w:space="0" w:color="auto"/>
        <w:left w:val="none" w:sz="0" w:space="0" w:color="auto"/>
        <w:bottom w:val="none" w:sz="0" w:space="0" w:color="auto"/>
        <w:right w:val="none" w:sz="0" w:space="0" w:color="auto"/>
      </w:divBdr>
    </w:div>
    <w:div w:id="421296187">
      <w:bodyDiv w:val="1"/>
      <w:marLeft w:val="0"/>
      <w:marRight w:val="0"/>
      <w:marTop w:val="0"/>
      <w:marBottom w:val="0"/>
      <w:divBdr>
        <w:top w:val="none" w:sz="0" w:space="0" w:color="auto"/>
        <w:left w:val="none" w:sz="0" w:space="0" w:color="auto"/>
        <w:bottom w:val="none" w:sz="0" w:space="0" w:color="auto"/>
        <w:right w:val="none" w:sz="0" w:space="0" w:color="auto"/>
      </w:divBdr>
    </w:div>
    <w:div w:id="423918238">
      <w:bodyDiv w:val="1"/>
      <w:marLeft w:val="0"/>
      <w:marRight w:val="0"/>
      <w:marTop w:val="0"/>
      <w:marBottom w:val="0"/>
      <w:divBdr>
        <w:top w:val="none" w:sz="0" w:space="0" w:color="auto"/>
        <w:left w:val="none" w:sz="0" w:space="0" w:color="auto"/>
        <w:bottom w:val="none" w:sz="0" w:space="0" w:color="auto"/>
        <w:right w:val="none" w:sz="0" w:space="0" w:color="auto"/>
      </w:divBdr>
    </w:div>
    <w:div w:id="429207593">
      <w:bodyDiv w:val="1"/>
      <w:marLeft w:val="0"/>
      <w:marRight w:val="0"/>
      <w:marTop w:val="0"/>
      <w:marBottom w:val="0"/>
      <w:divBdr>
        <w:top w:val="none" w:sz="0" w:space="0" w:color="auto"/>
        <w:left w:val="none" w:sz="0" w:space="0" w:color="auto"/>
        <w:bottom w:val="none" w:sz="0" w:space="0" w:color="auto"/>
        <w:right w:val="none" w:sz="0" w:space="0" w:color="auto"/>
      </w:divBdr>
    </w:div>
    <w:div w:id="455026940">
      <w:bodyDiv w:val="1"/>
      <w:marLeft w:val="0"/>
      <w:marRight w:val="0"/>
      <w:marTop w:val="0"/>
      <w:marBottom w:val="0"/>
      <w:divBdr>
        <w:top w:val="none" w:sz="0" w:space="0" w:color="auto"/>
        <w:left w:val="none" w:sz="0" w:space="0" w:color="auto"/>
        <w:bottom w:val="none" w:sz="0" w:space="0" w:color="auto"/>
        <w:right w:val="none" w:sz="0" w:space="0" w:color="auto"/>
      </w:divBdr>
    </w:div>
    <w:div w:id="457921856">
      <w:bodyDiv w:val="1"/>
      <w:marLeft w:val="0"/>
      <w:marRight w:val="0"/>
      <w:marTop w:val="0"/>
      <w:marBottom w:val="0"/>
      <w:divBdr>
        <w:top w:val="none" w:sz="0" w:space="0" w:color="auto"/>
        <w:left w:val="none" w:sz="0" w:space="0" w:color="auto"/>
        <w:bottom w:val="none" w:sz="0" w:space="0" w:color="auto"/>
        <w:right w:val="none" w:sz="0" w:space="0" w:color="auto"/>
      </w:divBdr>
    </w:div>
    <w:div w:id="465438499">
      <w:bodyDiv w:val="1"/>
      <w:marLeft w:val="0"/>
      <w:marRight w:val="0"/>
      <w:marTop w:val="0"/>
      <w:marBottom w:val="0"/>
      <w:divBdr>
        <w:top w:val="none" w:sz="0" w:space="0" w:color="auto"/>
        <w:left w:val="none" w:sz="0" w:space="0" w:color="auto"/>
        <w:bottom w:val="none" w:sz="0" w:space="0" w:color="auto"/>
        <w:right w:val="none" w:sz="0" w:space="0" w:color="auto"/>
      </w:divBdr>
    </w:div>
    <w:div w:id="466776242">
      <w:bodyDiv w:val="1"/>
      <w:marLeft w:val="0"/>
      <w:marRight w:val="0"/>
      <w:marTop w:val="0"/>
      <w:marBottom w:val="0"/>
      <w:divBdr>
        <w:top w:val="none" w:sz="0" w:space="0" w:color="auto"/>
        <w:left w:val="none" w:sz="0" w:space="0" w:color="auto"/>
        <w:bottom w:val="none" w:sz="0" w:space="0" w:color="auto"/>
        <w:right w:val="none" w:sz="0" w:space="0" w:color="auto"/>
      </w:divBdr>
    </w:div>
    <w:div w:id="470364666">
      <w:bodyDiv w:val="1"/>
      <w:marLeft w:val="0"/>
      <w:marRight w:val="0"/>
      <w:marTop w:val="0"/>
      <w:marBottom w:val="0"/>
      <w:divBdr>
        <w:top w:val="none" w:sz="0" w:space="0" w:color="auto"/>
        <w:left w:val="none" w:sz="0" w:space="0" w:color="auto"/>
        <w:bottom w:val="none" w:sz="0" w:space="0" w:color="auto"/>
        <w:right w:val="none" w:sz="0" w:space="0" w:color="auto"/>
      </w:divBdr>
    </w:div>
    <w:div w:id="477069088">
      <w:bodyDiv w:val="1"/>
      <w:marLeft w:val="0"/>
      <w:marRight w:val="0"/>
      <w:marTop w:val="0"/>
      <w:marBottom w:val="0"/>
      <w:divBdr>
        <w:top w:val="none" w:sz="0" w:space="0" w:color="auto"/>
        <w:left w:val="none" w:sz="0" w:space="0" w:color="auto"/>
        <w:bottom w:val="none" w:sz="0" w:space="0" w:color="auto"/>
        <w:right w:val="none" w:sz="0" w:space="0" w:color="auto"/>
      </w:divBdr>
    </w:div>
    <w:div w:id="480656645">
      <w:bodyDiv w:val="1"/>
      <w:marLeft w:val="0"/>
      <w:marRight w:val="0"/>
      <w:marTop w:val="0"/>
      <w:marBottom w:val="0"/>
      <w:divBdr>
        <w:top w:val="none" w:sz="0" w:space="0" w:color="auto"/>
        <w:left w:val="none" w:sz="0" w:space="0" w:color="auto"/>
        <w:bottom w:val="none" w:sz="0" w:space="0" w:color="auto"/>
        <w:right w:val="none" w:sz="0" w:space="0" w:color="auto"/>
      </w:divBdr>
    </w:div>
    <w:div w:id="498887768">
      <w:bodyDiv w:val="1"/>
      <w:marLeft w:val="0"/>
      <w:marRight w:val="0"/>
      <w:marTop w:val="0"/>
      <w:marBottom w:val="0"/>
      <w:divBdr>
        <w:top w:val="none" w:sz="0" w:space="0" w:color="auto"/>
        <w:left w:val="none" w:sz="0" w:space="0" w:color="auto"/>
        <w:bottom w:val="none" w:sz="0" w:space="0" w:color="auto"/>
        <w:right w:val="none" w:sz="0" w:space="0" w:color="auto"/>
      </w:divBdr>
    </w:div>
    <w:div w:id="499195104">
      <w:bodyDiv w:val="1"/>
      <w:marLeft w:val="0"/>
      <w:marRight w:val="0"/>
      <w:marTop w:val="0"/>
      <w:marBottom w:val="0"/>
      <w:divBdr>
        <w:top w:val="none" w:sz="0" w:space="0" w:color="auto"/>
        <w:left w:val="none" w:sz="0" w:space="0" w:color="auto"/>
        <w:bottom w:val="none" w:sz="0" w:space="0" w:color="auto"/>
        <w:right w:val="none" w:sz="0" w:space="0" w:color="auto"/>
      </w:divBdr>
    </w:div>
    <w:div w:id="506478344">
      <w:bodyDiv w:val="1"/>
      <w:marLeft w:val="0"/>
      <w:marRight w:val="0"/>
      <w:marTop w:val="0"/>
      <w:marBottom w:val="0"/>
      <w:divBdr>
        <w:top w:val="none" w:sz="0" w:space="0" w:color="auto"/>
        <w:left w:val="none" w:sz="0" w:space="0" w:color="auto"/>
        <w:bottom w:val="none" w:sz="0" w:space="0" w:color="auto"/>
        <w:right w:val="none" w:sz="0" w:space="0" w:color="auto"/>
      </w:divBdr>
    </w:div>
    <w:div w:id="510805214">
      <w:bodyDiv w:val="1"/>
      <w:marLeft w:val="0"/>
      <w:marRight w:val="0"/>
      <w:marTop w:val="0"/>
      <w:marBottom w:val="0"/>
      <w:divBdr>
        <w:top w:val="none" w:sz="0" w:space="0" w:color="auto"/>
        <w:left w:val="none" w:sz="0" w:space="0" w:color="auto"/>
        <w:bottom w:val="none" w:sz="0" w:space="0" w:color="auto"/>
        <w:right w:val="none" w:sz="0" w:space="0" w:color="auto"/>
      </w:divBdr>
    </w:div>
    <w:div w:id="521355840">
      <w:bodyDiv w:val="1"/>
      <w:marLeft w:val="0"/>
      <w:marRight w:val="0"/>
      <w:marTop w:val="0"/>
      <w:marBottom w:val="0"/>
      <w:divBdr>
        <w:top w:val="none" w:sz="0" w:space="0" w:color="auto"/>
        <w:left w:val="none" w:sz="0" w:space="0" w:color="auto"/>
        <w:bottom w:val="none" w:sz="0" w:space="0" w:color="auto"/>
        <w:right w:val="none" w:sz="0" w:space="0" w:color="auto"/>
      </w:divBdr>
    </w:div>
    <w:div w:id="522519985">
      <w:bodyDiv w:val="1"/>
      <w:marLeft w:val="0"/>
      <w:marRight w:val="0"/>
      <w:marTop w:val="0"/>
      <w:marBottom w:val="0"/>
      <w:divBdr>
        <w:top w:val="none" w:sz="0" w:space="0" w:color="auto"/>
        <w:left w:val="none" w:sz="0" w:space="0" w:color="auto"/>
        <w:bottom w:val="none" w:sz="0" w:space="0" w:color="auto"/>
        <w:right w:val="none" w:sz="0" w:space="0" w:color="auto"/>
      </w:divBdr>
    </w:div>
    <w:div w:id="534386931">
      <w:bodyDiv w:val="1"/>
      <w:marLeft w:val="0"/>
      <w:marRight w:val="0"/>
      <w:marTop w:val="0"/>
      <w:marBottom w:val="0"/>
      <w:divBdr>
        <w:top w:val="none" w:sz="0" w:space="0" w:color="auto"/>
        <w:left w:val="none" w:sz="0" w:space="0" w:color="auto"/>
        <w:bottom w:val="none" w:sz="0" w:space="0" w:color="auto"/>
        <w:right w:val="none" w:sz="0" w:space="0" w:color="auto"/>
      </w:divBdr>
    </w:div>
    <w:div w:id="534778027">
      <w:bodyDiv w:val="1"/>
      <w:marLeft w:val="0"/>
      <w:marRight w:val="0"/>
      <w:marTop w:val="0"/>
      <w:marBottom w:val="0"/>
      <w:divBdr>
        <w:top w:val="none" w:sz="0" w:space="0" w:color="auto"/>
        <w:left w:val="none" w:sz="0" w:space="0" w:color="auto"/>
        <w:bottom w:val="none" w:sz="0" w:space="0" w:color="auto"/>
        <w:right w:val="none" w:sz="0" w:space="0" w:color="auto"/>
      </w:divBdr>
    </w:div>
    <w:div w:id="557865089">
      <w:bodyDiv w:val="1"/>
      <w:marLeft w:val="0"/>
      <w:marRight w:val="0"/>
      <w:marTop w:val="0"/>
      <w:marBottom w:val="0"/>
      <w:divBdr>
        <w:top w:val="none" w:sz="0" w:space="0" w:color="auto"/>
        <w:left w:val="none" w:sz="0" w:space="0" w:color="auto"/>
        <w:bottom w:val="none" w:sz="0" w:space="0" w:color="auto"/>
        <w:right w:val="none" w:sz="0" w:space="0" w:color="auto"/>
      </w:divBdr>
      <w:divsChild>
        <w:div w:id="448747747">
          <w:marLeft w:val="0"/>
          <w:marRight w:val="0"/>
          <w:marTop w:val="0"/>
          <w:marBottom w:val="0"/>
          <w:divBdr>
            <w:top w:val="none" w:sz="0" w:space="0" w:color="auto"/>
            <w:left w:val="none" w:sz="0" w:space="0" w:color="auto"/>
            <w:bottom w:val="none" w:sz="0" w:space="0" w:color="auto"/>
            <w:right w:val="none" w:sz="0" w:space="0" w:color="auto"/>
          </w:divBdr>
          <w:divsChild>
            <w:div w:id="1354264871">
              <w:marLeft w:val="0"/>
              <w:marRight w:val="0"/>
              <w:marTop w:val="0"/>
              <w:marBottom w:val="0"/>
              <w:divBdr>
                <w:top w:val="none" w:sz="0" w:space="0" w:color="auto"/>
                <w:left w:val="none" w:sz="0" w:space="0" w:color="auto"/>
                <w:bottom w:val="none" w:sz="0" w:space="0" w:color="auto"/>
                <w:right w:val="none" w:sz="0" w:space="0" w:color="auto"/>
              </w:divBdr>
              <w:divsChild>
                <w:div w:id="15690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82246">
      <w:bodyDiv w:val="1"/>
      <w:marLeft w:val="0"/>
      <w:marRight w:val="0"/>
      <w:marTop w:val="0"/>
      <w:marBottom w:val="0"/>
      <w:divBdr>
        <w:top w:val="none" w:sz="0" w:space="0" w:color="auto"/>
        <w:left w:val="none" w:sz="0" w:space="0" w:color="auto"/>
        <w:bottom w:val="none" w:sz="0" w:space="0" w:color="auto"/>
        <w:right w:val="none" w:sz="0" w:space="0" w:color="auto"/>
      </w:divBdr>
    </w:div>
    <w:div w:id="575240625">
      <w:bodyDiv w:val="1"/>
      <w:marLeft w:val="0"/>
      <w:marRight w:val="0"/>
      <w:marTop w:val="0"/>
      <w:marBottom w:val="0"/>
      <w:divBdr>
        <w:top w:val="none" w:sz="0" w:space="0" w:color="auto"/>
        <w:left w:val="none" w:sz="0" w:space="0" w:color="auto"/>
        <w:bottom w:val="none" w:sz="0" w:space="0" w:color="auto"/>
        <w:right w:val="none" w:sz="0" w:space="0" w:color="auto"/>
      </w:divBdr>
    </w:div>
    <w:div w:id="576939170">
      <w:bodyDiv w:val="1"/>
      <w:marLeft w:val="0"/>
      <w:marRight w:val="0"/>
      <w:marTop w:val="0"/>
      <w:marBottom w:val="0"/>
      <w:divBdr>
        <w:top w:val="none" w:sz="0" w:space="0" w:color="auto"/>
        <w:left w:val="none" w:sz="0" w:space="0" w:color="auto"/>
        <w:bottom w:val="none" w:sz="0" w:space="0" w:color="auto"/>
        <w:right w:val="none" w:sz="0" w:space="0" w:color="auto"/>
      </w:divBdr>
    </w:div>
    <w:div w:id="577207871">
      <w:bodyDiv w:val="1"/>
      <w:marLeft w:val="0"/>
      <w:marRight w:val="0"/>
      <w:marTop w:val="0"/>
      <w:marBottom w:val="0"/>
      <w:divBdr>
        <w:top w:val="none" w:sz="0" w:space="0" w:color="auto"/>
        <w:left w:val="none" w:sz="0" w:space="0" w:color="auto"/>
        <w:bottom w:val="none" w:sz="0" w:space="0" w:color="auto"/>
        <w:right w:val="none" w:sz="0" w:space="0" w:color="auto"/>
      </w:divBdr>
    </w:div>
    <w:div w:id="581763943">
      <w:bodyDiv w:val="1"/>
      <w:marLeft w:val="0"/>
      <w:marRight w:val="0"/>
      <w:marTop w:val="0"/>
      <w:marBottom w:val="0"/>
      <w:divBdr>
        <w:top w:val="none" w:sz="0" w:space="0" w:color="auto"/>
        <w:left w:val="none" w:sz="0" w:space="0" w:color="auto"/>
        <w:bottom w:val="none" w:sz="0" w:space="0" w:color="auto"/>
        <w:right w:val="none" w:sz="0" w:space="0" w:color="auto"/>
      </w:divBdr>
    </w:div>
    <w:div w:id="581794451">
      <w:bodyDiv w:val="1"/>
      <w:marLeft w:val="0"/>
      <w:marRight w:val="0"/>
      <w:marTop w:val="0"/>
      <w:marBottom w:val="0"/>
      <w:divBdr>
        <w:top w:val="none" w:sz="0" w:space="0" w:color="auto"/>
        <w:left w:val="none" w:sz="0" w:space="0" w:color="auto"/>
        <w:bottom w:val="none" w:sz="0" w:space="0" w:color="auto"/>
        <w:right w:val="none" w:sz="0" w:space="0" w:color="auto"/>
      </w:divBdr>
    </w:div>
    <w:div w:id="584417099">
      <w:bodyDiv w:val="1"/>
      <w:marLeft w:val="0"/>
      <w:marRight w:val="0"/>
      <w:marTop w:val="0"/>
      <w:marBottom w:val="0"/>
      <w:divBdr>
        <w:top w:val="none" w:sz="0" w:space="0" w:color="auto"/>
        <w:left w:val="none" w:sz="0" w:space="0" w:color="auto"/>
        <w:bottom w:val="none" w:sz="0" w:space="0" w:color="auto"/>
        <w:right w:val="none" w:sz="0" w:space="0" w:color="auto"/>
      </w:divBdr>
    </w:div>
    <w:div w:id="594824275">
      <w:bodyDiv w:val="1"/>
      <w:marLeft w:val="0"/>
      <w:marRight w:val="0"/>
      <w:marTop w:val="0"/>
      <w:marBottom w:val="0"/>
      <w:divBdr>
        <w:top w:val="none" w:sz="0" w:space="0" w:color="auto"/>
        <w:left w:val="none" w:sz="0" w:space="0" w:color="auto"/>
        <w:bottom w:val="none" w:sz="0" w:space="0" w:color="auto"/>
        <w:right w:val="none" w:sz="0" w:space="0" w:color="auto"/>
      </w:divBdr>
    </w:div>
    <w:div w:id="595939356">
      <w:bodyDiv w:val="1"/>
      <w:marLeft w:val="0"/>
      <w:marRight w:val="0"/>
      <w:marTop w:val="0"/>
      <w:marBottom w:val="0"/>
      <w:divBdr>
        <w:top w:val="none" w:sz="0" w:space="0" w:color="auto"/>
        <w:left w:val="none" w:sz="0" w:space="0" w:color="auto"/>
        <w:bottom w:val="none" w:sz="0" w:space="0" w:color="auto"/>
        <w:right w:val="none" w:sz="0" w:space="0" w:color="auto"/>
      </w:divBdr>
      <w:divsChild>
        <w:div w:id="1925651392">
          <w:marLeft w:val="0"/>
          <w:marRight w:val="0"/>
          <w:marTop w:val="0"/>
          <w:marBottom w:val="0"/>
          <w:divBdr>
            <w:top w:val="none" w:sz="0" w:space="0" w:color="auto"/>
            <w:left w:val="none" w:sz="0" w:space="0" w:color="auto"/>
            <w:bottom w:val="none" w:sz="0" w:space="0" w:color="auto"/>
            <w:right w:val="none" w:sz="0" w:space="0" w:color="auto"/>
          </w:divBdr>
          <w:divsChild>
            <w:div w:id="611860621">
              <w:marLeft w:val="0"/>
              <w:marRight w:val="0"/>
              <w:marTop w:val="0"/>
              <w:marBottom w:val="0"/>
              <w:divBdr>
                <w:top w:val="none" w:sz="0" w:space="0" w:color="auto"/>
                <w:left w:val="none" w:sz="0" w:space="0" w:color="auto"/>
                <w:bottom w:val="none" w:sz="0" w:space="0" w:color="auto"/>
                <w:right w:val="none" w:sz="0" w:space="0" w:color="auto"/>
              </w:divBdr>
              <w:divsChild>
                <w:div w:id="13384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32080">
      <w:bodyDiv w:val="1"/>
      <w:marLeft w:val="0"/>
      <w:marRight w:val="0"/>
      <w:marTop w:val="0"/>
      <w:marBottom w:val="0"/>
      <w:divBdr>
        <w:top w:val="none" w:sz="0" w:space="0" w:color="auto"/>
        <w:left w:val="none" w:sz="0" w:space="0" w:color="auto"/>
        <w:bottom w:val="none" w:sz="0" w:space="0" w:color="auto"/>
        <w:right w:val="none" w:sz="0" w:space="0" w:color="auto"/>
      </w:divBdr>
    </w:div>
    <w:div w:id="601182800">
      <w:bodyDiv w:val="1"/>
      <w:marLeft w:val="0"/>
      <w:marRight w:val="0"/>
      <w:marTop w:val="0"/>
      <w:marBottom w:val="0"/>
      <w:divBdr>
        <w:top w:val="none" w:sz="0" w:space="0" w:color="auto"/>
        <w:left w:val="none" w:sz="0" w:space="0" w:color="auto"/>
        <w:bottom w:val="none" w:sz="0" w:space="0" w:color="auto"/>
        <w:right w:val="none" w:sz="0" w:space="0" w:color="auto"/>
      </w:divBdr>
    </w:div>
    <w:div w:id="608440033">
      <w:bodyDiv w:val="1"/>
      <w:marLeft w:val="0"/>
      <w:marRight w:val="0"/>
      <w:marTop w:val="0"/>
      <w:marBottom w:val="0"/>
      <w:divBdr>
        <w:top w:val="none" w:sz="0" w:space="0" w:color="auto"/>
        <w:left w:val="none" w:sz="0" w:space="0" w:color="auto"/>
        <w:bottom w:val="none" w:sz="0" w:space="0" w:color="auto"/>
        <w:right w:val="none" w:sz="0" w:space="0" w:color="auto"/>
      </w:divBdr>
    </w:div>
    <w:div w:id="614293439">
      <w:bodyDiv w:val="1"/>
      <w:marLeft w:val="0"/>
      <w:marRight w:val="0"/>
      <w:marTop w:val="0"/>
      <w:marBottom w:val="0"/>
      <w:divBdr>
        <w:top w:val="none" w:sz="0" w:space="0" w:color="auto"/>
        <w:left w:val="none" w:sz="0" w:space="0" w:color="auto"/>
        <w:bottom w:val="none" w:sz="0" w:space="0" w:color="auto"/>
        <w:right w:val="none" w:sz="0" w:space="0" w:color="auto"/>
      </w:divBdr>
    </w:div>
    <w:div w:id="631179040">
      <w:bodyDiv w:val="1"/>
      <w:marLeft w:val="0"/>
      <w:marRight w:val="0"/>
      <w:marTop w:val="0"/>
      <w:marBottom w:val="0"/>
      <w:divBdr>
        <w:top w:val="none" w:sz="0" w:space="0" w:color="auto"/>
        <w:left w:val="none" w:sz="0" w:space="0" w:color="auto"/>
        <w:bottom w:val="none" w:sz="0" w:space="0" w:color="auto"/>
        <w:right w:val="none" w:sz="0" w:space="0" w:color="auto"/>
      </w:divBdr>
    </w:div>
    <w:div w:id="631591944">
      <w:bodyDiv w:val="1"/>
      <w:marLeft w:val="0"/>
      <w:marRight w:val="0"/>
      <w:marTop w:val="0"/>
      <w:marBottom w:val="0"/>
      <w:divBdr>
        <w:top w:val="none" w:sz="0" w:space="0" w:color="auto"/>
        <w:left w:val="none" w:sz="0" w:space="0" w:color="auto"/>
        <w:bottom w:val="none" w:sz="0" w:space="0" w:color="auto"/>
        <w:right w:val="none" w:sz="0" w:space="0" w:color="auto"/>
      </w:divBdr>
    </w:div>
    <w:div w:id="636958013">
      <w:bodyDiv w:val="1"/>
      <w:marLeft w:val="0"/>
      <w:marRight w:val="0"/>
      <w:marTop w:val="0"/>
      <w:marBottom w:val="0"/>
      <w:divBdr>
        <w:top w:val="none" w:sz="0" w:space="0" w:color="auto"/>
        <w:left w:val="none" w:sz="0" w:space="0" w:color="auto"/>
        <w:bottom w:val="none" w:sz="0" w:space="0" w:color="auto"/>
        <w:right w:val="none" w:sz="0" w:space="0" w:color="auto"/>
      </w:divBdr>
    </w:div>
    <w:div w:id="641274766">
      <w:bodyDiv w:val="1"/>
      <w:marLeft w:val="0"/>
      <w:marRight w:val="0"/>
      <w:marTop w:val="0"/>
      <w:marBottom w:val="0"/>
      <w:divBdr>
        <w:top w:val="none" w:sz="0" w:space="0" w:color="auto"/>
        <w:left w:val="none" w:sz="0" w:space="0" w:color="auto"/>
        <w:bottom w:val="none" w:sz="0" w:space="0" w:color="auto"/>
        <w:right w:val="none" w:sz="0" w:space="0" w:color="auto"/>
      </w:divBdr>
    </w:div>
    <w:div w:id="643313507">
      <w:bodyDiv w:val="1"/>
      <w:marLeft w:val="0"/>
      <w:marRight w:val="0"/>
      <w:marTop w:val="0"/>
      <w:marBottom w:val="0"/>
      <w:divBdr>
        <w:top w:val="none" w:sz="0" w:space="0" w:color="auto"/>
        <w:left w:val="none" w:sz="0" w:space="0" w:color="auto"/>
        <w:bottom w:val="none" w:sz="0" w:space="0" w:color="auto"/>
        <w:right w:val="none" w:sz="0" w:space="0" w:color="auto"/>
      </w:divBdr>
    </w:div>
    <w:div w:id="644430958">
      <w:bodyDiv w:val="1"/>
      <w:marLeft w:val="0"/>
      <w:marRight w:val="0"/>
      <w:marTop w:val="0"/>
      <w:marBottom w:val="0"/>
      <w:divBdr>
        <w:top w:val="none" w:sz="0" w:space="0" w:color="auto"/>
        <w:left w:val="none" w:sz="0" w:space="0" w:color="auto"/>
        <w:bottom w:val="none" w:sz="0" w:space="0" w:color="auto"/>
        <w:right w:val="none" w:sz="0" w:space="0" w:color="auto"/>
      </w:divBdr>
    </w:div>
    <w:div w:id="646518146">
      <w:bodyDiv w:val="1"/>
      <w:marLeft w:val="0"/>
      <w:marRight w:val="0"/>
      <w:marTop w:val="0"/>
      <w:marBottom w:val="0"/>
      <w:divBdr>
        <w:top w:val="none" w:sz="0" w:space="0" w:color="auto"/>
        <w:left w:val="none" w:sz="0" w:space="0" w:color="auto"/>
        <w:bottom w:val="none" w:sz="0" w:space="0" w:color="auto"/>
        <w:right w:val="none" w:sz="0" w:space="0" w:color="auto"/>
      </w:divBdr>
    </w:div>
    <w:div w:id="646864469">
      <w:bodyDiv w:val="1"/>
      <w:marLeft w:val="0"/>
      <w:marRight w:val="0"/>
      <w:marTop w:val="0"/>
      <w:marBottom w:val="0"/>
      <w:divBdr>
        <w:top w:val="none" w:sz="0" w:space="0" w:color="auto"/>
        <w:left w:val="none" w:sz="0" w:space="0" w:color="auto"/>
        <w:bottom w:val="none" w:sz="0" w:space="0" w:color="auto"/>
        <w:right w:val="none" w:sz="0" w:space="0" w:color="auto"/>
      </w:divBdr>
    </w:div>
    <w:div w:id="652222465">
      <w:bodyDiv w:val="1"/>
      <w:marLeft w:val="0"/>
      <w:marRight w:val="0"/>
      <w:marTop w:val="0"/>
      <w:marBottom w:val="0"/>
      <w:divBdr>
        <w:top w:val="none" w:sz="0" w:space="0" w:color="auto"/>
        <w:left w:val="none" w:sz="0" w:space="0" w:color="auto"/>
        <w:bottom w:val="none" w:sz="0" w:space="0" w:color="auto"/>
        <w:right w:val="none" w:sz="0" w:space="0" w:color="auto"/>
      </w:divBdr>
    </w:div>
    <w:div w:id="652568303">
      <w:bodyDiv w:val="1"/>
      <w:marLeft w:val="0"/>
      <w:marRight w:val="0"/>
      <w:marTop w:val="0"/>
      <w:marBottom w:val="0"/>
      <w:divBdr>
        <w:top w:val="none" w:sz="0" w:space="0" w:color="auto"/>
        <w:left w:val="none" w:sz="0" w:space="0" w:color="auto"/>
        <w:bottom w:val="none" w:sz="0" w:space="0" w:color="auto"/>
        <w:right w:val="none" w:sz="0" w:space="0" w:color="auto"/>
      </w:divBdr>
    </w:div>
    <w:div w:id="673915686">
      <w:bodyDiv w:val="1"/>
      <w:marLeft w:val="0"/>
      <w:marRight w:val="0"/>
      <w:marTop w:val="0"/>
      <w:marBottom w:val="0"/>
      <w:divBdr>
        <w:top w:val="none" w:sz="0" w:space="0" w:color="auto"/>
        <w:left w:val="none" w:sz="0" w:space="0" w:color="auto"/>
        <w:bottom w:val="none" w:sz="0" w:space="0" w:color="auto"/>
        <w:right w:val="none" w:sz="0" w:space="0" w:color="auto"/>
      </w:divBdr>
    </w:div>
    <w:div w:id="684407501">
      <w:bodyDiv w:val="1"/>
      <w:marLeft w:val="0"/>
      <w:marRight w:val="0"/>
      <w:marTop w:val="0"/>
      <w:marBottom w:val="0"/>
      <w:divBdr>
        <w:top w:val="none" w:sz="0" w:space="0" w:color="auto"/>
        <w:left w:val="none" w:sz="0" w:space="0" w:color="auto"/>
        <w:bottom w:val="none" w:sz="0" w:space="0" w:color="auto"/>
        <w:right w:val="none" w:sz="0" w:space="0" w:color="auto"/>
      </w:divBdr>
    </w:div>
    <w:div w:id="694577356">
      <w:bodyDiv w:val="1"/>
      <w:marLeft w:val="0"/>
      <w:marRight w:val="0"/>
      <w:marTop w:val="0"/>
      <w:marBottom w:val="0"/>
      <w:divBdr>
        <w:top w:val="none" w:sz="0" w:space="0" w:color="auto"/>
        <w:left w:val="none" w:sz="0" w:space="0" w:color="auto"/>
        <w:bottom w:val="none" w:sz="0" w:space="0" w:color="auto"/>
        <w:right w:val="none" w:sz="0" w:space="0" w:color="auto"/>
      </w:divBdr>
    </w:div>
    <w:div w:id="699547238">
      <w:bodyDiv w:val="1"/>
      <w:marLeft w:val="0"/>
      <w:marRight w:val="0"/>
      <w:marTop w:val="0"/>
      <w:marBottom w:val="0"/>
      <w:divBdr>
        <w:top w:val="none" w:sz="0" w:space="0" w:color="auto"/>
        <w:left w:val="none" w:sz="0" w:space="0" w:color="auto"/>
        <w:bottom w:val="none" w:sz="0" w:space="0" w:color="auto"/>
        <w:right w:val="none" w:sz="0" w:space="0" w:color="auto"/>
      </w:divBdr>
    </w:div>
    <w:div w:id="701825689">
      <w:bodyDiv w:val="1"/>
      <w:marLeft w:val="0"/>
      <w:marRight w:val="0"/>
      <w:marTop w:val="0"/>
      <w:marBottom w:val="0"/>
      <w:divBdr>
        <w:top w:val="none" w:sz="0" w:space="0" w:color="auto"/>
        <w:left w:val="none" w:sz="0" w:space="0" w:color="auto"/>
        <w:bottom w:val="none" w:sz="0" w:space="0" w:color="auto"/>
        <w:right w:val="none" w:sz="0" w:space="0" w:color="auto"/>
      </w:divBdr>
    </w:div>
    <w:div w:id="704671374">
      <w:bodyDiv w:val="1"/>
      <w:marLeft w:val="0"/>
      <w:marRight w:val="0"/>
      <w:marTop w:val="0"/>
      <w:marBottom w:val="0"/>
      <w:divBdr>
        <w:top w:val="none" w:sz="0" w:space="0" w:color="auto"/>
        <w:left w:val="none" w:sz="0" w:space="0" w:color="auto"/>
        <w:bottom w:val="none" w:sz="0" w:space="0" w:color="auto"/>
        <w:right w:val="none" w:sz="0" w:space="0" w:color="auto"/>
      </w:divBdr>
    </w:div>
    <w:div w:id="709304406">
      <w:bodyDiv w:val="1"/>
      <w:marLeft w:val="0"/>
      <w:marRight w:val="0"/>
      <w:marTop w:val="0"/>
      <w:marBottom w:val="0"/>
      <w:divBdr>
        <w:top w:val="none" w:sz="0" w:space="0" w:color="auto"/>
        <w:left w:val="none" w:sz="0" w:space="0" w:color="auto"/>
        <w:bottom w:val="none" w:sz="0" w:space="0" w:color="auto"/>
        <w:right w:val="none" w:sz="0" w:space="0" w:color="auto"/>
      </w:divBdr>
    </w:div>
    <w:div w:id="729156756">
      <w:bodyDiv w:val="1"/>
      <w:marLeft w:val="0"/>
      <w:marRight w:val="0"/>
      <w:marTop w:val="0"/>
      <w:marBottom w:val="0"/>
      <w:divBdr>
        <w:top w:val="none" w:sz="0" w:space="0" w:color="auto"/>
        <w:left w:val="none" w:sz="0" w:space="0" w:color="auto"/>
        <w:bottom w:val="none" w:sz="0" w:space="0" w:color="auto"/>
        <w:right w:val="none" w:sz="0" w:space="0" w:color="auto"/>
      </w:divBdr>
    </w:div>
    <w:div w:id="738669716">
      <w:bodyDiv w:val="1"/>
      <w:marLeft w:val="0"/>
      <w:marRight w:val="0"/>
      <w:marTop w:val="0"/>
      <w:marBottom w:val="0"/>
      <w:divBdr>
        <w:top w:val="none" w:sz="0" w:space="0" w:color="auto"/>
        <w:left w:val="none" w:sz="0" w:space="0" w:color="auto"/>
        <w:bottom w:val="none" w:sz="0" w:space="0" w:color="auto"/>
        <w:right w:val="none" w:sz="0" w:space="0" w:color="auto"/>
      </w:divBdr>
    </w:div>
    <w:div w:id="741610595">
      <w:bodyDiv w:val="1"/>
      <w:marLeft w:val="0"/>
      <w:marRight w:val="0"/>
      <w:marTop w:val="0"/>
      <w:marBottom w:val="0"/>
      <w:divBdr>
        <w:top w:val="none" w:sz="0" w:space="0" w:color="auto"/>
        <w:left w:val="none" w:sz="0" w:space="0" w:color="auto"/>
        <w:bottom w:val="none" w:sz="0" w:space="0" w:color="auto"/>
        <w:right w:val="none" w:sz="0" w:space="0" w:color="auto"/>
      </w:divBdr>
    </w:div>
    <w:div w:id="747962990">
      <w:bodyDiv w:val="1"/>
      <w:marLeft w:val="0"/>
      <w:marRight w:val="0"/>
      <w:marTop w:val="0"/>
      <w:marBottom w:val="0"/>
      <w:divBdr>
        <w:top w:val="none" w:sz="0" w:space="0" w:color="auto"/>
        <w:left w:val="none" w:sz="0" w:space="0" w:color="auto"/>
        <w:bottom w:val="none" w:sz="0" w:space="0" w:color="auto"/>
        <w:right w:val="none" w:sz="0" w:space="0" w:color="auto"/>
      </w:divBdr>
    </w:div>
    <w:div w:id="752511506">
      <w:bodyDiv w:val="1"/>
      <w:marLeft w:val="0"/>
      <w:marRight w:val="0"/>
      <w:marTop w:val="0"/>
      <w:marBottom w:val="0"/>
      <w:divBdr>
        <w:top w:val="none" w:sz="0" w:space="0" w:color="auto"/>
        <w:left w:val="none" w:sz="0" w:space="0" w:color="auto"/>
        <w:bottom w:val="none" w:sz="0" w:space="0" w:color="auto"/>
        <w:right w:val="none" w:sz="0" w:space="0" w:color="auto"/>
      </w:divBdr>
    </w:div>
    <w:div w:id="761680240">
      <w:bodyDiv w:val="1"/>
      <w:marLeft w:val="0"/>
      <w:marRight w:val="0"/>
      <w:marTop w:val="0"/>
      <w:marBottom w:val="0"/>
      <w:divBdr>
        <w:top w:val="none" w:sz="0" w:space="0" w:color="auto"/>
        <w:left w:val="none" w:sz="0" w:space="0" w:color="auto"/>
        <w:bottom w:val="none" w:sz="0" w:space="0" w:color="auto"/>
        <w:right w:val="none" w:sz="0" w:space="0" w:color="auto"/>
      </w:divBdr>
    </w:div>
    <w:div w:id="761947454">
      <w:bodyDiv w:val="1"/>
      <w:marLeft w:val="0"/>
      <w:marRight w:val="0"/>
      <w:marTop w:val="0"/>
      <w:marBottom w:val="0"/>
      <w:divBdr>
        <w:top w:val="none" w:sz="0" w:space="0" w:color="auto"/>
        <w:left w:val="none" w:sz="0" w:space="0" w:color="auto"/>
        <w:bottom w:val="none" w:sz="0" w:space="0" w:color="auto"/>
        <w:right w:val="none" w:sz="0" w:space="0" w:color="auto"/>
      </w:divBdr>
    </w:div>
    <w:div w:id="762604921">
      <w:bodyDiv w:val="1"/>
      <w:marLeft w:val="0"/>
      <w:marRight w:val="0"/>
      <w:marTop w:val="0"/>
      <w:marBottom w:val="0"/>
      <w:divBdr>
        <w:top w:val="none" w:sz="0" w:space="0" w:color="auto"/>
        <w:left w:val="none" w:sz="0" w:space="0" w:color="auto"/>
        <w:bottom w:val="none" w:sz="0" w:space="0" w:color="auto"/>
        <w:right w:val="none" w:sz="0" w:space="0" w:color="auto"/>
      </w:divBdr>
    </w:div>
    <w:div w:id="771048992">
      <w:bodyDiv w:val="1"/>
      <w:marLeft w:val="0"/>
      <w:marRight w:val="0"/>
      <w:marTop w:val="0"/>
      <w:marBottom w:val="0"/>
      <w:divBdr>
        <w:top w:val="none" w:sz="0" w:space="0" w:color="auto"/>
        <w:left w:val="none" w:sz="0" w:space="0" w:color="auto"/>
        <w:bottom w:val="none" w:sz="0" w:space="0" w:color="auto"/>
        <w:right w:val="none" w:sz="0" w:space="0" w:color="auto"/>
      </w:divBdr>
    </w:div>
    <w:div w:id="773287842">
      <w:bodyDiv w:val="1"/>
      <w:marLeft w:val="0"/>
      <w:marRight w:val="0"/>
      <w:marTop w:val="0"/>
      <w:marBottom w:val="0"/>
      <w:divBdr>
        <w:top w:val="none" w:sz="0" w:space="0" w:color="auto"/>
        <w:left w:val="none" w:sz="0" w:space="0" w:color="auto"/>
        <w:bottom w:val="none" w:sz="0" w:space="0" w:color="auto"/>
        <w:right w:val="none" w:sz="0" w:space="0" w:color="auto"/>
      </w:divBdr>
    </w:div>
    <w:div w:id="773789459">
      <w:bodyDiv w:val="1"/>
      <w:marLeft w:val="0"/>
      <w:marRight w:val="0"/>
      <w:marTop w:val="0"/>
      <w:marBottom w:val="0"/>
      <w:divBdr>
        <w:top w:val="none" w:sz="0" w:space="0" w:color="auto"/>
        <w:left w:val="none" w:sz="0" w:space="0" w:color="auto"/>
        <w:bottom w:val="none" w:sz="0" w:space="0" w:color="auto"/>
        <w:right w:val="none" w:sz="0" w:space="0" w:color="auto"/>
      </w:divBdr>
    </w:div>
    <w:div w:id="774399170">
      <w:bodyDiv w:val="1"/>
      <w:marLeft w:val="0"/>
      <w:marRight w:val="0"/>
      <w:marTop w:val="0"/>
      <w:marBottom w:val="0"/>
      <w:divBdr>
        <w:top w:val="none" w:sz="0" w:space="0" w:color="auto"/>
        <w:left w:val="none" w:sz="0" w:space="0" w:color="auto"/>
        <w:bottom w:val="none" w:sz="0" w:space="0" w:color="auto"/>
        <w:right w:val="none" w:sz="0" w:space="0" w:color="auto"/>
      </w:divBdr>
    </w:div>
    <w:div w:id="774978372">
      <w:bodyDiv w:val="1"/>
      <w:marLeft w:val="0"/>
      <w:marRight w:val="0"/>
      <w:marTop w:val="0"/>
      <w:marBottom w:val="0"/>
      <w:divBdr>
        <w:top w:val="none" w:sz="0" w:space="0" w:color="auto"/>
        <w:left w:val="none" w:sz="0" w:space="0" w:color="auto"/>
        <w:bottom w:val="none" w:sz="0" w:space="0" w:color="auto"/>
        <w:right w:val="none" w:sz="0" w:space="0" w:color="auto"/>
      </w:divBdr>
    </w:div>
    <w:div w:id="779836814">
      <w:bodyDiv w:val="1"/>
      <w:marLeft w:val="0"/>
      <w:marRight w:val="0"/>
      <w:marTop w:val="0"/>
      <w:marBottom w:val="0"/>
      <w:divBdr>
        <w:top w:val="none" w:sz="0" w:space="0" w:color="auto"/>
        <w:left w:val="none" w:sz="0" w:space="0" w:color="auto"/>
        <w:bottom w:val="none" w:sz="0" w:space="0" w:color="auto"/>
        <w:right w:val="none" w:sz="0" w:space="0" w:color="auto"/>
      </w:divBdr>
    </w:div>
    <w:div w:id="783159197">
      <w:bodyDiv w:val="1"/>
      <w:marLeft w:val="0"/>
      <w:marRight w:val="0"/>
      <w:marTop w:val="0"/>
      <w:marBottom w:val="0"/>
      <w:divBdr>
        <w:top w:val="none" w:sz="0" w:space="0" w:color="auto"/>
        <w:left w:val="none" w:sz="0" w:space="0" w:color="auto"/>
        <w:bottom w:val="none" w:sz="0" w:space="0" w:color="auto"/>
        <w:right w:val="none" w:sz="0" w:space="0" w:color="auto"/>
      </w:divBdr>
    </w:div>
    <w:div w:id="785779910">
      <w:bodyDiv w:val="1"/>
      <w:marLeft w:val="0"/>
      <w:marRight w:val="0"/>
      <w:marTop w:val="0"/>
      <w:marBottom w:val="0"/>
      <w:divBdr>
        <w:top w:val="none" w:sz="0" w:space="0" w:color="auto"/>
        <w:left w:val="none" w:sz="0" w:space="0" w:color="auto"/>
        <w:bottom w:val="none" w:sz="0" w:space="0" w:color="auto"/>
        <w:right w:val="none" w:sz="0" w:space="0" w:color="auto"/>
      </w:divBdr>
    </w:div>
    <w:div w:id="789200133">
      <w:bodyDiv w:val="1"/>
      <w:marLeft w:val="0"/>
      <w:marRight w:val="0"/>
      <w:marTop w:val="0"/>
      <w:marBottom w:val="0"/>
      <w:divBdr>
        <w:top w:val="none" w:sz="0" w:space="0" w:color="auto"/>
        <w:left w:val="none" w:sz="0" w:space="0" w:color="auto"/>
        <w:bottom w:val="none" w:sz="0" w:space="0" w:color="auto"/>
        <w:right w:val="none" w:sz="0" w:space="0" w:color="auto"/>
      </w:divBdr>
    </w:div>
    <w:div w:id="789737637">
      <w:bodyDiv w:val="1"/>
      <w:marLeft w:val="0"/>
      <w:marRight w:val="0"/>
      <w:marTop w:val="0"/>
      <w:marBottom w:val="0"/>
      <w:divBdr>
        <w:top w:val="none" w:sz="0" w:space="0" w:color="auto"/>
        <w:left w:val="none" w:sz="0" w:space="0" w:color="auto"/>
        <w:bottom w:val="none" w:sz="0" w:space="0" w:color="auto"/>
        <w:right w:val="none" w:sz="0" w:space="0" w:color="auto"/>
      </w:divBdr>
    </w:div>
    <w:div w:id="792407422">
      <w:bodyDiv w:val="1"/>
      <w:marLeft w:val="0"/>
      <w:marRight w:val="0"/>
      <w:marTop w:val="0"/>
      <w:marBottom w:val="0"/>
      <w:divBdr>
        <w:top w:val="none" w:sz="0" w:space="0" w:color="auto"/>
        <w:left w:val="none" w:sz="0" w:space="0" w:color="auto"/>
        <w:bottom w:val="none" w:sz="0" w:space="0" w:color="auto"/>
        <w:right w:val="none" w:sz="0" w:space="0" w:color="auto"/>
      </w:divBdr>
    </w:div>
    <w:div w:id="794056604">
      <w:bodyDiv w:val="1"/>
      <w:marLeft w:val="0"/>
      <w:marRight w:val="0"/>
      <w:marTop w:val="0"/>
      <w:marBottom w:val="0"/>
      <w:divBdr>
        <w:top w:val="none" w:sz="0" w:space="0" w:color="auto"/>
        <w:left w:val="none" w:sz="0" w:space="0" w:color="auto"/>
        <w:bottom w:val="none" w:sz="0" w:space="0" w:color="auto"/>
        <w:right w:val="none" w:sz="0" w:space="0" w:color="auto"/>
      </w:divBdr>
    </w:div>
    <w:div w:id="815294234">
      <w:bodyDiv w:val="1"/>
      <w:marLeft w:val="0"/>
      <w:marRight w:val="0"/>
      <w:marTop w:val="0"/>
      <w:marBottom w:val="0"/>
      <w:divBdr>
        <w:top w:val="none" w:sz="0" w:space="0" w:color="auto"/>
        <w:left w:val="none" w:sz="0" w:space="0" w:color="auto"/>
        <w:bottom w:val="none" w:sz="0" w:space="0" w:color="auto"/>
        <w:right w:val="none" w:sz="0" w:space="0" w:color="auto"/>
      </w:divBdr>
    </w:div>
    <w:div w:id="815536784">
      <w:bodyDiv w:val="1"/>
      <w:marLeft w:val="0"/>
      <w:marRight w:val="0"/>
      <w:marTop w:val="0"/>
      <w:marBottom w:val="0"/>
      <w:divBdr>
        <w:top w:val="none" w:sz="0" w:space="0" w:color="auto"/>
        <w:left w:val="none" w:sz="0" w:space="0" w:color="auto"/>
        <w:bottom w:val="none" w:sz="0" w:space="0" w:color="auto"/>
        <w:right w:val="none" w:sz="0" w:space="0" w:color="auto"/>
      </w:divBdr>
    </w:div>
    <w:div w:id="839124626">
      <w:bodyDiv w:val="1"/>
      <w:marLeft w:val="0"/>
      <w:marRight w:val="0"/>
      <w:marTop w:val="0"/>
      <w:marBottom w:val="0"/>
      <w:divBdr>
        <w:top w:val="none" w:sz="0" w:space="0" w:color="auto"/>
        <w:left w:val="none" w:sz="0" w:space="0" w:color="auto"/>
        <w:bottom w:val="none" w:sz="0" w:space="0" w:color="auto"/>
        <w:right w:val="none" w:sz="0" w:space="0" w:color="auto"/>
      </w:divBdr>
    </w:div>
    <w:div w:id="843856105">
      <w:bodyDiv w:val="1"/>
      <w:marLeft w:val="0"/>
      <w:marRight w:val="0"/>
      <w:marTop w:val="0"/>
      <w:marBottom w:val="0"/>
      <w:divBdr>
        <w:top w:val="none" w:sz="0" w:space="0" w:color="auto"/>
        <w:left w:val="none" w:sz="0" w:space="0" w:color="auto"/>
        <w:bottom w:val="none" w:sz="0" w:space="0" w:color="auto"/>
        <w:right w:val="none" w:sz="0" w:space="0" w:color="auto"/>
      </w:divBdr>
    </w:div>
    <w:div w:id="845167016">
      <w:bodyDiv w:val="1"/>
      <w:marLeft w:val="0"/>
      <w:marRight w:val="0"/>
      <w:marTop w:val="0"/>
      <w:marBottom w:val="0"/>
      <w:divBdr>
        <w:top w:val="none" w:sz="0" w:space="0" w:color="auto"/>
        <w:left w:val="none" w:sz="0" w:space="0" w:color="auto"/>
        <w:bottom w:val="none" w:sz="0" w:space="0" w:color="auto"/>
        <w:right w:val="none" w:sz="0" w:space="0" w:color="auto"/>
      </w:divBdr>
    </w:div>
    <w:div w:id="853694095">
      <w:bodyDiv w:val="1"/>
      <w:marLeft w:val="0"/>
      <w:marRight w:val="0"/>
      <w:marTop w:val="0"/>
      <w:marBottom w:val="0"/>
      <w:divBdr>
        <w:top w:val="none" w:sz="0" w:space="0" w:color="auto"/>
        <w:left w:val="none" w:sz="0" w:space="0" w:color="auto"/>
        <w:bottom w:val="none" w:sz="0" w:space="0" w:color="auto"/>
        <w:right w:val="none" w:sz="0" w:space="0" w:color="auto"/>
      </w:divBdr>
    </w:div>
    <w:div w:id="864710433">
      <w:bodyDiv w:val="1"/>
      <w:marLeft w:val="0"/>
      <w:marRight w:val="0"/>
      <w:marTop w:val="0"/>
      <w:marBottom w:val="0"/>
      <w:divBdr>
        <w:top w:val="none" w:sz="0" w:space="0" w:color="auto"/>
        <w:left w:val="none" w:sz="0" w:space="0" w:color="auto"/>
        <w:bottom w:val="none" w:sz="0" w:space="0" w:color="auto"/>
        <w:right w:val="none" w:sz="0" w:space="0" w:color="auto"/>
      </w:divBdr>
    </w:div>
    <w:div w:id="877278879">
      <w:bodyDiv w:val="1"/>
      <w:marLeft w:val="0"/>
      <w:marRight w:val="0"/>
      <w:marTop w:val="0"/>
      <w:marBottom w:val="0"/>
      <w:divBdr>
        <w:top w:val="none" w:sz="0" w:space="0" w:color="auto"/>
        <w:left w:val="none" w:sz="0" w:space="0" w:color="auto"/>
        <w:bottom w:val="none" w:sz="0" w:space="0" w:color="auto"/>
        <w:right w:val="none" w:sz="0" w:space="0" w:color="auto"/>
      </w:divBdr>
    </w:div>
    <w:div w:id="879317488">
      <w:bodyDiv w:val="1"/>
      <w:marLeft w:val="0"/>
      <w:marRight w:val="0"/>
      <w:marTop w:val="0"/>
      <w:marBottom w:val="0"/>
      <w:divBdr>
        <w:top w:val="none" w:sz="0" w:space="0" w:color="auto"/>
        <w:left w:val="none" w:sz="0" w:space="0" w:color="auto"/>
        <w:bottom w:val="none" w:sz="0" w:space="0" w:color="auto"/>
        <w:right w:val="none" w:sz="0" w:space="0" w:color="auto"/>
      </w:divBdr>
    </w:div>
    <w:div w:id="887570249">
      <w:bodyDiv w:val="1"/>
      <w:marLeft w:val="0"/>
      <w:marRight w:val="0"/>
      <w:marTop w:val="0"/>
      <w:marBottom w:val="0"/>
      <w:divBdr>
        <w:top w:val="none" w:sz="0" w:space="0" w:color="auto"/>
        <w:left w:val="none" w:sz="0" w:space="0" w:color="auto"/>
        <w:bottom w:val="none" w:sz="0" w:space="0" w:color="auto"/>
        <w:right w:val="none" w:sz="0" w:space="0" w:color="auto"/>
      </w:divBdr>
    </w:div>
    <w:div w:id="891505007">
      <w:bodyDiv w:val="1"/>
      <w:marLeft w:val="0"/>
      <w:marRight w:val="0"/>
      <w:marTop w:val="0"/>
      <w:marBottom w:val="0"/>
      <w:divBdr>
        <w:top w:val="none" w:sz="0" w:space="0" w:color="auto"/>
        <w:left w:val="none" w:sz="0" w:space="0" w:color="auto"/>
        <w:bottom w:val="none" w:sz="0" w:space="0" w:color="auto"/>
        <w:right w:val="none" w:sz="0" w:space="0" w:color="auto"/>
      </w:divBdr>
    </w:div>
    <w:div w:id="915939346">
      <w:bodyDiv w:val="1"/>
      <w:marLeft w:val="0"/>
      <w:marRight w:val="0"/>
      <w:marTop w:val="0"/>
      <w:marBottom w:val="0"/>
      <w:divBdr>
        <w:top w:val="none" w:sz="0" w:space="0" w:color="auto"/>
        <w:left w:val="none" w:sz="0" w:space="0" w:color="auto"/>
        <w:bottom w:val="none" w:sz="0" w:space="0" w:color="auto"/>
        <w:right w:val="none" w:sz="0" w:space="0" w:color="auto"/>
      </w:divBdr>
    </w:div>
    <w:div w:id="923148833">
      <w:bodyDiv w:val="1"/>
      <w:marLeft w:val="0"/>
      <w:marRight w:val="0"/>
      <w:marTop w:val="0"/>
      <w:marBottom w:val="0"/>
      <w:divBdr>
        <w:top w:val="none" w:sz="0" w:space="0" w:color="auto"/>
        <w:left w:val="none" w:sz="0" w:space="0" w:color="auto"/>
        <w:bottom w:val="none" w:sz="0" w:space="0" w:color="auto"/>
        <w:right w:val="none" w:sz="0" w:space="0" w:color="auto"/>
      </w:divBdr>
    </w:div>
    <w:div w:id="926420552">
      <w:bodyDiv w:val="1"/>
      <w:marLeft w:val="0"/>
      <w:marRight w:val="0"/>
      <w:marTop w:val="0"/>
      <w:marBottom w:val="0"/>
      <w:divBdr>
        <w:top w:val="none" w:sz="0" w:space="0" w:color="auto"/>
        <w:left w:val="none" w:sz="0" w:space="0" w:color="auto"/>
        <w:bottom w:val="none" w:sz="0" w:space="0" w:color="auto"/>
        <w:right w:val="none" w:sz="0" w:space="0" w:color="auto"/>
      </w:divBdr>
    </w:div>
    <w:div w:id="926616877">
      <w:bodyDiv w:val="1"/>
      <w:marLeft w:val="0"/>
      <w:marRight w:val="0"/>
      <w:marTop w:val="0"/>
      <w:marBottom w:val="0"/>
      <w:divBdr>
        <w:top w:val="none" w:sz="0" w:space="0" w:color="auto"/>
        <w:left w:val="none" w:sz="0" w:space="0" w:color="auto"/>
        <w:bottom w:val="none" w:sz="0" w:space="0" w:color="auto"/>
        <w:right w:val="none" w:sz="0" w:space="0" w:color="auto"/>
      </w:divBdr>
    </w:div>
    <w:div w:id="946617312">
      <w:bodyDiv w:val="1"/>
      <w:marLeft w:val="0"/>
      <w:marRight w:val="0"/>
      <w:marTop w:val="0"/>
      <w:marBottom w:val="0"/>
      <w:divBdr>
        <w:top w:val="none" w:sz="0" w:space="0" w:color="auto"/>
        <w:left w:val="none" w:sz="0" w:space="0" w:color="auto"/>
        <w:bottom w:val="none" w:sz="0" w:space="0" w:color="auto"/>
        <w:right w:val="none" w:sz="0" w:space="0" w:color="auto"/>
      </w:divBdr>
    </w:div>
    <w:div w:id="946733964">
      <w:bodyDiv w:val="1"/>
      <w:marLeft w:val="0"/>
      <w:marRight w:val="0"/>
      <w:marTop w:val="0"/>
      <w:marBottom w:val="0"/>
      <w:divBdr>
        <w:top w:val="none" w:sz="0" w:space="0" w:color="auto"/>
        <w:left w:val="none" w:sz="0" w:space="0" w:color="auto"/>
        <w:bottom w:val="none" w:sz="0" w:space="0" w:color="auto"/>
        <w:right w:val="none" w:sz="0" w:space="0" w:color="auto"/>
      </w:divBdr>
    </w:div>
    <w:div w:id="947468267">
      <w:bodyDiv w:val="1"/>
      <w:marLeft w:val="0"/>
      <w:marRight w:val="0"/>
      <w:marTop w:val="0"/>
      <w:marBottom w:val="0"/>
      <w:divBdr>
        <w:top w:val="none" w:sz="0" w:space="0" w:color="auto"/>
        <w:left w:val="none" w:sz="0" w:space="0" w:color="auto"/>
        <w:bottom w:val="none" w:sz="0" w:space="0" w:color="auto"/>
        <w:right w:val="none" w:sz="0" w:space="0" w:color="auto"/>
      </w:divBdr>
    </w:div>
    <w:div w:id="960964599">
      <w:bodyDiv w:val="1"/>
      <w:marLeft w:val="0"/>
      <w:marRight w:val="0"/>
      <w:marTop w:val="0"/>
      <w:marBottom w:val="0"/>
      <w:divBdr>
        <w:top w:val="none" w:sz="0" w:space="0" w:color="auto"/>
        <w:left w:val="none" w:sz="0" w:space="0" w:color="auto"/>
        <w:bottom w:val="none" w:sz="0" w:space="0" w:color="auto"/>
        <w:right w:val="none" w:sz="0" w:space="0" w:color="auto"/>
      </w:divBdr>
    </w:div>
    <w:div w:id="975917830">
      <w:bodyDiv w:val="1"/>
      <w:marLeft w:val="0"/>
      <w:marRight w:val="0"/>
      <w:marTop w:val="0"/>
      <w:marBottom w:val="0"/>
      <w:divBdr>
        <w:top w:val="none" w:sz="0" w:space="0" w:color="auto"/>
        <w:left w:val="none" w:sz="0" w:space="0" w:color="auto"/>
        <w:bottom w:val="none" w:sz="0" w:space="0" w:color="auto"/>
        <w:right w:val="none" w:sz="0" w:space="0" w:color="auto"/>
      </w:divBdr>
    </w:div>
    <w:div w:id="978799627">
      <w:bodyDiv w:val="1"/>
      <w:marLeft w:val="0"/>
      <w:marRight w:val="0"/>
      <w:marTop w:val="0"/>
      <w:marBottom w:val="0"/>
      <w:divBdr>
        <w:top w:val="none" w:sz="0" w:space="0" w:color="auto"/>
        <w:left w:val="none" w:sz="0" w:space="0" w:color="auto"/>
        <w:bottom w:val="none" w:sz="0" w:space="0" w:color="auto"/>
        <w:right w:val="none" w:sz="0" w:space="0" w:color="auto"/>
      </w:divBdr>
    </w:div>
    <w:div w:id="985352294">
      <w:bodyDiv w:val="1"/>
      <w:marLeft w:val="0"/>
      <w:marRight w:val="0"/>
      <w:marTop w:val="0"/>
      <w:marBottom w:val="0"/>
      <w:divBdr>
        <w:top w:val="none" w:sz="0" w:space="0" w:color="auto"/>
        <w:left w:val="none" w:sz="0" w:space="0" w:color="auto"/>
        <w:bottom w:val="none" w:sz="0" w:space="0" w:color="auto"/>
        <w:right w:val="none" w:sz="0" w:space="0" w:color="auto"/>
      </w:divBdr>
      <w:divsChild>
        <w:div w:id="1784611306">
          <w:marLeft w:val="0"/>
          <w:marRight w:val="0"/>
          <w:marTop w:val="0"/>
          <w:marBottom w:val="0"/>
          <w:divBdr>
            <w:top w:val="none" w:sz="0" w:space="0" w:color="auto"/>
            <w:left w:val="none" w:sz="0" w:space="0" w:color="auto"/>
            <w:bottom w:val="none" w:sz="0" w:space="0" w:color="auto"/>
            <w:right w:val="none" w:sz="0" w:space="0" w:color="auto"/>
          </w:divBdr>
          <w:divsChild>
            <w:div w:id="10424334">
              <w:marLeft w:val="0"/>
              <w:marRight w:val="0"/>
              <w:marTop w:val="0"/>
              <w:marBottom w:val="0"/>
              <w:divBdr>
                <w:top w:val="none" w:sz="0" w:space="0" w:color="auto"/>
                <w:left w:val="none" w:sz="0" w:space="0" w:color="auto"/>
                <w:bottom w:val="none" w:sz="0" w:space="0" w:color="auto"/>
                <w:right w:val="none" w:sz="0" w:space="0" w:color="auto"/>
              </w:divBdr>
              <w:divsChild>
                <w:div w:id="1109621749">
                  <w:marLeft w:val="0"/>
                  <w:marRight w:val="0"/>
                  <w:marTop w:val="0"/>
                  <w:marBottom w:val="0"/>
                  <w:divBdr>
                    <w:top w:val="none" w:sz="0" w:space="0" w:color="auto"/>
                    <w:left w:val="none" w:sz="0" w:space="0" w:color="auto"/>
                    <w:bottom w:val="none" w:sz="0" w:space="0" w:color="auto"/>
                    <w:right w:val="none" w:sz="0" w:space="0" w:color="auto"/>
                  </w:divBdr>
                  <w:divsChild>
                    <w:div w:id="911308053">
                      <w:marLeft w:val="0"/>
                      <w:marRight w:val="0"/>
                      <w:marTop w:val="0"/>
                      <w:marBottom w:val="0"/>
                      <w:divBdr>
                        <w:top w:val="none" w:sz="0" w:space="0" w:color="auto"/>
                        <w:left w:val="none" w:sz="0" w:space="0" w:color="auto"/>
                        <w:bottom w:val="none" w:sz="0" w:space="0" w:color="auto"/>
                        <w:right w:val="none" w:sz="0" w:space="0" w:color="auto"/>
                      </w:divBdr>
                      <w:divsChild>
                        <w:div w:id="62076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352772">
          <w:marLeft w:val="0"/>
          <w:marRight w:val="0"/>
          <w:marTop w:val="0"/>
          <w:marBottom w:val="0"/>
          <w:divBdr>
            <w:top w:val="none" w:sz="0" w:space="0" w:color="auto"/>
            <w:left w:val="none" w:sz="0" w:space="0" w:color="auto"/>
            <w:bottom w:val="none" w:sz="0" w:space="0" w:color="auto"/>
            <w:right w:val="none" w:sz="0" w:space="0" w:color="auto"/>
          </w:divBdr>
          <w:divsChild>
            <w:div w:id="381830468">
              <w:marLeft w:val="0"/>
              <w:marRight w:val="0"/>
              <w:marTop w:val="0"/>
              <w:marBottom w:val="0"/>
              <w:divBdr>
                <w:top w:val="none" w:sz="0" w:space="0" w:color="auto"/>
                <w:left w:val="none" w:sz="0" w:space="0" w:color="auto"/>
                <w:bottom w:val="none" w:sz="0" w:space="0" w:color="auto"/>
                <w:right w:val="none" w:sz="0" w:space="0" w:color="auto"/>
              </w:divBdr>
              <w:divsChild>
                <w:div w:id="1834642510">
                  <w:marLeft w:val="0"/>
                  <w:marRight w:val="0"/>
                  <w:marTop w:val="0"/>
                  <w:marBottom w:val="0"/>
                  <w:divBdr>
                    <w:top w:val="none" w:sz="0" w:space="0" w:color="auto"/>
                    <w:left w:val="none" w:sz="0" w:space="0" w:color="auto"/>
                    <w:bottom w:val="none" w:sz="0" w:space="0" w:color="auto"/>
                    <w:right w:val="none" w:sz="0" w:space="0" w:color="auto"/>
                  </w:divBdr>
                  <w:divsChild>
                    <w:div w:id="670766021">
                      <w:marLeft w:val="0"/>
                      <w:marRight w:val="0"/>
                      <w:marTop w:val="0"/>
                      <w:marBottom w:val="0"/>
                      <w:divBdr>
                        <w:top w:val="none" w:sz="0" w:space="0" w:color="auto"/>
                        <w:left w:val="none" w:sz="0" w:space="0" w:color="auto"/>
                        <w:bottom w:val="none" w:sz="0" w:space="0" w:color="auto"/>
                        <w:right w:val="none" w:sz="0" w:space="0" w:color="auto"/>
                      </w:divBdr>
                      <w:divsChild>
                        <w:div w:id="251473764">
                          <w:marLeft w:val="0"/>
                          <w:marRight w:val="0"/>
                          <w:marTop w:val="0"/>
                          <w:marBottom w:val="0"/>
                          <w:divBdr>
                            <w:top w:val="none" w:sz="0" w:space="0" w:color="auto"/>
                            <w:left w:val="none" w:sz="0" w:space="0" w:color="auto"/>
                            <w:bottom w:val="none" w:sz="0" w:space="0" w:color="auto"/>
                            <w:right w:val="none" w:sz="0" w:space="0" w:color="auto"/>
                          </w:divBdr>
                          <w:divsChild>
                            <w:div w:id="1629388662">
                              <w:marLeft w:val="0"/>
                              <w:marRight w:val="0"/>
                              <w:marTop w:val="0"/>
                              <w:marBottom w:val="0"/>
                              <w:divBdr>
                                <w:top w:val="none" w:sz="0" w:space="0" w:color="auto"/>
                                <w:left w:val="none" w:sz="0" w:space="0" w:color="auto"/>
                                <w:bottom w:val="none" w:sz="0" w:space="0" w:color="auto"/>
                                <w:right w:val="none" w:sz="0" w:space="0" w:color="auto"/>
                              </w:divBdr>
                              <w:divsChild>
                                <w:div w:id="312419393">
                                  <w:marLeft w:val="0"/>
                                  <w:marRight w:val="0"/>
                                  <w:marTop w:val="0"/>
                                  <w:marBottom w:val="0"/>
                                  <w:divBdr>
                                    <w:top w:val="none" w:sz="0" w:space="0" w:color="auto"/>
                                    <w:left w:val="none" w:sz="0" w:space="0" w:color="auto"/>
                                    <w:bottom w:val="none" w:sz="0" w:space="0" w:color="auto"/>
                                    <w:right w:val="none" w:sz="0" w:space="0" w:color="auto"/>
                                  </w:divBdr>
                                  <w:divsChild>
                                    <w:div w:id="66075012">
                                      <w:marLeft w:val="0"/>
                                      <w:marRight w:val="0"/>
                                      <w:marTop w:val="0"/>
                                      <w:marBottom w:val="0"/>
                                      <w:divBdr>
                                        <w:top w:val="none" w:sz="0" w:space="0" w:color="auto"/>
                                        <w:left w:val="none" w:sz="0" w:space="0" w:color="auto"/>
                                        <w:bottom w:val="none" w:sz="0" w:space="0" w:color="auto"/>
                                        <w:right w:val="none" w:sz="0" w:space="0" w:color="auto"/>
                                      </w:divBdr>
                                      <w:divsChild>
                                        <w:div w:id="1310552232">
                                          <w:marLeft w:val="0"/>
                                          <w:marRight w:val="0"/>
                                          <w:marTop w:val="120"/>
                                          <w:marBottom w:val="120"/>
                                          <w:divBdr>
                                            <w:top w:val="none" w:sz="0" w:space="0" w:color="auto"/>
                                            <w:left w:val="none" w:sz="0" w:space="0" w:color="auto"/>
                                            <w:bottom w:val="none" w:sz="0" w:space="0" w:color="auto"/>
                                            <w:right w:val="none" w:sz="0" w:space="0" w:color="auto"/>
                                          </w:divBdr>
                                        </w:div>
                                      </w:divsChild>
                                    </w:div>
                                    <w:div w:id="1173498408">
                                      <w:marLeft w:val="0"/>
                                      <w:marRight w:val="0"/>
                                      <w:marTop w:val="0"/>
                                      <w:marBottom w:val="0"/>
                                      <w:divBdr>
                                        <w:top w:val="none" w:sz="0" w:space="0" w:color="auto"/>
                                        <w:left w:val="none" w:sz="0" w:space="0" w:color="auto"/>
                                        <w:bottom w:val="none" w:sz="0" w:space="0" w:color="auto"/>
                                        <w:right w:val="none" w:sz="0" w:space="0" w:color="auto"/>
                                      </w:divBdr>
                                    </w:div>
                                    <w:div w:id="1520387212">
                                      <w:marLeft w:val="0"/>
                                      <w:marRight w:val="0"/>
                                      <w:marTop w:val="0"/>
                                      <w:marBottom w:val="0"/>
                                      <w:divBdr>
                                        <w:top w:val="none" w:sz="0" w:space="0" w:color="auto"/>
                                        <w:left w:val="none" w:sz="0" w:space="0" w:color="auto"/>
                                        <w:bottom w:val="none" w:sz="0" w:space="0" w:color="auto"/>
                                        <w:right w:val="none" w:sz="0" w:space="0" w:color="auto"/>
                                      </w:divBdr>
                                      <w:divsChild>
                                        <w:div w:id="164477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9449">
                                  <w:marLeft w:val="0"/>
                                  <w:marRight w:val="0"/>
                                  <w:marTop w:val="0"/>
                                  <w:marBottom w:val="0"/>
                                  <w:divBdr>
                                    <w:top w:val="none" w:sz="0" w:space="0" w:color="auto"/>
                                    <w:left w:val="none" w:sz="0" w:space="0" w:color="auto"/>
                                    <w:bottom w:val="none" w:sz="0" w:space="0" w:color="auto"/>
                                    <w:right w:val="none" w:sz="0" w:space="0" w:color="auto"/>
                                  </w:divBdr>
                                  <w:divsChild>
                                    <w:div w:id="134421071">
                                      <w:marLeft w:val="0"/>
                                      <w:marRight w:val="0"/>
                                      <w:marTop w:val="0"/>
                                      <w:marBottom w:val="0"/>
                                      <w:divBdr>
                                        <w:top w:val="none" w:sz="0" w:space="0" w:color="auto"/>
                                        <w:left w:val="none" w:sz="0" w:space="0" w:color="auto"/>
                                        <w:bottom w:val="none" w:sz="0" w:space="0" w:color="auto"/>
                                        <w:right w:val="none" w:sz="0" w:space="0" w:color="auto"/>
                                      </w:divBdr>
                                    </w:div>
                                    <w:div w:id="142358305">
                                      <w:marLeft w:val="0"/>
                                      <w:marRight w:val="0"/>
                                      <w:marTop w:val="0"/>
                                      <w:marBottom w:val="0"/>
                                      <w:divBdr>
                                        <w:top w:val="none" w:sz="0" w:space="0" w:color="auto"/>
                                        <w:left w:val="none" w:sz="0" w:space="0" w:color="auto"/>
                                        <w:bottom w:val="none" w:sz="0" w:space="0" w:color="auto"/>
                                        <w:right w:val="none" w:sz="0" w:space="0" w:color="auto"/>
                                      </w:divBdr>
                                      <w:divsChild>
                                        <w:div w:id="1750538055">
                                          <w:marLeft w:val="0"/>
                                          <w:marRight w:val="0"/>
                                          <w:marTop w:val="120"/>
                                          <w:marBottom w:val="120"/>
                                          <w:divBdr>
                                            <w:top w:val="none" w:sz="0" w:space="0" w:color="auto"/>
                                            <w:left w:val="none" w:sz="0" w:space="0" w:color="auto"/>
                                            <w:bottom w:val="none" w:sz="0" w:space="0" w:color="auto"/>
                                            <w:right w:val="none" w:sz="0" w:space="0" w:color="auto"/>
                                          </w:divBdr>
                                        </w:div>
                                      </w:divsChild>
                                    </w:div>
                                    <w:div w:id="1612087264">
                                      <w:marLeft w:val="0"/>
                                      <w:marRight w:val="0"/>
                                      <w:marTop w:val="0"/>
                                      <w:marBottom w:val="0"/>
                                      <w:divBdr>
                                        <w:top w:val="none" w:sz="0" w:space="0" w:color="auto"/>
                                        <w:left w:val="none" w:sz="0" w:space="0" w:color="auto"/>
                                        <w:bottom w:val="none" w:sz="0" w:space="0" w:color="auto"/>
                                        <w:right w:val="none" w:sz="0" w:space="0" w:color="auto"/>
                                      </w:divBdr>
                                      <w:divsChild>
                                        <w:div w:id="120606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0698">
                                  <w:marLeft w:val="0"/>
                                  <w:marRight w:val="0"/>
                                  <w:marTop w:val="0"/>
                                  <w:marBottom w:val="0"/>
                                  <w:divBdr>
                                    <w:top w:val="none" w:sz="0" w:space="0" w:color="auto"/>
                                    <w:left w:val="none" w:sz="0" w:space="0" w:color="auto"/>
                                    <w:bottom w:val="none" w:sz="0" w:space="0" w:color="auto"/>
                                    <w:right w:val="none" w:sz="0" w:space="0" w:color="auto"/>
                                  </w:divBdr>
                                  <w:divsChild>
                                    <w:div w:id="238760709">
                                      <w:marLeft w:val="0"/>
                                      <w:marRight w:val="0"/>
                                      <w:marTop w:val="0"/>
                                      <w:marBottom w:val="0"/>
                                      <w:divBdr>
                                        <w:top w:val="none" w:sz="0" w:space="0" w:color="auto"/>
                                        <w:left w:val="none" w:sz="0" w:space="0" w:color="auto"/>
                                        <w:bottom w:val="none" w:sz="0" w:space="0" w:color="auto"/>
                                        <w:right w:val="none" w:sz="0" w:space="0" w:color="auto"/>
                                      </w:divBdr>
                                      <w:divsChild>
                                        <w:div w:id="494610809">
                                          <w:marLeft w:val="0"/>
                                          <w:marRight w:val="0"/>
                                          <w:marTop w:val="120"/>
                                          <w:marBottom w:val="120"/>
                                          <w:divBdr>
                                            <w:top w:val="none" w:sz="0" w:space="0" w:color="auto"/>
                                            <w:left w:val="none" w:sz="0" w:space="0" w:color="auto"/>
                                            <w:bottom w:val="none" w:sz="0" w:space="0" w:color="auto"/>
                                            <w:right w:val="none" w:sz="0" w:space="0" w:color="auto"/>
                                          </w:divBdr>
                                        </w:div>
                                      </w:divsChild>
                                    </w:div>
                                    <w:div w:id="379212949">
                                      <w:marLeft w:val="0"/>
                                      <w:marRight w:val="0"/>
                                      <w:marTop w:val="0"/>
                                      <w:marBottom w:val="0"/>
                                      <w:divBdr>
                                        <w:top w:val="none" w:sz="0" w:space="0" w:color="auto"/>
                                        <w:left w:val="none" w:sz="0" w:space="0" w:color="auto"/>
                                        <w:bottom w:val="none" w:sz="0" w:space="0" w:color="auto"/>
                                        <w:right w:val="none" w:sz="0" w:space="0" w:color="auto"/>
                                      </w:divBdr>
                                    </w:div>
                                    <w:div w:id="1940406280">
                                      <w:marLeft w:val="0"/>
                                      <w:marRight w:val="0"/>
                                      <w:marTop w:val="0"/>
                                      <w:marBottom w:val="0"/>
                                      <w:divBdr>
                                        <w:top w:val="none" w:sz="0" w:space="0" w:color="auto"/>
                                        <w:left w:val="none" w:sz="0" w:space="0" w:color="auto"/>
                                        <w:bottom w:val="none" w:sz="0" w:space="0" w:color="auto"/>
                                        <w:right w:val="none" w:sz="0" w:space="0" w:color="auto"/>
                                      </w:divBdr>
                                      <w:divsChild>
                                        <w:div w:id="19221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634">
                                  <w:marLeft w:val="0"/>
                                  <w:marRight w:val="0"/>
                                  <w:marTop w:val="0"/>
                                  <w:marBottom w:val="0"/>
                                  <w:divBdr>
                                    <w:top w:val="none" w:sz="0" w:space="0" w:color="auto"/>
                                    <w:left w:val="none" w:sz="0" w:space="0" w:color="auto"/>
                                    <w:bottom w:val="none" w:sz="0" w:space="0" w:color="auto"/>
                                    <w:right w:val="none" w:sz="0" w:space="0" w:color="auto"/>
                                  </w:divBdr>
                                  <w:divsChild>
                                    <w:div w:id="1818886223">
                                      <w:marLeft w:val="0"/>
                                      <w:marRight w:val="0"/>
                                      <w:marTop w:val="0"/>
                                      <w:marBottom w:val="0"/>
                                      <w:divBdr>
                                        <w:top w:val="none" w:sz="0" w:space="0" w:color="auto"/>
                                        <w:left w:val="none" w:sz="0" w:space="0" w:color="auto"/>
                                        <w:bottom w:val="none" w:sz="0" w:space="0" w:color="auto"/>
                                        <w:right w:val="none" w:sz="0" w:space="0" w:color="auto"/>
                                      </w:divBdr>
                                      <w:divsChild>
                                        <w:div w:id="820466113">
                                          <w:marLeft w:val="0"/>
                                          <w:marRight w:val="0"/>
                                          <w:marTop w:val="120"/>
                                          <w:marBottom w:val="120"/>
                                          <w:divBdr>
                                            <w:top w:val="none" w:sz="0" w:space="0" w:color="auto"/>
                                            <w:left w:val="none" w:sz="0" w:space="0" w:color="auto"/>
                                            <w:bottom w:val="none" w:sz="0" w:space="0" w:color="auto"/>
                                            <w:right w:val="none" w:sz="0" w:space="0" w:color="auto"/>
                                          </w:divBdr>
                                        </w:div>
                                      </w:divsChild>
                                    </w:div>
                                    <w:div w:id="950747821">
                                      <w:marLeft w:val="0"/>
                                      <w:marRight w:val="0"/>
                                      <w:marTop w:val="0"/>
                                      <w:marBottom w:val="0"/>
                                      <w:divBdr>
                                        <w:top w:val="none" w:sz="0" w:space="0" w:color="auto"/>
                                        <w:left w:val="none" w:sz="0" w:space="0" w:color="auto"/>
                                        <w:bottom w:val="none" w:sz="0" w:space="0" w:color="auto"/>
                                        <w:right w:val="none" w:sz="0" w:space="0" w:color="auto"/>
                                      </w:divBdr>
                                    </w:div>
                                    <w:div w:id="1992715573">
                                      <w:marLeft w:val="0"/>
                                      <w:marRight w:val="0"/>
                                      <w:marTop w:val="0"/>
                                      <w:marBottom w:val="0"/>
                                      <w:divBdr>
                                        <w:top w:val="none" w:sz="0" w:space="0" w:color="auto"/>
                                        <w:left w:val="none" w:sz="0" w:space="0" w:color="auto"/>
                                        <w:bottom w:val="none" w:sz="0" w:space="0" w:color="auto"/>
                                        <w:right w:val="none" w:sz="0" w:space="0" w:color="auto"/>
                                      </w:divBdr>
                                      <w:divsChild>
                                        <w:div w:id="194865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987261">
          <w:marLeft w:val="0"/>
          <w:marRight w:val="0"/>
          <w:marTop w:val="0"/>
          <w:marBottom w:val="0"/>
          <w:divBdr>
            <w:top w:val="none" w:sz="0" w:space="0" w:color="auto"/>
            <w:left w:val="none" w:sz="0" w:space="0" w:color="auto"/>
            <w:bottom w:val="none" w:sz="0" w:space="0" w:color="auto"/>
            <w:right w:val="none" w:sz="0" w:space="0" w:color="auto"/>
          </w:divBdr>
          <w:divsChild>
            <w:div w:id="1685284839">
              <w:marLeft w:val="0"/>
              <w:marRight w:val="0"/>
              <w:marTop w:val="0"/>
              <w:marBottom w:val="0"/>
              <w:divBdr>
                <w:top w:val="none" w:sz="0" w:space="0" w:color="auto"/>
                <w:left w:val="none" w:sz="0" w:space="0" w:color="auto"/>
                <w:bottom w:val="none" w:sz="0" w:space="0" w:color="auto"/>
                <w:right w:val="none" w:sz="0" w:space="0" w:color="auto"/>
              </w:divBdr>
              <w:divsChild>
                <w:div w:id="1908607820">
                  <w:marLeft w:val="0"/>
                  <w:marRight w:val="0"/>
                  <w:marTop w:val="0"/>
                  <w:marBottom w:val="0"/>
                  <w:divBdr>
                    <w:top w:val="none" w:sz="0" w:space="0" w:color="auto"/>
                    <w:left w:val="none" w:sz="0" w:space="0" w:color="auto"/>
                    <w:bottom w:val="none" w:sz="0" w:space="0" w:color="auto"/>
                    <w:right w:val="none" w:sz="0" w:space="0" w:color="auto"/>
                  </w:divBdr>
                  <w:divsChild>
                    <w:div w:id="179129751">
                      <w:marLeft w:val="0"/>
                      <w:marRight w:val="0"/>
                      <w:marTop w:val="0"/>
                      <w:marBottom w:val="0"/>
                      <w:divBdr>
                        <w:top w:val="none" w:sz="0" w:space="0" w:color="auto"/>
                        <w:left w:val="none" w:sz="0" w:space="0" w:color="auto"/>
                        <w:bottom w:val="none" w:sz="0" w:space="0" w:color="auto"/>
                        <w:right w:val="none" w:sz="0" w:space="0" w:color="auto"/>
                      </w:divBdr>
                      <w:divsChild>
                        <w:div w:id="1303194132">
                          <w:marLeft w:val="0"/>
                          <w:marRight w:val="0"/>
                          <w:marTop w:val="0"/>
                          <w:marBottom w:val="0"/>
                          <w:divBdr>
                            <w:top w:val="none" w:sz="0" w:space="0" w:color="auto"/>
                            <w:left w:val="none" w:sz="0" w:space="0" w:color="auto"/>
                            <w:bottom w:val="none" w:sz="0" w:space="0" w:color="auto"/>
                            <w:right w:val="none" w:sz="0" w:space="0" w:color="auto"/>
                          </w:divBdr>
                          <w:divsChild>
                            <w:div w:id="1245606255">
                              <w:marLeft w:val="0"/>
                              <w:marRight w:val="0"/>
                              <w:marTop w:val="0"/>
                              <w:marBottom w:val="0"/>
                              <w:divBdr>
                                <w:top w:val="none" w:sz="0" w:space="0" w:color="auto"/>
                                <w:left w:val="none" w:sz="0" w:space="0" w:color="auto"/>
                                <w:bottom w:val="none" w:sz="0" w:space="0" w:color="auto"/>
                                <w:right w:val="none" w:sz="0" w:space="0" w:color="auto"/>
                              </w:divBdr>
                            </w:div>
                          </w:divsChild>
                        </w:div>
                        <w:div w:id="1416441639">
                          <w:marLeft w:val="0"/>
                          <w:marRight w:val="0"/>
                          <w:marTop w:val="0"/>
                          <w:marBottom w:val="0"/>
                          <w:divBdr>
                            <w:top w:val="none" w:sz="0" w:space="0" w:color="auto"/>
                            <w:left w:val="none" w:sz="0" w:space="0" w:color="auto"/>
                            <w:bottom w:val="none" w:sz="0" w:space="0" w:color="auto"/>
                            <w:right w:val="none" w:sz="0" w:space="0" w:color="auto"/>
                          </w:divBdr>
                        </w:div>
                      </w:divsChild>
                    </w:div>
                    <w:div w:id="429548187">
                      <w:marLeft w:val="0"/>
                      <w:marRight w:val="0"/>
                      <w:marTop w:val="0"/>
                      <w:marBottom w:val="0"/>
                      <w:divBdr>
                        <w:top w:val="none" w:sz="0" w:space="0" w:color="auto"/>
                        <w:left w:val="none" w:sz="0" w:space="0" w:color="auto"/>
                        <w:bottom w:val="none" w:sz="0" w:space="0" w:color="auto"/>
                        <w:right w:val="none" w:sz="0" w:space="0" w:color="auto"/>
                      </w:divBdr>
                      <w:divsChild>
                        <w:div w:id="652760227">
                          <w:marLeft w:val="0"/>
                          <w:marRight w:val="0"/>
                          <w:marTop w:val="0"/>
                          <w:marBottom w:val="0"/>
                          <w:divBdr>
                            <w:top w:val="none" w:sz="0" w:space="0" w:color="auto"/>
                            <w:left w:val="none" w:sz="0" w:space="0" w:color="auto"/>
                            <w:bottom w:val="none" w:sz="0" w:space="0" w:color="auto"/>
                            <w:right w:val="none" w:sz="0" w:space="0" w:color="auto"/>
                          </w:divBdr>
                          <w:divsChild>
                            <w:div w:id="1345395835">
                              <w:marLeft w:val="0"/>
                              <w:marRight w:val="0"/>
                              <w:marTop w:val="0"/>
                              <w:marBottom w:val="0"/>
                              <w:divBdr>
                                <w:top w:val="none" w:sz="0" w:space="0" w:color="auto"/>
                                <w:left w:val="none" w:sz="0" w:space="0" w:color="auto"/>
                                <w:bottom w:val="none" w:sz="0" w:space="0" w:color="auto"/>
                                <w:right w:val="none" w:sz="0" w:space="0" w:color="auto"/>
                              </w:divBdr>
                              <w:divsChild>
                                <w:div w:id="901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8991">
          <w:marLeft w:val="0"/>
          <w:marRight w:val="0"/>
          <w:marTop w:val="0"/>
          <w:marBottom w:val="0"/>
          <w:divBdr>
            <w:top w:val="none" w:sz="0" w:space="0" w:color="auto"/>
            <w:left w:val="none" w:sz="0" w:space="0" w:color="auto"/>
            <w:bottom w:val="none" w:sz="0" w:space="0" w:color="auto"/>
            <w:right w:val="none" w:sz="0" w:space="0" w:color="auto"/>
          </w:divBdr>
          <w:divsChild>
            <w:div w:id="1879124771">
              <w:marLeft w:val="0"/>
              <w:marRight w:val="0"/>
              <w:marTop w:val="0"/>
              <w:marBottom w:val="0"/>
              <w:divBdr>
                <w:top w:val="none" w:sz="0" w:space="0" w:color="auto"/>
                <w:left w:val="none" w:sz="0" w:space="0" w:color="auto"/>
                <w:bottom w:val="none" w:sz="0" w:space="0" w:color="auto"/>
                <w:right w:val="none" w:sz="0" w:space="0" w:color="auto"/>
              </w:divBdr>
              <w:divsChild>
                <w:div w:id="490800792">
                  <w:marLeft w:val="0"/>
                  <w:marRight w:val="0"/>
                  <w:marTop w:val="0"/>
                  <w:marBottom w:val="0"/>
                  <w:divBdr>
                    <w:top w:val="none" w:sz="0" w:space="0" w:color="auto"/>
                    <w:left w:val="none" w:sz="0" w:space="0" w:color="auto"/>
                    <w:bottom w:val="none" w:sz="0" w:space="0" w:color="auto"/>
                    <w:right w:val="none" w:sz="0" w:space="0" w:color="auto"/>
                  </w:divBdr>
                  <w:divsChild>
                    <w:div w:id="345207256">
                      <w:marLeft w:val="0"/>
                      <w:marRight w:val="0"/>
                      <w:marTop w:val="0"/>
                      <w:marBottom w:val="0"/>
                      <w:divBdr>
                        <w:top w:val="none" w:sz="0" w:space="0" w:color="auto"/>
                        <w:left w:val="none" w:sz="0" w:space="0" w:color="auto"/>
                        <w:bottom w:val="none" w:sz="0" w:space="0" w:color="auto"/>
                        <w:right w:val="none" w:sz="0" w:space="0" w:color="auto"/>
                      </w:divBdr>
                      <w:divsChild>
                        <w:div w:id="644966651">
                          <w:marLeft w:val="0"/>
                          <w:marRight w:val="0"/>
                          <w:marTop w:val="0"/>
                          <w:marBottom w:val="0"/>
                          <w:divBdr>
                            <w:top w:val="none" w:sz="0" w:space="0" w:color="auto"/>
                            <w:left w:val="none" w:sz="0" w:space="0" w:color="auto"/>
                            <w:bottom w:val="none" w:sz="0" w:space="0" w:color="auto"/>
                            <w:right w:val="none" w:sz="0" w:space="0" w:color="auto"/>
                          </w:divBdr>
                          <w:divsChild>
                            <w:div w:id="773791991">
                              <w:marLeft w:val="0"/>
                              <w:marRight w:val="0"/>
                              <w:marTop w:val="0"/>
                              <w:marBottom w:val="0"/>
                              <w:divBdr>
                                <w:top w:val="none" w:sz="0" w:space="0" w:color="auto"/>
                                <w:left w:val="none" w:sz="0" w:space="0" w:color="auto"/>
                                <w:bottom w:val="none" w:sz="0" w:space="0" w:color="auto"/>
                                <w:right w:val="none" w:sz="0" w:space="0" w:color="auto"/>
                              </w:divBdr>
                              <w:divsChild>
                                <w:div w:id="2569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212853">
                      <w:marLeft w:val="0"/>
                      <w:marRight w:val="0"/>
                      <w:marTop w:val="0"/>
                      <w:marBottom w:val="0"/>
                      <w:divBdr>
                        <w:top w:val="none" w:sz="0" w:space="0" w:color="auto"/>
                        <w:left w:val="none" w:sz="0" w:space="0" w:color="auto"/>
                        <w:bottom w:val="none" w:sz="0" w:space="0" w:color="auto"/>
                        <w:right w:val="none" w:sz="0" w:space="0" w:color="auto"/>
                      </w:divBdr>
                      <w:divsChild>
                        <w:div w:id="321586697">
                          <w:marLeft w:val="0"/>
                          <w:marRight w:val="0"/>
                          <w:marTop w:val="0"/>
                          <w:marBottom w:val="0"/>
                          <w:divBdr>
                            <w:top w:val="none" w:sz="0" w:space="0" w:color="auto"/>
                            <w:left w:val="none" w:sz="0" w:space="0" w:color="auto"/>
                            <w:bottom w:val="none" w:sz="0" w:space="0" w:color="auto"/>
                            <w:right w:val="none" w:sz="0" w:space="0" w:color="auto"/>
                          </w:divBdr>
                          <w:divsChild>
                            <w:div w:id="924538770">
                              <w:marLeft w:val="0"/>
                              <w:marRight w:val="0"/>
                              <w:marTop w:val="0"/>
                              <w:marBottom w:val="0"/>
                              <w:divBdr>
                                <w:top w:val="none" w:sz="0" w:space="0" w:color="auto"/>
                                <w:left w:val="none" w:sz="0" w:space="0" w:color="auto"/>
                                <w:bottom w:val="none" w:sz="0" w:space="0" w:color="auto"/>
                                <w:right w:val="none" w:sz="0" w:space="0" w:color="auto"/>
                              </w:divBdr>
                            </w:div>
                          </w:divsChild>
                        </w:div>
                        <w:div w:id="53458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21387">
          <w:marLeft w:val="0"/>
          <w:marRight w:val="0"/>
          <w:marTop w:val="0"/>
          <w:marBottom w:val="0"/>
          <w:divBdr>
            <w:top w:val="none" w:sz="0" w:space="0" w:color="auto"/>
            <w:left w:val="none" w:sz="0" w:space="0" w:color="auto"/>
            <w:bottom w:val="none" w:sz="0" w:space="0" w:color="auto"/>
            <w:right w:val="none" w:sz="0" w:space="0" w:color="auto"/>
          </w:divBdr>
          <w:divsChild>
            <w:div w:id="2078236254">
              <w:marLeft w:val="0"/>
              <w:marRight w:val="0"/>
              <w:marTop w:val="0"/>
              <w:marBottom w:val="0"/>
              <w:divBdr>
                <w:top w:val="none" w:sz="0" w:space="0" w:color="auto"/>
                <w:left w:val="none" w:sz="0" w:space="0" w:color="auto"/>
                <w:bottom w:val="none" w:sz="0" w:space="0" w:color="auto"/>
                <w:right w:val="none" w:sz="0" w:space="0" w:color="auto"/>
              </w:divBdr>
              <w:divsChild>
                <w:div w:id="1580677110">
                  <w:marLeft w:val="0"/>
                  <w:marRight w:val="0"/>
                  <w:marTop w:val="0"/>
                  <w:marBottom w:val="0"/>
                  <w:divBdr>
                    <w:top w:val="none" w:sz="0" w:space="0" w:color="auto"/>
                    <w:left w:val="none" w:sz="0" w:space="0" w:color="auto"/>
                    <w:bottom w:val="none" w:sz="0" w:space="0" w:color="auto"/>
                    <w:right w:val="none" w:sz="0" w:space="0" w:color="auto"/>
                  </w:divBdr>
                  <w:divsChild>
                    <w:div w:id="257521471">
                      <w:marLeft w:val="0"/>
                      <w:marRight w:val="0"/>
                      <w:marTop w:val="0"/>
                      <w:marBottom w:val="0"/>
                      <w:divBdr>
                        <w:top w:val="none" w:sz="0" w:space="0" w:color="auto"/>
                        <w:left w:val="none" w:sz="0" w:space="0" w:color="auto"/>
                        <w:bottom w:val="none" w:sz="0" w:space="0" w:color="auto"/>
                        <w:right w:val="none" w:sz="0" w:space="0" w:color="auto"/>
                      </w:divBdr>
                    </w:div>
                    <w:div w:id="995843540">
                      <w:marLeft w:val="0"/>
                      <w:marRight w:val="0"/>
                      <w:marTop w:val="0"/>
                      <w:marBottom w:val="0"/>
                      <w:divBdr>
                        <w:top w:val="none" w:sz="0" w:space="0" w:color="auto"/>
                        <w:left w:val="none" w:sz="0" w:space="0" w:color="auto"/>
                        <w:bottom w:val="none" w:sz="0" w:space="0" w:color="auto"/>
                        <w:right w:val="none" w:sz="0" w:space="0" w:color="auto"/>
                      </w:divBdr>
                      <w:divsChild>
                        <w:div w:id="1748840006">
                          <w:marLeft w:val="0"/>
                          <w:marRight w:val="0"/>
                          <w:marTop w:val="0"/>
                          <w:marBottom w:val="0"/>
                          <w:divBdr>
                            <w:top w:val="none" w:sz="0" w:space="0" w:color="auto"/>
                            <w:left w:val="none" w:sz="0" w:space="0" w:color="auto"/>
                            <w:bottom w:val="none" w:sz="0" w:space="0" w:color="auto"/>
                            <w:right w:val="none" w:sz="0" w:space="0" w:color="auto"/>
                          </w:divBdr>
                          <w:divsChild>
                            <w:div w:id="1638029744">
                              <w:marLeft w:val="0"/>
                              <w:marRight w:val="0"/>
                              <w:marTop w:val="0"/>
                              <w:marBottom w:val="0"/>
                              <w:divBdr>
                                <w:top w:val="none" w:sz="0" w:space="0" w:color="auto"/>
                                <w:left w:val="none" w:sz="0" w:space="0" w:color="auto"/>
                                <w:bottom w:val="none" w:sz="0" w:space="0" w:color="auto"/>
                                <w:right w:val="none" w:sz="0" w:space="0" w:color="auto"/>
                              </w:divBdr>
                              <w:divsChild>
                                <w:div w:id="419986250">
                                  <w:marLeft w:val="0"/>
                                  <w:marRight w:val="0"/>
                                  <w:marTop w:val="0"/>
                                  <w:marBottom w:val="0"/>
                                  <w:divBdr>
                                    <w:top w:val="none" w:sz="0" w:space="0" w:color="auto"/>
                                    <w:left w:val="none" w:sz="0" w:space="0" w:color="auto"/>
                                    <w:bottom w:val="none" w:sz="0" w:space="0" w:color="auto"/>
                                    <w:right w:val="none" w:sz="0" w:space="0" w:color="auto"/>
                                  </w:divBdr>
                                  <w:divsChild>
                                    <w:div w:id="1253783824">
                                      <w:marLeft w:val="0"/>
                                      <w:marRight w:val="0"/>
                                      <w:marTop w:val="0"/>
                                      <w:marBottom w:val="0"/>
                                      <w:divBdr>
                                        <w:top w:val="none" w:sz="0" w:space="0" w:color="auto"/>
                                        <w:left w:val="none" w:sz="0" w:space="0" w:color="auto"/>
                                        <w:bottom w:val="none" w:sz="0" w:space="0" w:color="auto"/>
                                        <w:right w:val="none" w:sz="0" w:space="0" w:color="auto"/>
                                      </w:divBdr>
                                      <w:divsChild>
                                        <w:div w:id="567035424">
                                          <w:marLeft w:val="0"/>
                                          <w:marRight w:val="0"/>
                                          <w:marTop w:val="0"/>
                                          <w:marBottom w:val="0"/>
                                          <w:divBdr>
                                            <w:top w:val="none" w:sz="0" w:space="0" w:color="auto"/>
                                            <w:left w:val="none" w:sz="0" w:space="0" w:color="auto"/>
                                            <w:bottom w:val="none" w:sz="0" w:space="0" w:color="auto"/>
                                            <w:right w:val="none" w:sz="0" w:space="0" w:color="auto"/>
                                          </w:divBdr>
                                        </w:div>
                                      </w:divsChild>
                                    </w:div>
                                    <w:div w:id="1743605019">
                                      <w:marLeft w:val="0"/>
                                      <w:marRight w:val="0"/>
                                      <w:marTop w:val="0"/>
                                      <w:marBottom w:val="0"/>
                                      <w:divBdr>
                                        <w:top w:val="none" w:sz="0" w:space="0" w:color="auto"/>
                                        <w:left w:val="none" w:sz="0" w:space="0" w:color="auto"/>
                                        <w:bottom w:val="none" w:sz="0" w:space="0" w:color="auto"/>
                                        <w:right w:val="none" w:sz="0" w:space="0" w:color="auto"/>
                                      </w:divBdr>
                                      <w:divsChild>
                                        <w:div w:id="864363789">
                                          <w:marLeft w:val="0"/>
                                          <w:marRight w:val="0"/>
                                          <w:marTop w:val="120"/>
                                          <w:marBottom w:val="120"/>
                                          <w:divBdr>
                                            <w:top w:val="none" w:sz="0" w:space="0" w:color="auto"/>
                                            <w:left w:val="none" w:sz="0" w:space="0" w:color="auto"/>
                                            <w:bottom w:val="none" w:sz="0" w:space="0" w:color="auto"/>
                                            <w:right w:val="none" w:sz="0" w:space="0" w:color="auto"/>
                                          </w:divBdr>
                                        </w:div>
                                      </w:divsChild>
                                    </w:div>
                                    <w:div w:id="1658146108">
                                      <w:marLeft w:val="0"/>
                                      <w:marRight w:val="0"/>
                                      <w:marTop w:val="0"/>
                                      <w:marBottom w:val="0"/>
                                      <w:divBdr>
                                        <w:top w:val="none" w:sz="0" w:space="0" w:color="auto"/>
                                        <w:left w:val="none" w:sz="0" w:space="0" w:color="auto"/>
                                        <w:bottom w:val="none" w:sz="0" w:space="0" w:color="auto"/>
                                        <w:right w:val="none" w:sz="0" w:space="0" w:color="auto"/>
                                      </w:divBdr>
                                    </w:div>
                                  </w:divsChild>
                                </w:div>
                                <w:div w:id="1733967236">
                                  <w:marLeft w:val="0"/>
                                  <w:marRight w:val="0"/>
                                  <w:marTop w:val="0"/>
                                  <w:marBottom w:val="0"/>
                                  <w:divBdr>
                                    <w:top w:val="none" w:sz="0" w:space="0" w:color="auto"/>
                                    <w:left w:val="none" w:sz="0" w:space="0" w:color="auto"/>
                                    <w:bottom w:val="none" w:sz="0" w:space="0" w:color="auto"/>
                                    <w:right w:val="none" w:sz="0" w:space="0" w:color="auto"/>
                                  </w:divBdr>
                                  <w:divsChild>
                                    <w:div w:id="1537159303">
                                      <w:marLeft w:val="0"/>
                                      <w:marRight w:val="0"/>
                                      <w:marTop w:val="0"/>
                                      <w:marBottom w:val="0"/>
                                      <w:divBdr>
                                        <w:top w:val="none" w:sz="0" w:space="0" w:color="auto"/>
                                        <w:left w:val="none" w:sz="0" w:space="0" w:color="auto"/>
                                        <w:bottom w:val="none" w:sz="0" w:space="0" w:color="auto"/>
                                        <w:right w:val="none" w:sz="0" w:space="0" w:color="auto"/>
                                      </w:divBdr>
                                      <w:divsChild>
                                        <w:div w:id="493566158">
                                          <w:marLeft w:val="0"/>
                                          <w:marRight w:val="0"/>
                                          <w:marTop w:val="0"/>
                                          <w:marBottom w:val="0"/>
                                          <w:divBdr>
                                            <w:top w:val="none" w:sz="0" w:space="0" w:color="auto"/>
                                            <w:left w:val="none" w:sz="0" w:space="0" w:color="auto"/>
                                            <w:bottom w:val="none" w:sz="0" w:space="0" w:color="auto"/>
                                            <w:right w:val="none" w:sz="0" w:space="0" w:color="auto"/>
                                          </w:divBdr>
                                        </w:div>
                                      </w:divsChild>
                                    </w:div>
                                    <w:div w:id="1462530862">
                                      <w:marLeft w:val="0"/>
                                      <w:marRight w:val="0"/>
                                      <w:marTop w:val="0"/>
                                      <w:marBottom w:val="0"/>
                                      <w:divBdr>
                                        <w:top w:val="none" w:sz="0" w:space="0" w:color="auto"/>
                                        <w:left w:val="none" w:sz="0" w:space="0" w:color="auto"/>
                                        <w:bottom w:val="none" w:sz="0" w:space="0" w:color="auto"/>
                                        <w:right w:val="none" w:sz="0" w:space="0" w:color="auto"/>
                                      </w:divBdr>
                                      <w:divsChild>
                                        <w:div w:id="1112162684">
                                          <w:marLeft w:val="0"/>
                                          <w:marRight w:val="0"/>
                                          <w:marTop w:val="120"/>
                                          <w:marBottom w:val="120"/>
                                          <w:divBdr>
                                            <w:top w:val="none" w:sz="0" w:space="0" w:color="auto"/>
                                            <w:left w:val="none" w:sz="0" w:space="0" w:color="auto"/>
                                            <w:bottom w:val="none" w:sz="0" w:space="0" w:color="auto"/>
                                            <w:right w:val="none" w:sz="0" w:space="0" w:color="auto"/>
                                          </w:divBdr>
                                        </w:div>
                                      </w:divsChild>
                                    </w:div>
                                    <w:div w:id="18194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81670">
                      <w:marLeft w:val="0"/>
                      <w:marRight w:val="0"/>
                      <w:marTop w:val="0"/>
                      <w:marBottom w:val="0"/>
                      <w:divBdr>
                        <w:top w:val="none" w:sz="0" w:space="0" w:color="auto"/>
                        <w:left w:val="none" w:sz="0" w:space="0" w:color="auto"/>
                        <w:bottom w:val="none" w:sz="0" w:space="0" w:color="auto"/>
                        <w:right w:val="none" w:sz="0" w:space="0" w:color="auto"/>
                      </w:divBdr>
                      <w:divsChild>
                        <w:div w:id="1872063178">
                          <w:marLeft w:val="0"/>
                          <w:marRight w:val="0"/>
                          <w:marTop w:val="0"/>
                          <w:marBottom w:val="0"/>
                          <w:divBdr>
                            <w:top w:val="none" w:sz="0" w:space="0" w:color="auto"/>
                            <w:left w:val="none" w:sz="0" w:space="0" w:color="auto"/>
                            <w:bottom w:val="none" w:sz="0" w:space="0" w:color="auto"/>
                            <w:right w:val="none" w:sz="0" w:space="0" w:color="auto"/>
                          </w:divBdr>
                          <w:divsChild>
                            <w:div w:id="1242251852">
                              <w:marLeft w:val="0"/>
                              <w:marRight w:val="0"/>
                              <w:marTop w:val="0"/>
                              <w:marBottom w:val="0"/>
                              <w:divBdr>
                                <w:top w:val="none" w:sz="0" w:space="0" w:color="auto"/>
                                <w:left w:val="none" w:sz="0" w:space="0" w:color="auto"/>
                                <w:bottom w:val="none" w:sz="0" w:space="0" w:color="auto"/>
                                <w:right w:val="none" w:sz="0" w:space="0" w:color="auto"/>
                              </w:divBdr>
                              <w:divsChild>
                                <w:div w:id="8620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017146">
          <w:marLeft w:val="0"/>
          <w:marRight w:val="0"/>
          <w:marTop w:val="0"/>
          <w:marBottom w:val="0"/>
          <w:divBdr>
            <w:top w:val="none" w:sz="0" w:space="0" w:color="auto"/>
            <w:left w:val="none" w:sz="0" w:space="0" w:color="auto"/>
            <w:bottom w:val="none" w:sz="0" w:space="0" w:color="auto"/>
            <w:right w:val="none" w:sz="0" w:space="0" w:color="auto"/>
          </w:divBdr>
          <w:divsChild>
            <w:div w:id="2102406152">
              <w:marLeft w:val="0"/>
              <w:marRight w:val="0"/>
              <w:marTop w:val="0"/>
              <w:marBottom w:val="0"/>
              <w:divBdr>
                <w:top w:val="none" w:sz="0" w:space="0" w:color="auto"/>
                <w:left w:val="none" w:sz="0" w:space="0" w:color="auto"/>
                <w:bottom w:val="none" w:sz="0" w:space="0" w:color="auto"/>
                <w:right w:val="none" w:sz="0" w:space="0" w:color="auto"/>
              </w:divBdr>
              <w:divsChild>
                <w:div w:id="2128619346">
                  <w:marLeft w:val="0"/>
                  <w:marRight w:val="0"/>
                  <w:marTop w:val="0"/>
                  <w:marBottom w:val="0"/>
                  <w:divBdr>
                    <w:top w:val="none" w:sz="0" w:space="0" w:color="auto"/>
                    <w:left w:val="none" w:sz="0" w:space="0" w:color="auto"/>
                    <w:bottom w:val="none" w:sz="0" w:space="0" w:color="auto"/>
                    <w:right w:val="none" w:sz="0" w:space="0" w:color="auto"/>
                  </w:divBdr>
                  <w:divsChild>
                    <w:div w:id="1401446026">
                      <w:marLeft w:val="0"/>
                      <w:marRight w:val="0"/>
                      <w:marTop w:val="0"/>
                      <w:marBottom w:val="0"/>
                      <w:divBdr>
                        <w:top w:val="none" w:sz="0" w:space="0" w:color="auto"/>
                        <w:left w:val="none" w:sz="0" w:space="0" w:color="auto"/>
                        <w:bottom w:val="none" w:sz="0" w:space="0" w:color="auto"/>
                        <w:right w:val="none" w:sz="0" w:space="0" w:color="auto"/>
                      </w:divBdr>
                      <w:divsChild>
                        <w:div w:id="386925387">
                          <w:marLeft w:val="0"/>
                          <w:marRight w:val="0"/>
                          <w:marTop w:val="0"/>
                          <w:marBottom w:val="0"/>
                          <w:divBdr>
                            <w:top w:val="none" w:sz="0" w:space="0" w:color="auto"/>
                            <w:left w:val="none" w:sz="0" w:space="0" w:color="auto"/>
                            <w:bottom w:val="none" w:sz="0" w:space="0" w:color="auto"/>
                            <w:right w:val="none" w:sz="0" w:space="0" w:color="auto"/>
                          </w:divBdr>
                          <w:divsChild>
                            <w:div w:id="1613123613">
                              <w:marLeft w:val="0"/>
                              <w:marRight w:val="0"/>
                              <w:marTop w:val="0"/>
                              <w:marBottom w:val="0"/>
                              <w:divBdr>
                                <w:top w:val="none" w:sz="0" w:space="0" w:color="auto"/>
                                <w:left w:val="none" w:sz="0" w:space="0" w:color="auto"/>
                                <w:bottom w:val="none" w:sz="0" w:space="0" w:color="auto"/>
                                <w:right w:val="none" w:sz="0" w:space="0" w:color="auto"/>
                              </w:divBdr>
                              <w:divsChild>
                                <w:div w:id="1048839184">
                                  <w:marLeft w:val="0"/>
                                  <w:marRight w:val="0"/>
                                  <w:marTop w:val="0"/>
                                  <w:marBottom w:val="0"/>
                                  <w:divBdr>
                                    <w:top w:val="none" w:sz="0" w:space="0" w:color="auto"/>
                                    <w:left w:val="none" w:sz="0" w:space="0" w:color="auto"/>
                                    <w:bottom w:val="none" w:sz="0" w:space="0" w:color="auto"/>
                                    <w:right w:val="none" w:sz="0" w:space="0" w:color="auto"/>
                                  </w:divBdr>
                                  <w:divsChild>
                                    <w:div w:id="269434289">
                                      <w:marLeft w:val="0"/>
                                      <w:marRight w:val="0"/>
                                      <w:marTop w:val="0"/>
                                      <w:marBottom w:val="0"/>
                                      <w:divBdr>
                                        <w:top w:val="none" w:sz="0" w:space="0" w:color="auto"/>
                                        <w:left w:val="none" w:sz="0" w:space="0" w:color="auto"/>
                                        <w:bottom w:val="none" w:sz="0" w:space="0" w:color="auto"/>
                                        <w:right w:val="none" w:sz="0" w:space="0" w:color="auto"/>
                                      </w:divBdr>
                                      <w:divsChild>
                                        <w:div w:id="1848903691">
                                          <w:marLeft w:val="0"/>
                                          <w:marRight w:val="0"/>
                                          <w:marTop w:val="120"/>
                                          <w:marBottom w:val="120"/>
                                          <w:divBdr>
                                            <w:top w:val="none" w:sz="0" w:space="0" w:color="auto"/>
                                            <w:left w:val="none" w:sz="0" w:space="0" w:color="auto"/>
                                            <w:bottom w:val="none" w:sz="0" w:space="0" w:color="auto"/>
                                            <w:right w:val="none" w:sz="0" w:space="0" w:color="auto"/>
                                          </w:divBdr>
                                        </w:div>
                                      </w:divsChild>
                                    </w:div>
                                    <w:div w:id="1402361515">
                                      <w:marLeft w:val="0"/>
                                      <w:marRight w:val="0"/>
                                      <w:marTop w:val="0"/>
                                      <w:marBottom w:val="0"/>
                                      <w:divBdr>
                                        <w:top w:val="none" w:sz="0" w:space="0" w:color="auto"/>
                                        <w:left w:val="none" w:sz="0" w:space="0" w:color="auto"/>
                                        <w:bottom w:val="none" w:sz="0" w:space="0" w:color="auto"/>
                                        <w:right w:val="none" w:sz="0" w:space="0" w:color="auto"/>
                                      </w:divBdr>
                                      <w:divsChild>
                                        <w:div w:id="449933042">
                                          <w:marLeft w:val="0"/>
                                          <w:marRight w:val="0"/>
                                          <w:marTop w:val="0"/>
                                          <w:marBottom w:val="0"/>
                                          <w:divBdr>
                                            <w:top w:val="none" w:sz="0" w:space="0" w:color="auto"/>
                                            <w:left w:val="none" w:sz="0" w:space="0" w:color="auto"/>
                                            <w:bottom w:val="none" w:sz="0" w:space="0" w:color="auto"/>
                                            <w:right w:val="none" w:sz="0" w:space="0" w:color="auto"/>
                                          </w:divBdr>
                                        </w:div>
                                      </w:divsChild>
                                    </w:div>
                                    <w:div w:id="52594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382982">
                      <w:marLeft w:val="0"/>
                      <w:marRight w:val="0"/>
                      <w:marTop w:val="0"/>
                      <w:marBottom w:val="0"/>
                      <w:divBdr>
                        <w:top w:val="none" w:sz="0" w:space="0" w:color="auto"/>
                        <w:left w:val="none" w:sz="0" w:space="0" w:color="auto"/>
                        <w:bottom w:val="none" w:sz="0" w:space="0" w:color="auto"/>
                        <w:right w:val="none" w:sz="0" w:space="0" w:color="auto"/>
                      </w:divBdr>
                    </w:div>
                    <w:div w:id="1981420447">
                      <w:marLeft w:val="0"/>
                      <w:marRight w:val="0"/>
                      <w:marTop w:val="0"/>
                      <w:marBottom w:val="0"/>
                      <w:divBdr>
                        <w:top w:val="none" w:sz="0" w:space="0" w:color="auto"/>
                        <w:left w:val="none" w:sz="0" w:space="0" w:color="auto"/>
                        <w:bottom w:val="none" w:sz="0" w:space="0" w:color="auto"/>
                        <w:right w:val="none" w:sz="0" w:space="0" w:color="auto"/>
                      </w:divBdr>
                      <w:divsChild>
                        <w:div w:id="2059089336">
                          <w:marLeft w:val="0"/>
                          <w:marRight w:val="0"/>
                          <w:marTop w:val="0"/>
                          <w:marBottom w:val="0"/>
                          <w:divBdr>
                            <w:top w:val="none" w:sz="0" w:space="0" w:color="auto"/>
                            <w:left w:val="none" w:sz="0" w:space="0" w:color="auto"/>
                            <w:bottom w:val="none" w:sz="0" w:space="0" w:color="auto"/>
                            <w:right w:val="none" w:sz="0" w:space="0" w:color="auto"/>
                          </w:divBdr>
                          <w:divsChild>
                            <w:div w:id="1912109588">
                              <w:marLeft w:val="0"/>
                              <w:marRight w:val="0"/>
                              <w:marTop w:val="0"/>
                              <w:marBottom w:val="0"/>
                              <w:divBdr>
                                <w:top w:val="none" w:sz="0" w:space="0" w:color="auto"/>
                                <w:left w:val="none" w:sz="0" w:space="0" w:color="auto"/>
                                <w:bottom w:val="none" w:sz="0" w:space="0" w:color="auto"/>
                                <w:right w:val="none" w:sz="0" w:space="0" w:color="auto"/>
                              </w:divBdr>
                              <w:divsChild>
                                <w:div w:id="20773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673220">
      <w:bodyDiv w:val="1"/>
      <w:marLeft w:val="0"/>
      <w:marRight w:val="0"/>
      <w:marTop w:val="0"/>
      <w:marBottom w:val="0"/>
      <w:divBdr>
        <w:top w:val="none" w:sz="0" w:space="0" w:color="auto"/>
        <w:left w:val="none" w:sz="0" w:space="0" w:color="auto"/>
        <w:bottom w:val="none" w:sz="0" w:space="0" w:color="auto"/>
        <w:right w:val="none" w:sz="0" w:space="0" w:color="auto"/>
      </w:divBdr>
    </w:div>
    <w:div w:id="999043757">
      <w:bodyDiv w:val="1"/>
      <w:marLeft w:val="0"/>
      <w:marRight w:val="0"/>
      <w:marTop w:val="0"/>
      <w:marBottom w:val="0"/>
      <w:divBdr>
        <w:top w:val="none" w:sz="0" w:space="0" w:color="auto"/>
        <w:left w:val="none" w:sz="0" w:space="0" w:color="auto"/>
        <w:bottom w:val="none" w:sz="0" w:space="0" w:color="auto"/>
        <w:right w:val="none" w:sz="0" w:space="0" w:color="auto"/>
      </w:divBdr>
    </w:div>
    <w:div w:id="1001546777">
      <w:bodyDiv w:val="1"/>
      <w:marLeft w:val="0"/>
      <w:marRight w:val="0"/>
      <w:marTop w:val="0"/>
      <w:marBottom w:val="0"/>
      <w:divBdr>
        <w:top w:val="none" w:sz="0" w:space="0" w:color="auto"/>
        <w:left w:val="none" w:sz="0" w:space="0" w:color="auto"/>
        <w:bottom w:val="none" w:sz="0" w:space="0" w:color="auto"/>
        <w:right w:val="none" w:sz="0" w:space="0" w:color="auto"/>
      </w:divBdr>
    </w:div>
    <w:div w:id="1004628040">
      <w:bodyDiv w:val="1"/>
      <w:marLeft w:val="0"/>
      <w:marRight w:val="0"/>
      <w:marTop w:val="0"/>
      <w:marBottom w:val="0"/>
      <w:divBdr>
        <w:top w:val="none" w:sz="0" w:space="0" w:color="auto"/>
        <w:left w:val="none" w:sz="0" w:space="0" w:color="auto"/>
        <w:bottom w:val="none" w:sz="0" w:space="0" w:color="auto"/>
        <w:right w:val="none" w:sz="0" w:space="0" w:color="auto"/>
      </w:divBdr>
    </w:div>
    <w:div w:id="1005399554">
      <w:bodyDiv w:val="1"/>
      <w:marLeft w:val="0"/>
      <w:marRight w:val="0"/>
      <w:marTop w:val="0"/>
      <w:marBottom w:val="0"/>
      <w:divBdr>
        <w:top w:val="none" w:sz="0" w:space="0" w:color="auto"/>
        <w:left w:val="none" w:sz="0" w:space="0" w:color="auto"/>
        <w:bottom w:val="none" w:sz="0" w:space="0" w:color="auto"/>
        <w:right w:val="none" w:sz="0" w:space="0" w:color="auto"/>
      </w:divBdr>
    </w:div>
    <w:div w:id="1007251301">
      <w:bodyDiv w:val="1"/>
      <w:marLeft w:val="0"/>
      <w:marRight w:val="0"/>
      <w:marTop w:val="0"/>
      <w:marBottom w:val="0"/>
      <w:divBdr>
        <w:top w:val="none" w:sz="0" w:space="0" w:color="auto"/>
        <w:left w:val="none" w:sz="0" w:space="0" w:color="auto"/>
        <w:bottom w:val="none" w:sz="0" w:space="0" w:color="auto"/>
        <w:right w:val="none" w:sz="0" w:space="0" w:color="auto"/>
      </w:divBdr>
    </w:div>
    <w:div w:id="1008215719">
      <w:bodyDiv w:val="1"/>
      <w:marLeft w:val="0"/>
      <w:marRight w:val="0"/>
      <w:marTop w:val="0"/>
      <w:marBottom w:val="0"/>
      <w:divBdr>
        <w:top w:val="none" w:sz="0" w:space="0" w:color="auto"/>
        <w:left w:val="none" w:sz="0" w:space="0" w:color="auto"/>
        <w:bottom w:val="none" w:sz="0" w:space="0" w:color="auto"/>
        <w:right w:val="none" w:sz="0" w:space="0" w:color="auto"/>
      </w:divBdr>
    </w:div>
    <w:div w:id="1014527741">
      <w:bodyDiv w:val="1"/>
      <w:marLeft w:val="0"/>
      <w:marRight w:val="0"/>
      <w:marTop w:val="0"/>
      <w:marBottom w:val="0"/>
      <w:divBdr>
        <w:top w:val="none" w:sz="0" w:space="0" w:color="auto"/>
        <w:left w:val="none" w:sz="0" w:space="0" w:color="auto"/>
        <w:bottom w:val="none" w:sz="0" w:space="0" w:color="auto"/>
        <w:right w:val="none" w:sz="0" w:space="0" w:color="auto"/>
      </w:divBdr>
    </w:div>
    <w:div w:id="1033504419">
      <w:bodyDiv w:val="1"/>
      <w:marLeft w:val="0"/>
      <w:marRight w:val="0"/>
      <w:marTop w:val="0"/>
      <w:marBottom w:val="0"/>
      <w:divBdr>
        <w:top w:val="none" w:sz="0" w:space="0" w:color="auto"/>
        <w:left w:val="none" w:sz="0" w:space="0" w:color="auto"/>
        <w:bottom w:val="none" w:sz="0" w:space="0" w:color="auto"/>
        <w:right w:val="none" w:sz="0" w:space="0" w:color="auto"/>
      </w:divBdr>
    </w:div>
    <w:div w:id="1035037326">
      <w:bodyDiv w:val="1"/>
      <w:marLeft w:val="0"/>
      <w:marRight w:val="0"/>
      <w:marTop w:val="0"/>
      <w:marBottom w:val="0"/>
      <w:divBdr>
        <w:top w:val="none" w:sz="0" w:space="0" w:color="auto"/>
        <w:left w:val="none" w:sz="0" w:space="0" w:color="auto"/>
        <w:bottom w:val="none" w:sz="0" w:space="0" w:color="auto"/>
        <w:right w:val="none" w:sz="0" w:space="0" w:color="auto"/>
      </w:divBdr>
    </w:div>
    <w:div w:id="1039940057">
      <w:bodyDiv w:val="1"/>
      <w:marLeft w:val="0"/>
      <w:marRight w:val="0"/>
      <w:marTop w:val="0"/>
      <w:marBottom w:val="0"/>
      <w:divBdr>
        <w:top w:val="none" w:sz="0" w:space="0" w:color="auto"/>
        <w:left w:val="none" w:sz="0" w:space="0" w:color="auto"/>
        <w:bottom w:val="none" w:sz="0" w:space="0" w:color="auto"/>
        <w:right w:val="none" w:sz="0" w:space="0" w:color="auto"/>
      </w:divBdr>
    </w:div>
    <w:div w:id="1051541989">
      <w:bodyDiv w:val="1"/>
      <w:marLeft w:val="0"/>
      <w:marRight w:val="0"/>
      <w:marTop w:val="0"/>
      <w:marBottom w:val="0"/>
      <w:divBdr>
        <w:top w:val="none" w:sz="0" w:space="0" w:color="auto"/>
        <w:left w:val="none" w:sz="0" w:space="0" w:color="auto"/>
        <w:bottom w:val="none" w:sz="0" w:space="0" w:color="auto"/>
        <w:right w:val="none" w:sz="0" w:space="0" w:color="auto"/>
      </w:divBdr>
    </w:div>
    <w:div w:id="1056393389">
      <w:bodyDiv w:val="1"/>
      <w:marLeft w:val="0"/>
      <w:marRight w:val="0"/>
      <w:marTop w:val="0"/>
      <w:marBottom w:val="0"/>
      <w:divBdr>
        <w:top w:val="none" w:sz="0" w:space="0" w:color="auto"/>
        <w:left w:val="none" w:sz="0" w:space="0" w:color="auto"/>
        <w:bottom w:val="none" w:sz="0" w:space="0" w:color="auto"/>
        <w:right w:val="none" w:sz="0" w:space="0" w:color="auto"/>
      </w:divBdr>
    </w:div>
    <w:div w:id="1063216427">
      <w:bodyDiv w:val="1"/>
      <w:marLeft w:val="0"/>
      <w:marRight w:val="0"/>
      <w:marTop w:val="0"/>
      <w:marBottom w:val="0"/>
      <w:divBdr>
        <w:top w:val="none" w:sz="0" w:space="0" w:color="auto"/>
        <w:left w:val="none" w:sz="0" w:space="0" w:color="auto"/>
        <w:bottom w:val="none" w:sz="0" w:space="0" w:color="auto"/>
        <w:right w:val="none" w:sz="0" w:space="0" w:color="auto"/>
      </w:divBdr>
    </w:div>
    <w:div w:id="1083337267">
      <w:bodyDiv w:val="1"/>
      <w:marLeft w:val="0"/>
      <w:marRight w:val="0"/>
      <w:marTop w:val="0"/>
      <w:marBottom w:val="0"/>
      <w:divBdr>
        <w:top w:val="none" w:sz="0" w:space="0" w:color="auto"/>
        <w:left w:val="none" w:sz="0" w:space="0" w:color="auto"/>
        <w:bottom w:val="none" w:sz="0" w:space="0" w:color="auto"/>
        <w:right w:val="none" w:sz="0" w:space="0" w:color="auto"/>
      </w:divBdr>
      <w:divsChild>
        <w:div w:id="1336570986">
          <w:marLeft w:val="0"/>
          <w:marRight w:val="0"/>
          <w:marTop w:val="0"/>
          <w:marBottom w:val="0"/>
          <w:divBdr>
            <w:top w:val="none" w:sz="0" w:space="0" w:color="auto"/>
            <w:left w:val="none" w:sz="0" w:space="0" w:color="auto"/>
            <w:bottom w:val="none" w:sz="0" w:space="0" w:color="auto"/>
            <w:right w:val="none" w:sz="0" w:space="0" w:color="auto"/>
          </w:divBdr>
          <w:divsChild>
            <w:div w:id="1514028682">
              <w:marLeft w:val="0"/>
              <w:marRight w:val="0"/>
              <w:marTop w:val="0"/>
              <w:marBottom w:val="0"/>
              <w:divBdr>
                <w:top w:val="none" w:sz="0" w:space="0" w:color="auto"/>
                <w:left w:val="none" w:sz="0" w:space="0" w:color="auto"/>
                <w:bottom w:val="none" w:sz="0" w:space="0" w:color="auto"/>
                <w:right w:val="none" w:sz="0" w:space="0" w:color="auto"/>
              </w:divBdr>
              <w:divsChild>
                <w:div w:id="5223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636040">
      <w:bodyDiv w:val="1"/>
      <w:marLeft w:val="0"/>
      <w:marRight w:val="0"/>
      <w:marTop w:val="0"/>
      <w:marBottom w:val="0"/>
      <w:divBdr>
        <w:top w:val="none" w:sz="0" w:space="0" w:color="auto"/>
        <w:left w:val="none" w:sz="0" w:space="0" w:color="auto"/>
        <w:bottom w:val="none" w:sz="0" w:space="0" w:color="auto"/>
        <w:right w:val="none" w:sz="0" w:space="0" w:color="auto"/>
      </w:divBdr>
    </w:div>
    <w:div w:id="1107313394">
      <w:bodyDiv w:val="1"/>
      <w:marLeft w:val="0"/>
      <w:marRight w:val="0"/>
      <w:marTop w:val="0"/>
      <w:marBottom w:val="0"/>
      <w:divBdr>
        <w:top w:val="none" w:sz="0" w:space="0" w:color="auto"/>
        <w:left w:val="none" w:sz="0" w:space="0" w:color="auto"/>
        <w:bottom w:val="none" w:sz="0" w:space="0" w:color="auto"/>
        <w:right w:val="none" w:sz="0" w:space="0" w:color="auto"/>
      </w:divBdr>
    </w:div>
    <w:div w:id="1114057163">
      <w:bodyDiv w:val="1"/>
      <w:marLeft w:val="0"/>
      <w:marRight w:val="0"/>
      <w:marTop w:val="0"/>
      <w:marBottom w:val="0"/>
      <w:divBdr>
        <w:top w:val="none" w:sz="0" w:space="0" w:color="auto"/>
        <w:left w:val="none" w:sz="0" w:space="0" w:color="auto"/>
        <w:bottom w:val="none" w:sz="0" w:space="0" w:color="auto"/>
        <w:right w:val="none" w:sz="0" w:space="0" w:color="auto"/>
      </w:divBdr>
    </w:div>
    <w:div w:id="1118645390">
      <w:bodyDiv w:val="1"/>
      <w:marLeft w:val="0"/>
      <w:marRight w:val="0"/>
      <w:marTop w:val="0"/>
      <w:marBottom w:val="0"/>
      <w:divBdr>
        <w:top w:val="none" w:sz="0" w:space="0" w:color="auto"/>
        <w:left w:val="none" w:sz="0" w:space="0" w:color="auto"/>
        <w:bottom w:val="none" w:sz="0" w:space="0" w:color="auto"/>
        <w:right w:val="none" w:sz="0" w:space="0" w:color="auto"/>
      </w:divBdr>
    </w:div>
    <w:div w:id="1123307883">
      <w:bodyDiv w:val="1"/>
      <w:marLeft w:val="0"/>
      <w:marRight w:val="0"/>
      <w:marTop w:val="0"/>
      <w:marBottom w:val="0"/>
      <w:divBdr>
        <w:top w:val="none" w:sz="0" w:space="0" w:color="auto"/>
        <w:left w:val="none" w:sz="0" w:space="0" w:color="auto"/>
        <w:bottom w:val="none" w:sz="0" w:space="0" w:color="auto"/>
        <w:right w:val="none" w:sz="0" w:space="0" w:color="auto"/>
      </w:divBdr>
    </w:div>
    <w:div w:id="1131443090">
      <w:bodyDiv w:val="1"/>
      <w:marLeft w:val="0"/>
      <w:marRight w:val="0"/>
      <w:marTop w:val="0"/>
      <w:marBottom w:val="0"/>
      <w:divBdr>
        <w:top w:val="none" w:sz="0" w:space="0" w:color="auto"/>
        <w:left w:val="none" w:sz="0" w:space="0" w:color="auto"/>
        <w:bottom w:val="none" w:sz="0" w:space="0" w:color="auto"/>
        <w:right w:val="none" w:sz="0" w:space="0" w:color="auto"/>
      </w:divBdr>
    </w:div>
    <w:div w:id="1136991586">
      <w:bodyDiv w:val="1"/>
      <w:marLeft w:val="0"/>
      <w:marRight w:val="0"/>
      <w:marTop w:val="0"/>
      <w:marBottom w:val="0"/>
      <w:divBdr>
        <w:top w:val="none" w:sz="0" w:space="0" w:color="auto"/>
        <w:left w:val="none" w:sz="0" w:space="0" w:color="auto"/>
        <w:bottom w:val="none" w:sz="0" w:space="0" w:color="auto"/>
        <w:right w:val="none" w:sz="0" w:space="0" w:color="auto"/>
      </w:divBdr>
    </w:div>
    <w:div w:id="1142502361">
      <w:bodyDiv w:val="1"/>
      <w:marLeft w:val="0"/>
      <w:marRight w:val="0"/>
      <w:marTop w:val="0"/>
      <w:marBottom w:val="0"/>
      <w:divBdr>
        <w:top w:val="none" w:sz="0" w:space="0" w:color="auto"/>
        <w:left w:val="none" w:sz="0" w:space="0" w:color="auto"/>
        <w:bottom w:val="none" w:sz="0" w:space="0" w:color="auto"/>
        <w:right w:val="none" w:sz="0" w:space="0" w:color="auto"/>
      </w:divBdr>
    </w:div>
    <w:div w:id="1146433187">
      <w:bodyDiv w:val="1"/>
      <w:marLeft w:val="0"/>
      <w:marRight w:val="0"/>
      <w:marTop w:val="0"/>
      <w:marBottom w:val="0"/>
      <w:divBdr>
        <w:top w:val="none" w:sz="0" w:space="0" w:color="auto"/>
        <w:left w:val="none" w:sz="0" w:space="0" w:color="auto"/>
        <w:bottom w:val="none" w:sz="0" w:space="0" w:color="auto"/>
        <w:right w:val="none" w:sz="0" w:space="0" w:color="auto"/>
      </w:divBdr>
    </w:div>
    <w:div w:id="1146778746">
      <w:bodyDiv w:val="1"/>
      <w:marLeft w:val="0"/>
      <w:marRight w:val="0"/>
      <w:marTop w:val="0"/>
      <w:marBottom w:val="0"/>
      <w:divBdr>
        <w:top w:val="none" w:sz="0" w:space="0" w:color="auto"/>
        <w:left w:val="none" w:sz="0" w:space="0" w:color="auto"/>
        <w:bottom w:val="none" w:sz="0" w:space="0" w:color="auto"/>
        <w:right w:val="none" w:sz="0" w:space="0" w:color="auto"/>
      </w:divBdr>
    </w:div>
    <w:div w:id="1150295434">
      <w:bodyDiv w:val="1"/>
      <w:marLeft w:val="0"/>
      <w:marRight w:val="0"/>
      <w:marTop w:val="0"/>
      <w:marBottom w:val="0"/>
      <w:divBdr>
        <w:top w:val="none" w:sz="0" w:space="0" w:color="auto"/>
        <w:left w:val="none" w:sz="0" w:space="0" w:color="auto"/>
        <w:bottom w:val="none" w:sz="0" w:space="0" w:color="auto"/>
        <w:right w:val="none" w:sz="0" w:space="0" w:color="auto"/>
      </w:divBdr>
    </w:div>
    <w:div w:id="1155219002">
      <w:bodyDiv w:val="1"/>
      <w:marLeft w:val="0"/>
      <w:marRight w:val="0"/>
      <w:marTop w:val="0"/>
      <w:marBottom w:val="0"/>
      <w:divBdr>
        <w:top w:val="none" w:sz="0" w:space="0" w:color="auto"/>
        <w:left w:val="none" w:sz="0" w:space="0" w:color="auto"/>
        <w:bottom w:val="none" w:sz="0" w:space="0" w:color="auto"/>
        <w:right w:val="none" w:sz="0" w:space="0" w:color="auto"/>
      </w:divBdr>
    </w:div>
    <w:div w:id="1164274955">
      <w:bodyDiv w:val="1"/>
      <w:marLeft w:val="0"/>
      <w:marRight w:val="0"/>
      <w:marTop w:val="0"/>
      <w:marBottom w:val="0"/>
      <w:divBdr>
        <w:top w:val="none" w:sz="0" w:space="0" w:color="auto"/>
        <w:left w:val="none" w:sz="0" w:space="0" w:color="auto"/>
        <w:bottom w:val="none" w:sz="0" w:space="0" w:color="auto"/>
        <w:right w:val="none" w:sz="0" w:space="0" w:color="auto"/>
      </w:divBdr>
    </w:div>
    <w:div w:id="1168406066">
      <w:bodyDiv w:val="1"/>
      <w:marLeft w:val="0"/>
      <w:marRight w:val="0"/>
      <w:marTop w:val="0"/>
      <w:marBottom w:val="0"/>
      <w:divBdr>
        <w:top w:val="none" w:sz="0" w:space="0" w:color="auto"/>
        <w:left w:val="none" w:sz="0" w:space="0" w:color="auto"/>
        <w:bottom w:val="none" w:sz="0" w:space="0" w:color="auto"/>
        <w:right w:val="none" w:sz="0" w:space="0" w:color="auto"/>
      </w:divBdr>
    </w:div>
    <w:div w:id="1169446001">
      <w:bodyDiv w:val="1"/>
      <w:marLeft w:val="0"/>
      <w:marRight w:val="0"/>
      <w:marTop w:val="0"/>
      <w:marBottom w:val="0"/>
      <w:divBdr>
        <w:top w:val="none" w:sz="0" w:space="0" w:color="auto"/>
        <w:left w:val="none" w:sz="0" w:space="0" w:color="auto"/>
        <w:bottom w:val="none" w:sz="0" w:space="0" w:color="auto"/>
        <w:right w:val="none" w:sz="0" w:space="0" w:color="auto"/>
      </w:divBdr>
    </w:div>
    <w:div w:id="1172330257">
      <w:bodyDiv w:val="1"/>
      <w:marLeft w:val="0"/>
      <w:marRight w:val="0"/>
      <w:marTop w:val="0"/>
      <w:marBottom w:val="0"/>
      <w:divBdr>
        <w:top w:val="none" w:sz="0" w:space="0" w:color="auto"/>
        <w:left w:val="none" w:sz="0" w:space="0" w:color="auto"/>
        <w:bottom w:val="none" w:sz="0" w:space="0" w:color="auto"/>
        <w:right w:val="none" w:sz="0" w:space="0" w:color="auto"/>
      </w:divBdr>
    </w:div>
    <w:div w:id="1178958031">
      <w:bodyDiv w:val="1"/>
      <w:marLeft w:val="0"/>
      <w:marRight w:val="0"/>
      <w:marTop w:val="0"/>
      <w:marBottom w:val="0"/>
      <w:divBdr>
        <w:top w:val="none" w:sz="0" w:space="0" w:color="auto"/>
        <w:left w:val="none" w:sz="0" w:space="0" w:color="auto"/>
        <w:bottom w:val="none" w:sz="0" w:space="0" w:color="auto"/>
        <w:right w:val="none" w:sz="0" w:space="0" w:color="auto"/>
      </w:divBdr>
    </w:div>
    <w:div w:id="1179151822">
      <w:bodyDiv w:val="1"/>
      <w:marLeft w:val="0"/>
      <w:marRight w:val="0"/>
      <w:marTop w:val="0"/>
      <w:marBottom w:val="0"/>
      <w:divBdr>
        <w:top w:val="none" w:sz="0" w:space="0" w:color="auto"/>
        <w:left w:val="none" w:sz="0" w:space="0" w:color="auto"/>
        <w:bottom w:val="none" w:sz="0" w:space="0" w:color="auto"/>
        <w:right w:val="none" w:sz="0" w:space="0" w:color="auto"/>
      </w:divBdr>
    </w:div>
    <w:div w:id="1182474414">
      <w:bodyDiv w:val="1"/>
      <w:marLeft w:val="0"/>
      <w:marRight w:val="0"/>
      <w:marTop w:val="0"/>
      <w:marBottom w:val="0"/>
      <w:divBdr>
        <w:top w:val="none" w:sz="0" w:space="0" w:color="auto"/>
        <w:left w:val="none" w:sz="0" w:space="0" w:color="auto"/>
        <w:bottom w:val="none" w:sz="0" w:space="0" w:color="auto"/>
        <w:right w:val="none" w:sz="0" w:space="0" w:color="auto"/>
      </w:divBdr>
    </w:div>
    <w:div w:id="1186362420">
      <w:bodyDiv w:val="1"/>
      <w:marLeft w:val="0"/>
      <w:marRight w:val="0"/>
      <w:marTop w:val="0"/>
      <w:marBottom w:val="0"/>
      <w:divBdr>
        <w:top w:val="none" w:sz="0" w:space="0" w:color="auto"/>
        <w:left w:val="none" w:sz="0" w:space="0" w:color="auto"/>
        <w:bottom w:val="none" w:sz="0" w:space="0" w:color="auto"/>
        <w:right w:val="none" w:sz="0" w:space="0" w:color="auto"/>
      </w:divBdr>
    </w:div>
    <w:div w:id="1197620954">
      <w:bodyDiv w:val="1"/>
      <w:marLeft w:val="0"/>
      <w:marRight w:val="0"/>
      <w:marTop w:val="0"/>
      <w:marBottom w:val="0"/>
      <w:divBdr>
        <w:top w:val="none" w:sz="0" w:space="0" w:color="auto"/>
        <w:left w:val="none" w:sz="0" w:space="0" w:color="auto"/>
        <w:bottom w:val="none" w:sz="0" w:space="0" w:color="auto"/>
        <w:right w:val="none" w:sz="0" w:space="0" w:color="auto"/>
      </w:divBdr>
    </w:div>
    <w:div w:id="1206211672">
      <w:bodyDiv w:val="1"/>
      <w:marLeft w:val="0"/>
      <w:marRight w:val="0"/>
      <w:marTop w:val="0"/>
      <w:marBottom w:val="0"/>
      <w:divBdr>
        <w:top w:val="none" w:sz="0" w:space="0" w:color="auto"/>
        <w:left w:val="none" w:sz="0" w:space="0" w:color="auto"/>
        <w:bottom w:val="none" w:sz="0" w:space="0" w:color="auto"/>
        <w:right w:val="none" w:sz="0" w:space="0" w:color="auto"/>
      </w:divBdr>
    </w:div>
    <w:div w:id="1206335991">
      <w:bodyDiv w:val="1"/>
      <w:marLeft w:val="0"/>
      <w:marRight w:val="0"/>
      <w:marTop w:val="0"/>
      <w:marBottom w:val="0"/>
      <w:divBdr>
        <w:top w:val="none" w:sz="0" w:space="0" w:color="auto"/>
        <w:left w:val="none" w:sz="0" w:space="0" w:color="auto"/>
        <w:bottom w:val="none" w:sz="0" w:space="0" w:color="auto"/>
        <w:right w:val="none" w:sz="0" w:space="0" w:color="auto"/>
      </w:divBdr>
    </w:div>
    <w:div w:id="1211113212">
      <w:bodyDiv w:val="1"/>
      <w:marLeft w:val="0"/>
      <w:marRight w:val="0"/>
      <w:marTop w:val="0"/>
      <w:marBottom w:val="0"/>
      <w:divBdr>
        <w:top w:val="none" w:sz="0" w:space="0" w:color="auto"/>
        <w:left w:val="none" w:sz="0" w:space="0" w:color="auto"/>
        <w:bottom w:val="none" w:sz="0" w:space="0" w:color="auto"/>
        <w:right w:val="none" w:sz="0" w:space="0" w:color="auto"/>
      </w:divBdr>
    </w:div>
    <w:div w:id="1225485706">
      <w:bodyDiv w:val="1"/>
      <w:marLeft w:val="0"/>
      <w:marRight w:val="0"/>
      <w:marTop w:val="0"/>
      <w:marBottom w:val="0"/>
      <w:divBdr>
        <w:top w:val="none" w:sz="0" w:space="0" w:color="auto"/>
        <w:left w:val="none" w:sz="0" w:space="0" w:color="auto"/>
        <w:bottom w:val="none" w:sz="0" w:space="0" w:color="auto"/>
        <w:right w:val="none" w:sz="0" w:space="0" w:color="auto"/>
      </w:divBdr>
    </w:div>
    <w:div w:id="1226184504">
      <w:bodyDiv w:val="1"/>
      <w:marLeft w:val="0"/>
      <w:marRight w:val="0"/>
      <w:marTop w:val="0"/>
      <w:marBottom w:val="0"/>
      <w:divBdr>
        <w:top w:val="none" w:sz="0" w:space="0" w:color="auto"/>
        <w:left w:val="none" w:sz="0" w:space="0" w:color="auto"/>
        <w:bottom w:val="none" w:sz="0" w:space="0" w:color="auto"/>
        <w:right w:val="none" w:sz="0" w:space="0" w:color="auto"/>
      </w:divBdr>
    </w:div>
    <w:div w:id="1231620422">
      <w:bodyDiv w:val="1"/>
      <w:marLeft w:val="0"/>
      <w:marRight w:val="0"/>
      <w:marTop w:val="0"/>
      <w:marBottom w:val="0"/>
      <w:divBdr>
        <w:top w:val="none" w:sz="0" w:space="0" w:color="auto"/>
        <w:left w:val="none" w:sz="0" w:space="0" w:color="auto"/>
        <w:bottom w:val="none" w:sz="0" w:space="0" w:color="auto"/>
        <w:right w:val="none" w:sz="0" w:space="0" w:color="auto"/>
      </w:divBdr>
    </w:div>
    <w:div w:id="1237744355">
      <w:bodyDiv w:val="1"/>
      <w:marLeft w:val="0"/>
      <w:marRight w:val="0"/>
      <w:marTop w:val="0"/>
      <w:marBottom w:val="0"/>
      <w:divBdr>
        <w:top w:val="none" w:sz="0" w:space="0" w:color="auto"/>
        <w:left w:val="none" w:sz="0" w:space="0" w:color="auto"/>
        <w:bottom w:val="none" w:sz="0" w:space="0" w:color="auto"/>
        <w:right w:val="none" w:sz="0" w:space="0" w:color="auto"/>
      </w:divBdr>
    </w:div>
    <w:div w:id="1246067790">
      <w:bodyDiv w:val="1"/>
      <w:marLeft w:val="0"/>
      <w:marRight w:val="0"/>
      <w:marTop w:val="0"/>
      <w:marBottom w:val="0"/>
      <w:divBdr>
        <w:top w:val="none" w:sz="0" w:space="0" w:color="auto"/>
        <w:left w:val="none" w:sz="0" w:space="0" w:color="auto"/>
        <w:bottom w:val="none" w:sz="0" w:space="0" w:color="auto"/>
        <w:right w:val="none" w:sz="0" w:space="0" w:color="auto"/>
      </w:divBdr>
    </w:div>
    <w:div w:id="1259753700">
      <w:bodyDiv w:val="1"/>
      <w:marLeft w:val="0"/>
      <w:marRight w:val="0"/>
      <w:marTop w:val="0"/>
      <w:marBottom w:val="0"/>
      <w:divBdr>
        <w:top w:val="none" w:sz="0" w:space="0" w:color="auto"/>
        <w:left w:val="none" w:sz="0" w:space="0" w:color="auto"/>
        <w:bottom w:val="none" w:sz="0" w:space="0" w:color="auto"/>
        <w:right w:val="none" w:sz="0" w:space="0" w:color="auto"/>
      </w:divBdr>
    </w:div>
    <w:div w:id="1261647886">
      <w:bodyDiv w:val="1"/>
      <w:marLeft w:val="0"/>
      <w:marRight w:val="0"/>
      <w:marTop w:val="0"/>
      <w:marBottom w:val="0"/>
      <w:divBdr>
        <w:top w:val="none" w:sz="0" w:space="0" w:color="auto"/>
        <w:left w:val="none" w:sz="0" w:space="0" w:color="auto"/>
        <w:bottom w:val="none" w:sz="0" w:space="0" w:color="auto"/>
        <w:right w:val="none" w:sz="0" w:space="0" w:color="auto"/>
      </w:divBdr>
    </w:div>
    <w:div w:id="1263030495">
      <w:bodyDiv w:val="1"/>
      <w:marLeft w:val="0"/>
      <w:marRight w:val="0"/>
      <w:marTop w:val="0"/>
      <w:marBottom w:val="0"/>
      <w:divBdr>
        <w:top w:val="none" w:sz="0" w:space="0" w:color="auto"/>
        <w:left w:val="none" w:sz="0" w:space="0" w:color="auto"/>
        <w:bottom w:val="none" w:sz="0" w:space="0" w:color="auto"/>
        <w:right w:val="none" w:sz="0" w:space="0" w:color="auto"/>
      </w:divBdr>
    </w:div>
    <w:div w:id="1263296321">
      <w:bodyDiv w:val="1"/>
      <w:marLeft w:val="0"/>
      <w:marRight w:val="0"/>
      <w:marTop w:val="0"/>
      <w:marBottom w:val="0"/>
      <w:divBdr>
        <w:top w:val="none" w:sz="0" w:space="0" w:color="auto"/>
        <w:left w:val="none" w:sz="0" w:space="0" w:color="auto"/>
        <w:bottom w:val="none" w:sz="0" w:space="0" w:color="auto"/>
        <w:right w:val="none" w:sz="0" w:space="0" w:color="auto"/>
      </w:divBdr>
    </w:div>
    <w:div w:id="1277756962">
      <w:bodyDiv w:val="1"/>
      <w:marLeft w:val="0"/>
      <w:marRight w:val="0"/>
      <w:marTop w:val="0"/>
      <w:marBottom w:val="0"/>
      <w:divBdr>
        <w:top w:val="none" w:sz="0" w:space="0" w:color="auto"/>
        <w:left w:val="none" w:sz="0" w:space="0" w:color="auto"/>
        <w:bottom w:val="none" w:sz="0" w:space="0" w:color="auto"/>
        <w:right w:val="none" w:sz="0" w:space="0" w:color="auto"/>
      </w:divBdr>
    </w:div>
    <w:div w:id="1279993578">
      <w:bodyDiv w:val="1"/>
      <w:marLeft w:val="0"/>
      <w:marRight w:val="0"/>
      <w:marTop w:val="0"/>
      <w:marBottom w:val="0"/>
      <w:divBdr>
        <w:top w:val="none" w:sz="0" w:space="0" w:color="auto"/>
        <w:left w:val="none" w:sz="0" w:space="0" w:color="auto"/>
        <w:bottom w:val="none" w:sz="0" w:space="0" w:color="auto"/>
        <w:right w:val="none" w:sz="0" w:space="0" w:color="auto"/>
      </w:divBdr>
    </w:div>
    <w:div w:id="1281380896">
      <w:bodyDiv w:val="1"/>
      <w:marLeft w:val="0"/>
      <w:marRight w:val="0"/>
      <w:marTop w:val="0"/>
      <w:marBottom w:val="0"/>
      <w:divBdr>
        <w:top w:val="none" w:sz="0" w:space="0" w:color="auto"/>
        <w:left w:val="none" w:sz="0" w:space="0" w:color="auto"/>
        <w:bottom w:val="none" w:sz="0" w:space="0" w:color="auto"/>
        <w:right w:val="none" w:sz="0" w:space="0" w:color="auto"/>
      </w:divBdr>
    </w:div>
    <w:div w:id="1294948974">
      <w:bodyDiv w:val="1"/>
      <w:marLeft w:val="0"/>
      <w:marRight w:val="0"/>
      <w:marTop w:val="0"/>
      <w:marBottom w:val="0"/>
      <w:divBdr>
        <w:top w:val="none" w:sz="0" w:space="0" w:color="auto"/>
        <w:left w:val="none" w:sz="0" w:space="0" w:color="auto"/>
        <w:bottom w:val="none" w:sz="0" w:space="0" w:color="auto"/>
        <w:right w:val="none" w:sz="0" w:space="0" w:color="auto"/>
      </w:divBdr>
    </w:div>
    <w:div w:id="1296565318">
      <w:bodyDiv w:val="1"/>
      <w:marLeft w:val="0"/>
      <w:marRight w:val="0"/>
      <w:marTop w:val="0"/>
      <w:marBottom w:val="0"/>
      <w:divBdr>
        <w:top w:val="none" w:sz="0" w:space="0" w:color="auto"/>
        <w:left w:val="none" w:sz="0" w:space="0" w:color="auto"/>
        <w:bottom w:val="none" w:sz="0" w:space="0" w:color="auto"/>
        <w:right w:val="none" w:sz="0" w:space="0" w:color="auto"/>
      </w:divBdr>
    </w:div>
    <w:div w:id="1302953825">
      <w:bodyDiv w:val="1"/>
      <w:marLeft w:val="0"/>
      <w:marRight w:val="0"/>
      <w:marTop w:val="0"/>
      <w:marBottom w:val="0"/>
      <w:divBdr>
        <w:top w:val="none" w:sz="0" w:space="0" w:color="auto"/>
        <w:left w:val="none" w:sz="0" w:space="0" w:color="auto"/>
        <w:bottom w:val="none" w:sz="0" w:space="0" w:color="auto"/>
        <w:right w:val="none" w:sz="0" w:space="0" w:color="auto"/>
      </w:divBdr>
    </w:div>
    <w:div w:id="1305503002">
      <w:bodyDiv w:val="1"/>
      <w:marLeft w:val="0"/>
      <w:marRight w:val="0"/>
      <w:marTop w:val="0"/>
      <w:marBottom w:val="0"/>
      <w:divBdr>
        <w:top w:val="none" w:sz="0" w:space="0" w:color="auto"/>
        <w:left w:val="none" w:sz="0" w:space="0" w:color="auto"/>
        <w:bottom w:val="none" w:sz="0" w:space="0" w:color="auto"/>
        <w:right w:val="none" w:sz="0" w:space="0" w:color="auto"/>
      </w:divBdr>
    </w:div>
    <w:div w:id="1305549881">
      <w:bodyDiv w:val="1"/>
      <w:marLeft w:val="0"/>
      <w:marRight w:val="0"/>
      <w:marTop w:val="0"/>
      <w:marBottom w:val="0"/>
      <w:divBdr>
        <w:top w:val="none" w:sz="0" w:space="0" w:color="auto"/>
        <w:left w:val="none" w:sz="0" w:space="0" w:color="auto"/>
        <w:bottom w:val="none" w:sz="0" w:space="0" w:color="auto"/>
        <w:right w:val="none" w:sz="0" w:space="0" w:color="auto"/>
      </w:divBdr>
    </w:div>
    <w:div w:id="1307129051">
      <w:bodyDiv w:val="1"/>
      <w:marLeft w:val="0"/>
      <w:marRight w:val="0"/>
      <w:marTop w:val="0"/>
      <w:marBottom w:val="0"/>
      <w:divBdr>
        <w:top w:val="none" w:sz="0" w:space="0" w:color="auto"/>
        <w:left w:val="none" w:sz="0" w:space="0" w:color="auto"/>
        <w:bottom w:val="none" w:sz="0" w:space="0" w:color="auto"/>
        <w:right w:val="none" w:sz="0" w:space="0" w:color="auto"/>
      </w:divBdr>
    </w:div>
    <w:div w:id="1313369982">
      <w:bodyDiv w:val="1"/>
      <w:marLeft w:val="0"/>
      <w:marRight w:val="0"/>
      <w:marTop w:val="0"/>
      <w:marBottom w:val="0"/>
      <w:divBdr>
        <w:top w:val="none" w:sz="0" w:space="0" w:color="auto"/>
        <w:left w:val="none" w:sz="0" w:space="0" w:color="auto"/>
        <w:bottom w:val="none" w:sz="0" w:space="0" w:color="auto"/>
        <w:right w:val="none" w:sz="0" w:space="0" w:color="auto"/>
      </w:divBdr>
    </w:div>
    <w:div w:id="1320964263">
      <w:bodyDiv w:val="1"/>
      <w:marLeft w:val="0"/>
      <w:marRight w:val="0"/>
      <w:marTop w:val="0"/>
      <w:marBottom w:val="0"/>
      <w:divBdr>
        <w:top w:val="none" w:sz="0" w:space="0" w:color="auto"/>
        <w:left w:val="none" w:sz="0" w:space="0" w:color="auto"/>
        <w:bottom w:val="none" w:sz="0" w:space="0" w:color="auto"/>
        <w:right w:val="none" w:sz="0" w:space="0" w:color="auto"/>
      </w:divBdr>
    </w:div>
    <w:div w:id="1322124785">
      <w:bodyDiv w:val="1"/>
      <w:marLeft w:val="0"/>
      <w:marRight w:val="0"/>
      <w:marTop w:val="0"/>
      <w:marBottom w:val="0"/>
      <w:divBdr>
        <w:top w:val="none" w:sz="0" w:space="0" w:color="auto"/>
        <w:left w:val="none" w:sz="0" w:space="0" w:color="auto"/>
        <w:bottom w:val="none" w:sz="0" w:space="0" w:color="auto"/>
        <w:right w:val="none" w:sz="0" w:space="0" w:color="auto"/>
      </w:divBdr>
    </w:div>
    <w:div w:id="1326935061">
      <w:bodyDiv w:val="1"/>
      <w:marLeft w:val="0"/>
      <w:marRight w:val="0"/>
      <w:marTop w:val="0"/>
      <w:marBottom w:val="0"/>
      <w:divBdr>
        <w:top w:val="none" w:sz="0" w:space="0" w:color="auto"/>
        <w:left w:val="none" w:sz="0" w:space="0" w:color="auto"/>
        <w:bottom w:val="none" w:sz="0" w:space="0" w:color="auto"/>
        <w:right w:val="none" w:sz="0" w:space="0" w:color="auto"/>
      </w:divBdr>
    </w:div>
    <w:div w:id="1330911929">
      <w:bodyDiv w:val="1"/>
      <w:marLeft w:val="0"/>
      <w:marRight w:val="0"/>
      <w:marTop w:val="0"/>
      <w:marBottom w:val="0"/>
      <w:divBdr>
        <w:top w:val="none" w:sz="0" w:space="0" w:color="auto"/>
        <w:left w:val="none" w:sz="0" w:space="0" w:color="auto"/>
        <w:bottom w:val="none" w:sz="0" w:space="0" w:color="auto"/>
        <w:right w:val="none" w:sz="0" w:space="0" w:color="auto"/>
      </w:divBdr>
    </w:div>
    <w:div w:id="1331830277">
      <w:bodyDiv w:val="1"/>
      <w:marLeft w:val="0"/>
      <w:marRight w:val="0"/>
      <w:marTop w:val="0"/>
      <w:marBottom w:val="0"/>
      <w:divBdr>
        <w:top w:val="none" w:sz="0" w:space="0" w:color="auto"/>
        <w:left w:val="none" w:sz="0" w:space="0" w:color="auto"/>
        <w:bottom w:val="none" w:sz="0" w:space="0" w:color="auto"/>
        <w:right w:val="none" w:sz="0" w:space="0" w:color="auto"/>
      </w:divBdr>
    </w:div>
    <w:div w:id="1335913158">
      <w:bodyDiv w:val="1"/>
      <w:marLeft w:val="0"/>
      <w:marRight w:val="0"/>
      <w:marTop w:val="0"/>
      <w:marBottom w:val="0"/>
      <w:divBdr>
        <w:top w:val="none" w:sz="0" w:space="0" w:color="auto"/>
        <w:left w:val="none" w:sz="0" w:space="0" w:color="auto"/>
        <w:bottom w:val="none" w:sz="0" w:space="0" w:color="auto"/>
        <w:right w:val="none" w:sz="0" w:space="0" w:color="auto"/>
      </w:divBdr>
    </w:div>
    <w:div w:id="1337541593">
      <w:bodyDiv w:val="1"/>
      <w:marLeft w:val="0"/>
      <w:marRight w:val="0"/>
      <w:marTop w:val="0"/>
      <w:marBottom w:val="0"/>
      <w:divBdr>
        <w:top w:val="none" w:sz="0" w:space="0" w:color="auto"/>
        <w:left w:val="none" w:sz="0" w:space="0" w:color="auto"/>
        <w:bottom w:val="none" w:sz="0" w:space="0" w:color="auto"/>
        <w:right w:val="none" w:sz="0" w:space="0" w:color="auto"/>
      </w:divBdr>
    </w:div>
    <w:div w:id="1356735690">
      <w:bodyDiv w:val="1"/>
      <w:marLeft w:val="0"/>
      <w:marRight w:val="0"/>
      <w:marTop w:val="0"/>
      <w:marBottom w:val="0"/>
      <w:divBdr>
        <w:top w:val="none" w:sz="0" w:space="0" w:color="auto"/>
        <w:left w:val="none" w:sz="0" w:space="0" w:color="auto"/>
        <w:bottom w:val="none" w:sz="0" w:space="0" w:color="auto"/>
        <w:right w:val="none" w:sz="0" w:space="0" w:color="auto"/>
      </w:divBdr>
    </w:div>
    <w:div w:id="1387992382">
      <w:bodyDiv w:val="1"/>
      <w:marLeft w:val="0"/>
      <w:marRight w:val="0"/>
      <w:marTop w:val="0"/>
      <w:marBottom w:val="0"/>
      <w:divBdr>
        <w:top w:val="none" w:sz="0" w:space="0" w:color="auto"/>
        <w:left w:val="none" w:sz="0" w:space="0" w:color="auto"/>
        <w:bottom w:val="none" w:sz="0" w:space="0" w:color="auto"/>
        <w:right w:val="none" w:sz="0" w:space="0" w:color="auto"/>
      </w:divBdr>
    </w:div>
    <w:div w:id="1394963565">
      <w:bodyDiv w:val="1"/>
      <w:marLeft w:val="0"/>
      <w:marRight w:val="0"/>
      <w:marTop w:val="0"/>
      <w:marBottom w:val="0"/>
      <w:divBdr>
        <w:top w:val="none" w:sz="0" w:space="0" w:color="auto"/>
        <w:left w:val="none" w:sz="0" w:space="0" w:color="auto"/>
        <w:bottom w:val="none" w:sz="0" w:space="0" w:color="auto"/>
        <w:right w:val="none" w:sz="0" w:space="0" w:color="auto"/>
      </w:divBdr>
    </w:div>
    <w:div w:id="1395159520">
      <w:bodyDiv w:val="1"/>
      <w:marLeft w:val="0"/>
      <w:marRight w:val="0"/>
      <w:marTop w:val="0"/>
      <w:marBottom w:val="0"/>
      <w:divBdr>
        <w:top w:val="none" w:sz="0" w:space="0" w:color="auto"/>
        <w:left w:val="none" w:sz="0" w:space="0" w:color="auto"/>
        <w:bottom w:val="none" w:sz="0" w:space="0" w:color="auto"/>
        <w:right w:val="none" w:sz="0" w:space="0" w:color="auto"/>
      </w:divBdr>
    </w:div>
    <w:div w:id="1397245027">
      <w:bodyDiv w:val="1"/>
      <w:marLeft w:val="0"/>
      <w:marRight w:val="0"/>
      <w:marTop w:val="0"/>
      <w:marBottom w:val="0"/>
      <w:divBdr>
        <w:top w:val="none" w:sz="0" w:space="0" w:color="auto"/>
        <w:left w:val="none" w:sz="0" w:space="0" w:color="auto"/>
        <w:bottom w:val="none" w:sz="0" w:space="0" w:color="auto"/>
        <w:right w:val="none" w:sz="0" w:space="0" w:color="auto"/>
      </w:divBdr>
    </w:div>
    <w:div w:id="1412045001">
      <w:bodyDiv w:val="1"/>
      <w:marLeft w:val="0"/>
      <w:marRight w:val="0"/>
      <w:marTop w:val="0"/>
      <w:marBottom w:val="0"/>
      <w:divBdr>
        <w:top w:val="none" w:sz="0" w:space="0" w:color="auto"/>
        <w:left w:val="none" w:sz="0" w:space="0" w:color="auto"/>
        <w:bottom w:val="none" w:sz="0" w:space="0" w:color="auto"/>
        <w:right w:val="none" w:sz="0" w:space="0" w:color="auto"/>
      </w:divBdr>
    </w:div>
    <w:div w:id="1416047087">
      <w:bodyDiv w:val="1"/>
      <w:marLeft w:val="0"/>
      <w:marRight w:val="0"/>
      <w:marTop w:val="0"/>
      <w:marBottom w:val="0"/>
      <w:divBdr>
        <w:top w:val="none" w:sz="0" w:space="0" w:color="auto"/>
        <w:left w:val="none" w:sz="0" w:space="0" w:color="auto"/>
        <w:bottom w:val="none" w:sz="0" w:space="0" w:color="auto"/>
        <w:right w:val="none" w:sz="0" w:space="0" w:color="auto"/>
      </w:divBdr>
    </w:div>
    <w:div w:id="1417282793">
      <w:bodyDiv w:val="1"/>
      <w:marLeft w:val="0"/>
      <w:marRight w:val="0"/>
      <w:marTop w:val="0"/>
      <w:marBottom w:val="0"/>
      <w:divBdr>
        <w:top w:val="none" w:sz="0" w:space="0" w:color="auto"/>
        <w:left w:val="none" w:sz="0" w:space="0" w:color="auto"/>
        <w:bottom w:val="none" w:sz="0" w:space="0" w:color="auto"/>
        <w:right w:val="none" w:sz="0" w:space="0" w:color="auto"/>
      </w:divBdr>
    </w:div>
    <w:div w:id="1427925348">
      <w:bodyDiv w:val="1"/>
      <w:marLeft w:val="0"/>
      <w:marRight w:val="0"/>
      <w:marTop w:val="0"/>
      <w:marBottom w:val="0"/>
      <w:divBdr>
        <w:top w:val="none" w:sz="0" w:space="0" w:color="auto"/>
        <w:left w:val="none" w:sz="0" w:space="0" w:color="auto"/>
        <w:bottom w:val="none" w:sz="0" w:space="0" w:color="auto"/>
        <w:right w:val="none" w:sz="0" w:space="0" w:color="auto"/>
      </w:divBdr>
    </w:div>
    <w:div w:id="1428884060">
      <w:bodyDiv w:val="1"/>
      <w:marLeft w:val="0"/>
      <w:marRight w:val="0"/>
      <w:marTop w:val="0"/>
      <w:marBottom w:val="0"/>
      <w:divBdr>
        <w:top w:val="none" w:sz="0" w:space="0" w:color="auto"/>
        <w:left w:val="none" w:sz="0" w:space="0" w:color="auto"/>
        <w:bottom w:val="none" w:sz="0" w:space="0" w:color="auto"/>
        <w:right w:val="none" w:sz="0" w:space="0" w:color="auto"/>
      </w:divBdr>
    </w:div>
    <w:div w:id="1429275001">
      <w:bodyDiv w:val="1"/>
      <w:marLeft w:val="0"/>
      <w:marRight w:val="0"/>
      <w:marTop w:val="0"/>
      <w:marBottom w:val="0"/>
      <w:divBdr>
        <w:top w:val="none" w:sz="0" w:space="0" w:color="auto"/>
        <w:left w:val="none" w:sz="0" w:space="0" w:color="auto"/>
        <w:bottom w:val="none" w:sz="0" w:space="0" w:color="auto"/>
        <w:right w:val="none" w:sz="0" w:space="0" w:color="auto"/>
      </w:divBdr>
    </w:div>
    <w:div w:id="1435859947">
      <w:bodyDiv w:val="1"/>
      <w:marLeft w:val="0"/>
      <w:marRight w:val="0"/>
      <w:marTop w:val="0"/>
      <w:marBottom w:val="0"/>
      <w:divBdr>
        <w:top w:val="none" w:sz="0" w:space="0" w:color="auto"/>
        <w:left w:val="none" w:sz="0" w:space="0" w:color="auto"/>
        <w:bottom w:val="none" w:sz="0" w:space="0" w:color="auto"/>
        <w:right w:val="none" w:sz="0" w:space="0" w:color="auto"/>
      </w:divBdr>
    </w:div>
    <w:div w:id="1436515118">
      <w:bodyDiv w:val="1"/>
      <w:marLeft w:val="0"/>
      <w:marRight w:val="0"/>
      <w:marTop w:val="0"/>
      <w:marBottom w:val="0"/>
      <w:divBdr>
        <w:top w:val="none" w:sz="0" w:space="0" w:color="auto"/>
        <w:left w:val="none" w:sz="0" w:space="0" w:color="auto"/>
        <w:bottom w:val="none" w:sz="0" w:space="0" w:color="auto"/>
        <w:right w:val="none" w:sz="0" w:space="0" w:color="auto"/>
      </w:divBdr>
    </w:div>
    <w:div w:id="1437018790">
      <w:bodyDiv w:val="1"/>
      <w:marLeft w:val="0"/>
      <w:marRight w:val="0"/>
      <w:marTop w:val="0"/>
      <w:marBottom w:val="0"/>
      <w:divBdr>
        <w:top w:val="none" w:sz="0" w:space="0" w:color="auto"/>
        <w:left w:val="none" w:sz="0" w:space="0" w:color="auto"/>
        <w:bottom w:val="none" w:sz="0" w:space="0" w:color="auto"/>
        <w:right w:val="none" w:sz="0" w:space="0" w:color="auto"/>
      </w:divBdr>
    </w:div>
    <w:div w:id="1459108852">
      <w:bodyDiv w:val="1"/>
      <w:marLeft w:val="0"/>
      <w:marRight w:val="0"/>
      <w:marTop w:val="0"/>
      <w:marBottom w:val="0"/>
      <w:divBdr>
        <w:top w:val="none" w:sz="0" w:space="0" w:color="auto"/>
        <w:left w:val="none" w:sz="0" w:space="0" w:color="auto"/>
        <w:bottom w:val="none" w:sz="0" w:space="0" w:color="auto"/>
        <w:right w:val="none" w:sz="0" w:space="0" w:color="auto"/>
      </w:divBdr>
    </w:div>
    <w:div w:id="1460799733">
      <w:bodyDiv w:val="1"/>
      <w:marLeft w:val="0"/>
      <w:marRight w:val="0"/>
      <w:marTop w:val="0"/>
      <w:marBottom w:val="0"/>
      <w:divBdr>
        <w:top w:val="none" w:sz="0" w:space="0" w:color="auto"/>
        <w:left w:val="none" w:sz="0" w:space="0" w:color="auto"/>
        <w:bottom w:val="none" w:sz="0" w:space="0" w:color="auto"/>
        <w:right w:val="none" w:sz="0" w:space="0" w:color="auto"/>
      </w:divBdr>
    </w:div>
    <w:div w:id="1461343672">
      <w:bodyDiv w:val="1"/>
      <w:marLeft w:val="0"/>
      <w:marRight w:val="0"/>
      <w:marTop w:val="0"/>
      <w:marBottom w:val="0"/>
      <w:divBdr>
        <w:top w:val="none" w:sz="0" w:space="0" w:color="auto"/>
        <w:left w:val="none" w:sz="0" w:space="0" w:color="auto"/>
        <w:bottom w:val="none" w:sz="0" w:space="0" w:color="auto"/>
        <w:right w:val="none" w:sz="0" w:space="0" w:color="auto"/>
      </w:divBdr>
    </w:div>
    <w:div w:id="1466854776">
      <w:bodyDiv w:val="1"/>
      <w:marLeft w:val="0"/>
      <w:marRight w:val="0"/>
      <w:marTop w:val="0"/>
      <w:marBottom w:val="0"/>
      <w:divBdr>
        <w:top w:val="none" w:sz="0" w:space="0" w:color="auto"/>
        <w:left w:val="none" w:sz="0" w:space="0" w:color="auto"/>
        <w:bottom w:val="none" w:sz="0" w:space="0" w:color="auto"/>
        <w:right w:val="none" w:sz="0" w:space="0" w:color="auto"/>
      </w:divBdr>
    </w:div>
    <w:div w:id="1483620292">
      <w:bodyDiv w:val="1"/>
      <w:marLeft w:val="0"/>
      <w:marRight w:val="0"/>
      <w:marTop w:val="0"/>
      <w:marBottom w:val="0"/>
      <w:divBdr>
        <w:top w:val="none" w:sz="0" w:space="0" w:color="auto"/>
        <w:left w:val="none" w:sz="0" w:space="0" w:color="auto"/>
        <w:bottom w:val="none" w:sz="0" w:space="0" w:color="auto"/>
        <w:right w:val="none" w:sz="0" w:space="0" w:color="auto"/>
      </w:divBdr>
    </w:div>
    <w:div w:id="1484275502">
      <w:bodyDiv w:val="1"/>
      <w:marLeft w:val="0"/>
      <w:marRight w:val="0"/>
      <w:marTop w:val="0"/>
      <w:marBottom w:val="0"/>
      <w:divBdr>
        <w:top w:val="none" w:sz="0" w:space="0" w:color="auto"/>
        <w:left w:val="none" w:sz="0" w:space="0" w:color="auto"/>
        <w:bottom w:val="none" w:sz="0" w:space="0" w:color="auto"/>
        <w:right w:val="none" w:sz="0" w:space="0" w:color="auto"/>
      </w:divBdr>
    </w:div>
    <w:div w:id="1488017275">
      <w:bodyDiv w:val="1"/>
      <w:marLeft w:val="0"/>
      <w:marRight w:val="0"/>
      <w:marTop w:val="0"/>
      <w:marBottom w:val="0"/>
      <w:divBdr>
        <w:top w:val="none" w:sz="0" w:space="0" w:color="auto"/>
        <w:left w:val="none" w:sz="0" w:space="0" w:color="auto"/>
        <w:bottom w:val="none" w:sz="0" w:space="0" w:color="auto"/>
        <w:right w:val="none" w:sz="0" w:space="0" w:color="auto"/>
      </w:divBdr>
    </w:div>
    <w:div w:id="1495753925">
      <w:bodyDiv w:val="1"/>
      <w:marLeft w:val="0"/>
      <w:marRight w:val="0"/>
      <w:marTop w:val="0"/>
      <w:marBottom w:val="0"/>
      <w:divBdr>
        <w:top w:val="none" w:sz="0" w:space="0" w:color="auto"/>
        <w:left w:val="none" w:sz="0" w:space="0" w:color="auto"/>
        <w:bottom w:val="none" w:sz="0" w:space="0" w:color="auto"/>
        <w:right w:val="none" w:sz="0" w:space="0" w:color="auto"/>
      </w:divBdr>
    </w:div>
    <w:div w:id="1503202477">
      <w:bodyDiv w:val="1"/>
      <w:marLeft w:val="0"/>
      <w:marRight w:val="0"/>
      <w:marTop w:val="0"/>
      <w:marBottom w:val="0"/>
      <w:divBdr>
        <w:top w:val="none" w:sz="0" w:space="0" w:color="auto"/>
        <w:left w:val="none" w:sz="0" w:space="0" w:color="auto"/>
        <w:bottom w:val="none" w:sz="0" w:space="0" w:color="auto"/>
        <w:right w:val="none" w:sz="0" w:space="0" w:color="auto"/>
      </w:divBdr>
    </w:div>
    <w:div w:id="1519461384">
      <w:bodyDiv w:val="1"/>
      <w:marLeft w:val="0"/>
      <w:marRight w:val="0"/>
      <w:marTop w:val="0"/>
      <w:marBottom w:val="0"/>
      <w:divBdr>
        <w:top w:val="none" w:sz="0" w:space="0" w:color="auto"/>
        <w:left w:val="none" w:sz="0" w:space="0" w:color="auto"/>
        <w:bottom w:val="none" w:sz="0" w:space="0" w:color="auto"/>
        <w:right w:val="none" w:sz="0" w:space="0" w:color="auto"/>
      </w:divBdr>
    </w:div>
    <w:div w:id="1523208115">
      <w:bodyDiv w:val="1"/>
      <w:marLeft w:val="0"/>
      <w:marRight w:val="0"/>
      <w:marTop w:val="0"/>
      <w:marBottom w:val="0"/>
      <w:divBdr>
        <w:top w:val="none" w:sz="0" w:space="0" w:color="auto"/>
        <w:left w:val="none" w:sz="0" w:space="0" w:color="auto"/>
        <w:bottom w:val="none" w:sz="0" w:space="0" w:color="auto"/>
        <w:right w:val="none" w:sz="0" w:space="0" w:color="auto"/>
      </w:divBdr>
    </w:div>
    <w:div w:id="1530530925">
      <w:bodyDiv w:val="1"/>
      <w:marLeft w:val="0"/>
      <w:marRight w:val="0"/>
      <w:marTop w:val="0"/>
      <w:marBottom w:val="0"/>
      <w:divBdr>
        <w:top w:val="none" w:sz="0" w:space="0" w:color="auto"/>
        <w:left w:val="none" w:sz="0" w:space="0" w:color="auto"/>
        <w:bottom w:val="none" w:sz="0" w:space="0" w:color="auto"/>
        <w:right w:val="none" w:sz="0" w:space="0" w:color="auto"/>
      </w:divBdr>
    </w:div>
    <w:div w:id="1542012126">
      <w:bodyDiv w:val="1"/>
      <w:marLeft w:val="0"/>
      <w:marRight w:val="0"/>
      <w:marTop w:val="0"/>
      <w:marBottom w:val="0"/>
      <w:divBdr>
        <w:top w:val="none" w:sz="0" w:space="0" w:color="auto"/>
        <w:left w:val="none" w:sz="0" w:space="0" w:color="auto"/>
        <w:bottom w:val="none" w:sz="0" w:space="0" w:color="auto"/>
        <w:right w:val="none" w:sz="0" w:space="0" w:color="auto"/>
      </w:divBdr>
    </w:div>
    <w:div w:id="1542935238">
      <w:bodyDiv w:val="1"/>
      <w:marLeft w:val="0"/>
      <w:marRight w:val="0"/>
      <w:marTop w:val="0"/>
      <w:marBottom w:val="0"/>
      <w:divBdr>
        <w:top w:val="none" w:sz="0" w:space="0" w:color="auto"/>
        <w:left w:val="none" w:sz="0" w:space="0" w:color="auto"/>
        <w:bottom w:val="none" w:sz="0" w:space="0" w:color="auto"/>
        <w:right w:val="none" w:sz="0" w:space="0" w:color="auto"/>
      </w:divBdr>
    </w:div>
    <w:div w:id="1550728753">
      <w:bodyDiv w:val="1"/>
      <w:marLeft w:val="0"/>
      <w:marRight w:val="0"/>
      <w:marTop w:val="0"/>
      <w:marBottom w:val="0"/>
      <w:divBdr>
        <w:top w:val="none" w:sz="0" w:space="0" w:color="auto"/>
        <w:left w:val="none" w:sz="0" w:space="0" w:color="auto"/>
        <w:bottom w:val="none" w:sz="0" w:space="0" w:color="auto"/>
        <w:right w:val="none" w:sz="0" w:space="0" w:color="auto"/>
      </w:divBdr>
    </w:div>
    <w:div w:id="1550916359">
      <w:bodyDiv w:val="1"/>
      <w:marLeft w:val="0"/>
      <w:marRight w:val="0"/>
      <w:marTop w:val="0"/>
      <w:marBottom w:val="0"/>
      <w:divBdr>
        <w:top w:val="none" w:sz="0" w:space="0" w:color="auto"/>
        <w:left w:val="none" w:sz="0" w:space="0" w:color="auto"/>
        <w:bottom w:val="none" w:sz="0" w:space="0" w:color="auto"/>
        <w:right w:val="none" w:sz="0" w:space="0" w:color="auto"/>
      </w:divBdr>
    </w:div>
    <w:div w:id="1551308845">
      <w:bodyDiv w:val="1"/>
      <w:marLeft w:val="0"/>
      <w:marRight w:val="0"/>
      <w:marTop w:val="0"/>
      <w:marBottom w:val="0"/>
      <w:divBdr>
        <w:top w:val="none" w:sz="0" w:space="0" w:color="auto"/>
        <w:left w:val="none" w:sz="0" w:space="0" w:color="auto"/>
        <w:bottom w:val="none" w:sz="0" w:space="0" w:color="auto"/>
        <w:right w:val="none" w:sz="0" w:space="0" w:color="auto"/>
      </w:divBdr>
    </w:div>
    <w:div w:id="1552112324">
      <w:bodyDiv w:val="1"/>
      <w:marLeft w:val="0"/>
      <w:marRight w:val="0"/>
      <w:marTop w:val="0"/>
      <w:marBottom w:val="0"/>
      <w:divBdr>
        <w:top w:val="none" w:sz="0" w:space="0" w:color="auto"/>
        <w:left w:val="none" w:sz="0" w:space="0" w:color="auto"/>
        <w:bottom w:val="none" w:sz="0" w:space="0" w:color="auto"/>
        <w:right w:val="none" w:sz="0" w:space="0" w:color="auto"/>
      </w:divBdr>
    </w:div>
    <w:div w:id="1556576072">
      <w:bodyDiv w:val="1"/>
      <w:marLeft w:val="0"/>
      <w:marRight w:val="0"/>
      <w:marTop w:val="0"/>
      <w:marBottom w:val="0"/>
      <w:divBdr>
        <w:top w:val="none" w:sz="0" w:space="0" w:color="auto"/>
        <w:left w:val="none" w:sz="0" w:space="0" w:color="auto"/>
        <w:bottom w:val="none" w:sz="0" w:space="0" w:color="auto"/>
        <w:right w:val="none" w:sz="0" w:space="0" w:color="auto"/>
      </w:divBdr>
    </w:div>
    <w:div w:id="1557088091">
      <w:bodyDiv w:val="1"/>
      <w:marLeft w:val="0"/>
      <w:marRight w:val="0"/>
      <w:marTop w:val="0"/>
      <w:marBottom w:val="0"/>
      <w:divBdr>
        <w:top w:val="none" w:sz="0" w:space="0" w:color="auto"/>
        <w:left w:val="none" w:sz="0" w:space="0" w:color="auto"/>
        <w:bottom w:val="none" w:sz="0" w:space="0" w:color="auto"/>
        <w:right w:val="none" w:sz="0" w:space="0" w:color="auto"/>
      </w:divBdr>
      <w:divsChild>
        <w:div w:id="1707752585">
          <w:marLeft w:val="0"/>
          <w:marRight w:val="0"/>
          <w:marTop w:val="0"/>
          <w:marBottom w:val="0"/>
          <w:divBdr>
            <w:top w:val="none" w:sz="0" w:space="0" w:color="auto"/>
            <w:left w:val="none" w:sz="0" w:space="0" w:color="auto"/>
            <w:bottom w:val="none" w:sz="0" w:space="0" w:color="auto"/>
            <w:right w:val="none" w:sz="0" w:space="0" w:color="auto"/>
          </w:divBdr>
          <w:divsChild>
            <w:div w:id="1339582704">
              <w:marLeft w:val="0"/>
              <w:marRight w:val="0"/>
              <w:marTop w:val="0"/>
              <w:marBottom w:val="0"/>
              <w:divBdr>
                <w:top w:val="none" w:sz="0" w:space="0" w:color="auto"/>
                <w:left w:val="none" w:sz="0" w:space="0" w:color="auto"/>
                <w:bottom w:val="none" w:sz="0" w:space="0" w:color="auto"/>
                <w:right w:val="none" w:sz="0" w:space="0" w:color="auto"/>
              </w:divBdr>
              <w:divsChild>
                <w:div w:id="6327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674798">
      <w:bodyDiv w:val="1"/>
      <w:marLeft w:val="0"/>
      <w:marRight w:val="0"/>
      <w:marTop w:val="0"/>
      <w:marBottom w:val="0"/>
      <w:divBdr>
        <w:top w:val="none" w:sz="0" w:space="0" w:color="auto"/>
        <w:left w:val="none" w:sz="0" w:space="0" w:color="auto"/>
        <w:bottom w:val="none" w:sz="0" w:space="0" w:color="auto"/>
        <w:right w:val="none" w:sz="0" w:space="0" w:color="auto"/>
      </w:divBdr>
    </w:div>
    <w:div w:id="1570460477">
      <w:bodyDiv w:val="1"/>
      <w:marLeft w:val="0"/>
      <w:marRight w:val="0"/>
      <w:marTop w:val="0"/>
      <w:marBottom w:val="0"/>
      <w:divBdr>
        <w:top w:val="none" w:sz="0" w:space="0" w:color="auto"/>
        <w:left w:val="none" w:sz="0" w:space="0" w:color="auto"/>
        <w:bottom w:val="none" w:sz="0" w:space="0" w:color="auto"/>
        <w:right w:val="none" w:sz="0" w:space="0" w:color="auto"/>
      </w:divBdr>
    </w:div>
    <w:div w:id="1575310025">
      <w:bodyDiv w:val="1"/>
      <w:marLeft w:val="0"/>
      <w:marRight w:val="0"/>
      <w:marTop w:val="0"/>
      <w:marBottom w:val="0"/>
      <w:divBdr>
        <w:top w:val="none" w:sz="0" w:space="0" w:color="auto"/>
        <w:left w:val="none" w:sz="0" w:space="0" w:color="auto"/>
        <w:bottom w:val="none" w:sz="0" w:space="0" w:color="auto"/>
        <w:right w:val="none" w:sz="0" w:space="0" w:color="auto"/>
      </w:divBdr>
    </w:div>
    <w:div w:id="1580405348">
      <w:bodyDiv w:val="1"/>
      <w:marLeft w:val="0"/>
      <w:marRight w:val="0"/>
      <w:marTop w:val="0"/>
      <w:marBottom w:val="0"/>
      <w:divBdr>
        <w:top w:val="none" w:sz="0" w:space="0" w:color="auto"/>
        <w:left w:val="none" w:sz="0" w:space="0" w:color="auto"/>
        <w:bottom w:val="none" w:sz="0" w:space="0" w:color="auto"/>
        <w:right w:val="none" w:sz="0" w:space="0" w:color="auto"/>
      </w:divBdr>
    </w:div>
    <w:div w:id="1580748853">
      <w:bodyDiv w:val="1"/>
      <w:marLeft w:val="0"/>
      <w:marRight w:val="0"/>
      <w:marTop w:val="0"/>
      <w:marBottom w:val="0"/>
      <w:divBdr>
        <w:top w:val="none" w:sz="0" w:space="0" w:color="auto"/>
        <w:left w:val="none" w:sz="0" w:space="0" w:color="auto"/>
        <w:bottom w:val="none" w:sz="0" w:space="0" w:color="auto"/>
        <w:right w:val="none" w:sz="0" w:space="0" w:color="auto"/>
      </w:divBdr>
    </w:div>
    <w:div w:id="1582325592">
      <w:bodyDiv w:val="1"/>
      <w:marLeft w:val="0"/>
      <w:marRight w:val="0"/>
      <w:marTop w:val="0"/>
      <w:marBottom w:val="0"/>
      <w:divBdr>
        <w:top w:val="none" w:sz="0" w:space="0" w:color="auto"/>
        <w:left w:val="none" w:sz="0" w:space="0" w:color="auto"/>
        <w:bottom w:val="none" w:sz="0" w:space="0" w:color="auto"/>
        <w:right w:val="none" w:sz="0" w:space="0" w:color="auto"/>
      </w:divBdr>
    </w:div>
    <w:div w:id="1591427116">
      <w:bodyDiv w:val="1"/>
      <w:marLeft w:val="0"/>
      <w:marRight w:val="0"/>
      <w:marTop w:val="0"/>
      <w:marBottom w:val="0"/>
      <w:divBdr>
        <w:top w:val="none" w:sz="0" w:space="0" w:color="auto"/>
        <w:left w:val="none" w:sz="0" w:space="0" w:color="auto"/>
        <w:bottom w:val="none" w:sz="0" w:space="0" w:color="auto"/>
        <w:right w:val="none" w:sz="0" w:space="0" w:color="auto"/>
      </w:divBdr>
    </w:div>
    <w:div w:id="1598099027">
      <w:bodyDiv w:val="1"/>
      <w:marLeft w:val="0"/>
      <w:marRight w:val="0"/>
      <w:marTop w:val="0"/>
      <w:marBottom w:val="0"/>
      <w:divBdr>
        <w:top w:val="none" w:sz="0" w:space="0" w:color="auto"/>
        <w:left w:val="none" w:sz="0" w:space="0" w:color="auto"/>
        <w:bottom w:val="none" w:sz="0" w:space="0" w:color="auto"/>
        <w:right w:val="none" w:sz="0" w:space="0" w:color="auto"/>
      </w:divBdr>
    </w:div>
    <w:div w:id="1607620464">
      <w:bodyDiv w:val="1"/>
      <w:marLeft w:val="0"/>
      <w:marRight w:val="0"/>
      <w:marTop w:val="0"/>
      <w:marBottom w:val="0"/>
      <w:divBdr>
        <w:top w:val="none" w:sz="0" w:space="0" w:color="auto"/>
        <w:left w:val="none" w:sz="0" w:space="0" w:color="auto"/>
        <w:bottom w:val="none" w:sz="0" w:space="0" w:color="auto"/>
        <w:right w:val="none" w:sz="0" w:space="0" w:color="auto"/>
      </w:divBdr>
    </w:div>
    <w:div w:id="1616667035">
      <w:bodyDiv w:val="1"/>
      <w:marLeft w:val="0"/>
      <w:marRight w:val="0"/>
      <w:marTop w:val="0"/>
      <w:marBottom w:val="0"/>
      <w:divBdr>
        <w:top w:val="none" w:sz="0" w:space="0" w:color="auto"/>
        <w:left w:val="none" w:sz="0" w:space="0" w:color="auto"/>
        <w:bottom w:val="none" w:sz="0" w:space="0" w:color="auto"/>
        <w:right w:val="none" w:sz="0" w:space="0" w:color="auto"/>
      </w:divBdr>
    </w:div>
    <w:div w:id="1620262313">
      <w:bodyDiv w:val="1"/>
      <w:marLeft w:val="0"/>
      <w:marRight w:val="0"/>
      <w:marTop w:val="0"/>
      <w:marBottom w:val="0"/>
      <w:divBdr>
        <w:top w:val="none" w:sz="0" w:space="0" w:color="auto"/>
        <w:left w:val="none" w:sz="0" w:space="0" w:color="auto"/>
        <w:bottom w:val="none" w:sz="0" w:space="0" w:color="auto"/>
        <w:right w:val="none" w:sz="0" w:space="0" w:color="auto"/>
      </w:divBdr>
    </w:div>
    <w:div w:id="1626542823">
      <w:bodyDiv w:val="1"/>
      <w:marLeft w:val="0"/>
      <w:marRight w:val="0"/>
      <w:marTop w:val="0"/>
      <w:marBottom w:val="0"/>
      <w:divBdr>
        <w:top w:val="none" w:sz="0" w:space="0" w:color="auto"/>
        <w:left w:val="none" w:sz="0" w:space="0" w:color="auto"/>
        <w:bottom w:val="none" w:sz="0" w:space="0" w:color="auto"/>
        <w:right w:val="none" w:sz="0" w:space="0" w:color="auto"/>
      </w:divBdr>
    </w:div>
    <w:div w:id="1635721101">
      <w:bodyDiv w:val="1"/>
      <w:marLeft w:val="0"/>
      <w:marRight w:val="0"/>
      <w:marTop w:val="0"/>
      <w:marBottom w:val="0"/>
      <w:divBdr>
        <w:top w:val="none" w:sz="0" w:space="0" w:color="auto"/>
        <w:left w:val="none" w:sz="0" w:space="0" w:color="auto"/>
        <w:bottom w:val="none" w:sz="0" w:space="0" w:color="auto"/>
        <w:right w:val="none" w:sz="0" w:space="0" w:color="auto"/>
      </w:divBdr>
    </w:div>
    <w:div w:id="1635789082">
      <w:bodyDiv w:val="1"/>
      <w:marLeft w:val="0"/>
      <w:marRight w:val="0"/>
      <w:marTop w:val="0"/>
      <w:marBottom w:val="0"/>
      <w:divBdr>
        <w:top w:val="none" w:sz="0" w:space="0" w:color="auto"/>
        <w:left w:val="none" w:sz="0" w:space="0" w:color="auto"/>
        <w:bottom w:val="none" w:sz="0" w:space="0" w:color="auto"/>
        <w:right w:val="none" w:sz="0" w:space="0" w:color="auto"/>
      </w:divBdr>
    </w:div>
    <w:div w:id="1637489033">
      <w:bodyDiv w:val="1"/>
      <w:marLeft w:val="0"/>
      <w:marRight w:val="0"/>
      <w:marTop w:val="0"/>
      <w:marBottom w:val="0"/>
      <w:divBdr>
        <w:top w:val="none" w:sz="0" w:space="0" w:color="auto"/>
        <w:left w:val="none" w:sz="0" w:space="0" w:color="auto"/>
        <w:bottom w:val="none" w:sz="0" w:space="0" w:color="auto"/>
        <w:right w:val="none" w:sz="0" w:space="0" w:color="auto"/>
      </w:divBdr>
    </w:div>
    <w:div w:id="1653831154">
      <w:bodyDiv w:val="1"/>
      <w:marLeft w:val="0"/>
      <w:marRight w:val="0"/>
      <w:marTop w:val="0"/>
      <w:marBottom w:val="0"/>
      <w:divBdr>
        <w:top w:val="none" w:sz="0" w:space="0" w:color="auto"/>
        <w:left w:val="none" w:sz="0" w:space="0" w:color="auto"/>
        <w:bottom w:val="none" w:sz="0" w:space="0" w:color="auto"/>
        <w:right w:val="none" w:sz="0" w:space="0" w:color="auto"/>
      </w:divBdr>
    </w:div>
    <w:div w:id="1667855289">
      <w:bodyDiv w:val="1"/>
      <w:marLeft w:val="0"/>
      <w:marRight w:val="0"/>
      <w:marTop w:val="0"/>
      <w:marBottom w:val="0"/>
      <w:divBdr>
        <w:top w:val="none" w:sz="0" w:space="0" w:color="auto"/>
        <w:left w:val="none" w:sz="0" w:space="0" w:color="auto"/>
        <w:bottom w:val="none" w:sz="0" w:space="0" w:color="auto"/>
        <w:right w:val="none" w:sz="0" w:space="0" w:color="auto"/>
      </w:divBdr>
    </w:div>
    <w:div w:id="1670211730">
      <w:bodyDiv w:val="1"/>
      <w:marLeft w:val="0"/>
      <w:marRight w:val="0"/>
      <w:marTop w:val="0"/>
      <w:marBottom w:val="0"/>
      <w:divBdr>
        <w:top w:val="none" w:sz="0" w:space="0" w:color="auto"/>
        <w:left w:val="none" w:sz="0" w:space="0" w:color="auto"/>
        <w:bottom w:val="none" w:sz="0" w:space="0" w:color="auto"/>
        <w:right w:val="none" w:sz="0" w:space="0" w:color="auto"/>
      </w:divBdr>
    </w:div>
    <w:div w:id="1672639404">
      <w:bodyDiv w:val="1"/>
      <w:marLeft w:val="0"/>
      <w:marRight w:val="0"/>
      <w:marTop w:val="0"/>
      <w:marBottom w:val="0"/>
      <w:divBdr>
        <w:top w:val="none" w:sz="0" w:space="0" w:color="auto"/>
        <w:left w:val="none" w:sz="0" w:space="0" w:color="auto"/>
        <w:bottom w:val="none" w:sz="0" w:space="0" w:color="auto"/>
        <w:right w:val="none" w:sz="0" w:space="0" w:color="auto"/>
      </w:divBdr>
    </w:div>
    <w:div w:id="1676180658">
      <w:bodyDiv w:val="1"/>
      <w:marLeft w:val="0"/>
      <w:marRight w:val="0"/>
      <w:marTop w:val="0"/>
      <w:marBottom w:val="0"/>
      <w:divBdr>
        <w:top w:val="none" w:sz="0" w:space="0" w:color="auto"/>
        <w:left w:val="none" w:sz="0" w:space="0" w:color="auto"/>
        <w:bottom w:val="none" w:sz="0" w:space="0" w:color="auto"/>
        <w:right w:val="none" w:sz="0" w:space="0" w:color="auto"/>
      </w:divBdr>
    </w:div>
    <w:div w:id="1677344944">
      <w:bodyDiv w:val="1"/>
      <w:marLeft w:val="0"/>
      <w:marRight w:val="0"/>
      <w:marTop w:val="0"/>
      <w:marBottom w:val="0"/>
      <w:divBdr>
        <w:top w:val="none" w:sz="0" w:space="0" w:color="auto"/>
        <w:left w:val="none" w:sz="0" w:space="0" w:color="auto"/>
        <w:bottom w:val="none" w:sz="0" w:space="0" w:color="auto"/>
        <w:right w:val="none" w:sz="0" w:space="0" w:color="auto"/>
      </w:divBdr>
    </w:div>
    <w:div w:id="1677611423">
      <w:bodyDiv w:val="1"/>
      <w:marLeft w:val="0"/>
      <w:marRight w:val="0"/>
      <w:marTop w:val="0"/>
      <w:marBottom w:val="0"/>
      <w:divBdr>
        <w:top w:val="none" w:sz="0" w:space="0" w:color="auto"/>
        <w:left w:val="none" w:sz="0" w:space="0" w:color="auto"/>
        <w:bottom w:val="none" w:sz="0" w:space="0" w:color="auto"/>
        <w:right w:val="none" w:sz="0" w:space="0" w:color="auto"/>
      </w:divBdr>
    </w:div>
    <w:div w:id="1682775751">
      <w:bodyDiv w:val="1"/>
      <w:marLeft w:val="0"/>
      <w:marRight w:val="0"/>
      <w:marTop w:val="0"/>
      <w:marBottom w:val="0"/>
      <w:divBdr>
        <w:top w:val="none" w:sz="0" w:space="0" w:color="auto"/>
        <w:left w:val="none" w:sz="0" w:space="0" w:color="auto"/>
        <w:bottom w:val="none" w:sz="0" w:space="0" w:color="auto"/>
        <w:right w:val="none" w:sz="0" w:space="0" w:color="auto"/>
      </w:divBdr>
    </w:div>
    <w:div w:id="1687319542">
      <w:bodyDiv w:val="1"/>
      <w:marLeft w:val="0"/>
      <w:marRight w:val="0"/>
      <w:marTop w:val="0"/>
      <w:marBottom w:val="0"/>
      <w:divBdr>
        <w:top w:val="none" w:sz="0" w:space="0" w:color="auto"/>
        <w:left w:val="none" w:sz="0" w:space="0" w:color="auto"/>
        <w:bottom w:val="none" w:sz="0" w:space="0" w:color="auto"/>
        <w:right w:val="none" w:sz="0" w:space="0" w:color="auto"/>
      </w:divBdr>
      <w:divsChild>
        <w:div w:id="1609434422">
          <w:marLeft w:val="0"/>
          <w:marRight w:val="0"/>
          <w:marTop w:val="0"/>
          <w:marBottom w:val="240"/>
          <w:divBdr>
            <w:top w:val="none" w:sz="0" w:space="0" w:color="auto"/>
            <w:left w:val="none" w:sz="0" w:space="0" w:color="auto"/>
            <w:bottom w:val="none" w:sz="0" w:space="0" w:color="auto"/>
            <w:right w:val="none" w:sz="0" w:space="0" w:color="auto"/>
          </w:divBdr>
        </w:div>
        <w:div w:id="403916846">
          <w:marLeft w:val="0"/>
          <w:marRight w:val="0"/>
          <w:marTop w:val="0"/>
          <w:marBottom w:val="240"/>
          <w:divBdr>
            <w:top w:val="none" w:sz="0" w:space="0" w:color="auto"/>
            <w:left w:val="none" w:sz="0" w:space="0" w:color="auto"/>
            <w:bottom w:val="none" w:sz="0" w:space="0" w:color="auto"/>
            <w:right w:val="none" w:sz="0" w:space="0" w:color="auto"/>
          </w:divBdr>
          <w:divsChild>
            <w:div w:id="1763986786">
              <w:marLeft w:val="0"/>
              <w:marRight w:val="0"/>
              <w:marTop w:val="0"/>
              <w:marBottom w:val="240"/>
              <w:divBdr>
                <w:top w:val="none" w:sz="0" w:space="0" w:color="auto"/>
                <w:left w:val="none" w:sz="0" w:space="0" w:color="auto"/>
                <w:bottom w:val="none" w:sz="0" w:space="0" w:color="auto"/>
                <w:right w:val="none" w:sz="0" w:space="0" w:color="auto"/>
              </w:divBdr>
            </w:div>
            <w:div w:id="1147432893">
              <w:marLeft w:val="0"/>
              <w:marRight w:val="0"/>
              <w:marTop w:val="0"/>
              <w:marBottom w:val="240"/>
              <w:divBdr>
                <w:top w:val="none" w:sz="0" w:space="0" w:color="auto"/>
                <w:left w:val="none" w:sz="0" w:space="0" w:color="auto"/>
                <w:bottom w:val="none" w:sz="0" w:space="0" w:color="auto"/>
                <w:right w:val="none" w:sz="0" w:space="0" w:color="auto"/>
              </w:divBdr>
            </w:div>
            <w:div w:id="1175000199">
              <w:marLeft w:val="0"/>
              <w:marRight w:val="0"/>
              <w:marTop w:val="0"/>
              <w:marBottom w:val="240"/>
              <w:divBdr>
                <w:top w:val="none" w:sz="0" w:space="0" w:color="auto"/>
                <w:left w:val="none" w:sz="0" w:space="0" w:color="auto"/>
                <w:bottom w:val="none" w:sz="0" w:space="0" w:color="auto"/>
                <w:right w:val="none" w:sz="0" w:space="0" w:color="auto"/>
              </w:divBdr>
            </w:div>
          </w:divsChild>
        </w:div>
        <w:div w:id="1025861335">
          <w:marLeft w:val="0"/>
          <w:marRight w:val="0"/>
          <w:marTop w:val="0"/>
          <w:marBottom w:val="240"/>
          <w:divBdr>
            <w:top w:val="none" w:sz="0" w:space="0" w:color="auto"/>
            <w:left w:val="none" w:sz="0" w:space="0" w:color="auto"/>
            <w:bottom w:val="none" w:sz="0" w:space="0" w:color="auto"/>
            <w:right w:val="none" w:sz="0" w:space="0" w:color="auto"/>
          </w:divBdr>
        </w:div>
      </w:divsChild>
    </w:div>
    <w:div w:id="1695766632">
      <w:bodyDiv w:val="1"/>
      <w:marLeft w:val="0"/>
      <w:marRight w:val="0"/>
      <w:marTop w:val="0"/>
      <w:marBottom w:val="0"/>
      <w:divBdr>
        <w:top w:val="none" w:sz="0" w:space="0" w:color="auto"/>
        <w:left w:val="none" w:sz="0" w:space="0" w:color="auto"/>
        <w:bottom w:val="none" w:sz="0" w:space="0" w:color="auto"/>
        <w:right w:val="none" w:sz="0" w:space="0" w:color="auto"/>
      </w:divBdr>
    </w:div>
    <w:div w:id="1696687282">
      <w:bodyDiv w:val="1"/>
      <w:marLeft w:val="0"/>
      <w:marRight w:val="0"/>
      <w:marTop w:val="0"/>
      <w:marBottom w:val="0"/>
      <w:divBdr>
        <w:top w:val="none" w:sz="0" w:space="0" w:color="auto"/>
        <w:left w:val="none" w:sz="0" w:space="0" w:color="auto"/>
        <w:bottom w:val="none" w:sz="0" w:space="0" w:color="auto"/>
        <w:right w:val="none" w:sz="0" w:space="0" w:color="auto"/>
      </w:divBdr>
    </w:div>
    <w:div w:id="1698919667">
      <w:bodyDiv w:val="1"/>
      <w:marLeft w:val="0"/>
      <w:marRight w:val="0"/>
      <w:marTop w:val="0"/>
      <w:marBottom w:val="0"/>
      <w:divBdr>
        <w:top w:val="none" w:sz="0" w:space="0" w:color="auto"/>
        <w:left w:val="none" w:sz="0" w:space="0" w:color="auto"/>
        <w:bottom w:val="none" w:sz="0" w:space="0" w:color="auto"/>
        <w:right w:val="none" w:sz="0" w:space="0" w:color="auto"/>
      </w:divBdr>
    </w:div>
    <w:div w:id="1702241070">
      <w:bodyDiv w:val="1"/>
      <w:marLeft w:val="0"/>
      <w:marRight w:val="0"/>
      <w:marTop w:val="0"/>
      <w:marBottom w:val="0"/>
      <w:divBdr>
        <w:top w:val="none" w:sz="0" w:space="0" w:color="auto"/>
        <w:left w:val="none" w:sz="0" w:space="0" w:color="auto"/>
        <w:bottom w:val="none" w:sz="0" w:space="0" w:color="auto"/>
        <w:right w:val="none" w:sz="0" w:space="0" w:color="auto"/>
      </w:divBdr>
    </w:div>
    <w:div w:id="1709724285">
      <w:bodyDiv w:val="1"/>
      <w:marLeft w:val="0"/>
      <w:marRight w:val="0"/>
      <w:marTop w:val="0"/>
      <w:marBottom w:val="0"/>
      <w:divBdr>
        <w:top w:val="none" w:sz="0" w:space="0" w:color="auto"/>
        <w:left w:val="none" w:sz="0" w:space="0" w:color="auto"/>
        <w:bottom w:val="none" w:sz="0" w:space="0" w:color="auto"/>
        <w:right w:val="none" w:sz="0" w:space="0" w:color="auto"/>
      </w:divBdr>
    </w:div>
    <w:div w:id="1730034461">
      <w:bodyDiv w:val="1"/>
      <w:marLeft w:val="0"/>
      <w:marRight w:val="0"/>
      <w:marTop w:val="0"/>
      <w:marBottom w:val="0"/>
      <w:divBdr>
        <w:top w:val="none" w:sz="0" w:space="0" w:color="auto"/>
        <w:left w:val="none" w:sz="0" w:space="0" w:color="auto"/>
        <w:bottom w:val="none" w:sz="0" w:space="0" w:color="auto"/>
        <w:right w:val="none" w:sz="0" w:space="0" w:color="auto"/>
      </w:divBdr>
    </w:div>
    <w:div w:id="1734427310">
      <w:bodyDiv w:val="1"/>
      <w:marLeft w:val="0"/>
      <w:marRight w:val="0"/>
      <w:marTop w:val="0"/>
      <w:marBottom w:val="0"/>
      <w:divBdr>
        <w:top w:val="none" w:sz="0" w:space="0" w:color="auto"/>
        <w:left w:val="none" w:sz="0" w:space="0" w:color="auto"/>
        <w:bottom w:val="none" w:sz="0" w:space="0" w:color="auto"/>
        <w:right w:val="none" w:sz="0" w:space="0" w:color="auto"/>
      </w:divBdr>
    </w:div>
    <w:div w:id="1736465685">
      <w:bodyDiv w:val="1"/>
      <w:marLeft w:val="0"/>
      <w:marRight w:val="0"/>
      <w:marTop w:val="0"/>
      <w:marBottom w:val="0"/>
      <w:divBdr>
        <w:top w:val="none" w:sz="0" w:space="0" w:color="auto"/>
        <w:left w:val="none" w:sz="0" w:space="0" w:color="auto"/>
        <w:bottom w:val="none" w:sz="0" w:space="0" w:color="auto"/>
        <w:right w:val="none" w:sz="0" w:space="0" w:color="auto"/>
      </w:divBdr>
    </w:div>
    <w:div w:id="1736514761">
      <w:bodyDiv w:val="1"/>
      <w:marLeft w:val="0"/>
      <w:marRight w:val="0"/>
      <w:marTop w:val="0"/>
      <w:marBottom w:val="0"/>
      <w:divBdr>
        <w:top w:val="none" w:sz="0" w:space="0" w:color="auto"/>
        <w:left w:val="none" w:sz="0" w:space="0" w:color="auto"/>
        <w:bottom w:val="none" w:sz="0" w:space="0" w:color="auto"/>
        <w:right w:val="none" w:sz="0" w:space="0" w:color="auto"/>
      </w:divBdr>
    </w:div>
    <w:div w:id="1745301487">
      <w:bodyDiv w:val="1"/>
      <w:marLeft w:val="0"/>
      <w:marRight w:val="0"/>
      <w:marTop w:val="0"/>
      <w:marBottom w:val="0"/>
      <w:divBdr>
        <w:top w:val="none" w:sz="0" w:space="0" w:color="auto"/>
        <w:left w:val="none" w:sz="0" w:space="0" w:color="auto"/>
        <w:bottom w:val="none" w:sz="0" w:space="0" w:color="auto"/>
        <w:right w:val="none" w:sz="0" w:space="0" w:color="auto"/>
      </w:divBdr>
    </w:div>
    <w:div w:id="1749233327">
      <w:bodyDiv w:val="1"/>
      <w:marLeft w:val="0"/>
      <w:marRight w:val="0"/>
      <w:marTop w:val="0"/>
      <w:marBottom w:val="0"/>
      <w:divBdr>
        <w:top w:val="none" w:sz="0" w:space="0" w:color="auto"/>
        <w:left w:val="none" w:sz="0" w:space="0" w:color="auto"/>
        <w:bottom w:val="none" w:sz="0" w:space="0" w:color="auto"/>
        <w:right w:val="none" w:sz="0" w:space="0" w:color="auto"/>
      </w:divBdr>
    </w:div>
    <w:div w:id="1761214580">
      <w:bodyDiv w:val="1"/>
      <w:marLeft w:val="0"/>
      <w:marRight w:val="0"/>
      <w:marTop w:val="0"/>
      <w:marBottom w:val="0"/>
      <w:divBdr>
        <w:top w:val="none" w:sz="0" w:space="0" w:color="auto"/>
        <w:left w:val="none" w:sz="0" w:space="0" w:color="auto"/>
        <w:bottom w:val="none" w:sz="0" w:space="0" w:color="auto"/>
        <w:right w:val="none" w:sz="0" w:space="0" w:color="auto"/>
      </w:divBdr>
      <w:divsChild>
        <w:div w:id="1939749905">
          <w:marLeft w:val="0"/>
          <w:marRight w:val="0"/>
          <w:marTop w:val="0"/>
          <w:marBottom w:val="0"/>
          <w:divBdr>
            <w:top w:val="none" w:sz="0" w:space="0" w:color="auto"/>
            <w:left w:val="none" w:sz="0" w:space="0" w:color="auto"/>
            <w:bottom w:val="none" w:sz="0" w:space="0" w:color="auto"/>
            <w:right w:val="none" w:sz="0" w:space="0" w:color="auto"/>
          </w:divBdr>
          <w:divsChild>
            <w:div w:id="762342721">
              <w:marLeft w:val="0"/>
              <w:marRight w:val="0"/>
              <w:marTop w:val="0"/>
              <w:marBottom w:val="0"/>
              <w:divBdr>
                <w:top w:val="none" w:sz="0" w:space="0" w:color="auto"/>
                <w:left w:val="none" w:sz="0" w:space="0" w:color="auto"/>
                <w:bottom w:val="none" w:sz="0" w:space="0" w:color="auto"/>
                <w:right w:val="none" w:sz="0" w:space="0" w:color="auto"/>
              </w:divBdr>
              <w:divsChild>
                <w:div w:id="6989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78782">
      <w:bodyDiv w:val="1"/>
      <w:marLeft w:val="0"/>
      <w:marRight w:val="0"/>
      <w:marTop w:val="0"/>
      <w:marBottom w:val="0"/>
      <w:divBdr>
        <w:top w:val="none" w:sz="0" w:space="0" w:color="auto"/>
        <w:left w:val="none" w:sz="0" w:space="0" w:color="auto"/>
        <w:bottom w:val="none" w:sz="0" w:space="0" w:color="auto"/>
        <w:right w:val="none" w:sz="0" w:space="0" w:color="auto"/>
      </w:divBdr>
    </w:div>
    <w:div w:id="1769036473">
      <w:bodyDiv w:val="1"/>
      <w:marLeft w:val="0"/>
      <w:marRight w:val="0"/>
      <w:marTop w:val="0"/>
      <w:marBottom w:val="0"/>
      <w:divBdr>
        <w:top w:val="none" w:sz="0" w:space="0" w:color="auto"/>
        <w:left w:val="none" w:sz="0" w:space="0" w:color="auto"/>
        <w:bottom w:val="none" w:sz="0" w:space="0" w:color="auto"/>
        <w:right w:val="none" w:sz="0" w:space="0" w:color="auto"/>
      </w:divBdr>
    </w:div>
    <w:div w:id="1769040270">
      <w:bodyDiv w:val="1"/>
      <w:marLeft w:val="0"/>
      <w:marRight w:val="0"/>
      <w:marTop w:val="0"/>
      <w:marBottom w:val="0"/>
      <w:divBdr>
        <w:top w:val="none" w:sz="0" w:space="0" w:color="auto"/>
        <w:left w:val="none" w:sz="0" w:space="0" w:color="auto"/>
        <w:bottom w:val="none" w:sz="0" w:space="0" w:color="auto"/>
        <w:right w:val="none" w:sz="0" w:space="0" w:color="auto"/>
      </w:divBdr>
    </w:div>
    <w:div w:id="1777672590">
      <w:bodyDiv w:val="1"/>
      <w:marLeft w:val="0"/>
      <w:marRight w:val="0"/>
      <w:marTop w:val="0"/>
      <w:marBottom w:val="0"/>
      <w:divBdr>
        <w:top w:val="none" w:sz="0" w:space="0" w:color="auto"/>
        <w:left w:val="none" w:sz="0" w:space="0" w:color="auto"/>
        <w:bottom w:val="none" w:sz="0" w:space="0" w:color="auto"/>
        <w:right w:val="none" w:sz="0" w:space="0" w:color="auto"/>
      </w:divBdr>
    </w:div>
    <w:div w:id="1780905001">
      <w:bodyDiv w:val="1"/>
      <w:marLeft w:val="0"/>
      <w:marRight w:val="0"/>
      <w:marTop w:val="0"/>
      <w:marBottom w:val="0"/>
      <w:divBdr>
        <w:top w:val="none" w:sz="0" w:space="0" w:color="auto"/>
        <w:left w:val="none" w:sz="0" w:space="0" w:color="auto"/>
        <w:bottom w:val="none" w:sz="0" w:space="0" w:color="auto"/>
        <w:right w:val="none" w:sz="0" w:space="0" w:color="auto"/>
      </w:divBdr>
    </w:div>
    <w:div w:id="1790275697">
      <w:bodyDiv w:val="1"/>
      <w:marLeft w:val="0"/>
      <w:marRight w:val="0"/>
      <w:marTop w:val="0"/>
      <w:marBottom w:val="0"/>
      <w:divBdr>
        <w:top w:val="none" w:sz="0" w:space="0" w:color="auto"/>
        <w:left w:val="none" w:sz="0" w:space="0" w:color="auto"/>
        <w:bottom w:val="none" w:sz="0" w:space="0" w:color="auto"/>
        <w:right w:val="none" w:sz="0" w:space="0" w:color="auto"/>
      </w:divBdr>
    </w:div>
    <w:div w:id="1798841468">
      <w:bodyDiv w:val="1"/>
      <w:marLeft w:val="0"/>
      <w:marRight w:val="0"/>
      <w:marTop w:val="0"/>
      <w:marBottom w:val="0"/>
      <w:divBdr>
        <w:top w:val="none" w:sz="0" w:space="0" w:color="auto"/>
        <w:left w:val="none" w:sz="0" w:space="0" w:color="auto"/>
        <w:bottom w:val="none" w:sz="0" w:space="0" w:color="auto"/>
        <w:right w:val="none" w:sz="0" w:space="0" w:color="auto"/>
      </w:divBdr>
    </w:div>
    <w:div w:id="1802920106">
      <w:bodyDiv w:val="1"/>
      <w:marLeft w:val="0"/>
      <w:marRight w:val="0"/>
      <w:marTop w:val="0"/>
      <w:marBottom w:val="0"/>
      <w:divBdr>
        <w:top w:val="none" w:sz="0" w:space="0" w:color="auto"/>
        <w:left w:val="none" w:sz="0" w:space="0" w:color="auto"/>
        <w:bottom w:val="none" w:sz="0" w:space="0" w:color="auto"/>
        <w:right w:val="none" w:sz="0" w:space="0" w:color="auto"/>
      </w:divBdr>
    </w:div>
    <w:div w:id="1804302645">
      <w:bodyDiv w:val="1"/>
      <w:marLeft w:val="0"/>
      <w:marRight w:val="0"/>
      <w:marTop w:val="0"/>
      <w:marBottom w:val="0"/>
      <w:divBdr>
        <w:top w:val="none" w:sz="0" w:space="0" w:color="auto"/>
        <w:left w:val="none" w:sz="0" w:space="0" w:color="auto"/>
        <w:bottom w:val="none" w:sz="0" w:space="0" w:color="auto"/>
        <w:right w:val="none" w:sz="0" w:space="0" w:color="auto"/>
      </w:divBdr>
    </w:div>
    <w:div w:id="1807041899">
      <w:bodyDiv w:val="1"/>
      <w:marLeft w:val="0"/>
      <w:marRight w:val="0"/>
      <w:marTop w:val="0"/>
      <w:marBottom w:val="0"/>
      <w:divBdr>
        <w:top w:val="none" w:sz="0" w:space="0" w:color="auto"/>
        <w:left w:val="none" w:sz="0" w:space="0" w:color="auto"/>
        <w:bottom w:val="none" w:sz="0" w:space="0" w:color="auto"/>
        <w:right w:val="none" w:sz="0" w:space="0" w:color="auto"/>
      </w:divBdr>
    </w:div>
    <w:div w:id="1807892804">
      <w:bodyDiv w:val="1"/>
      <w:marLeft w:val="0"/>
      <w:marRight w:val="0"/>
      <w:marTop w:val="0"/>
      <w:marBottom w:val="0"/>
      <w:divBdr>
        <w:top w:val="none" w:sz="0" w:space="0" w:color="auto"/>
        <w:left w:val="none" w:sz="0" w:space="0" w:color="auto"/>
        <w:bottom w:val="none" w:sz="0" w:space="0" w:color="auto"/>
        <w:right w:val="none" w:sz="0" w:space="0" w:color="auto"/>
      </w:divBdr>
    </w:div>
    <w:div w:id="1810243652">
      <w:bodyDiv w:val="1"/>
      <w:marLeft w:val="0"/>
      <w:marRight w:val="0"/>
      <w:marTop w:val="0"/>
      <w:marBottom w:val="0"/>
      <w:divBdr>
        <w:top w:val="none" w:sz="0" w:space="0" w:color="auto"/>
        <w:left w:val="none" w:sz="0" w:space="0" w:color="auto"/>
        <w:bottom w:val="none" w:sz="0" w:space="0" w:color="auto"/>
        <w:right w:val="none" w:sz="0" w:space="0" w:color="auto"/>
      </w:divBdr>
    </w:div>
    <w:div w:id="1811744663">
      <w:bodyDiv w:val="1"/>
      <w:marLeft w:val="0"/>
      <w:marRight w:val="0"/>
      <w:marTop w:val="0"/>
      <w:marBottom w:val="0"/>
      <w:divBdr>
        <w:top w:val="none" w:sz="0" w:space="0" w:color="auto"/>
        <w:left w:val="none" w:sz="0" w:space="0" w:color="auto"/>
        <w:bottom w:val="none" w:sz="0" w:space="0" w:color="auto"/>
        <w:right w:val="none" w:sz="0" w:space="0" w:color="auto"/>
      </w:divBdr>
    </w:div>
    <w:div w:id="1818642578">
      <w:bodyDiv w:val="1"/>
      <w:marLeft w:val="0"/>
      <w:marRight w:val="0"/>
      <w:marTop w:val="0"/>
      <w:marBottom w:val="0"/>
      <w:divBdr>
        <w:top w:val="none" w:sz="0" w:space="0" w:color="auto"/>
        <w:left w:val="none" w:sz="0" w:space="0" w:color="auto"/>
        <w:bottom w:val="none" w:sz="0" w:space="0" w:color="auto"/>
        <w:right w:val="none" w:sz="0" w:space="0" w:color="auto"/>
      </w:divBdr>
    </w:div>
    <w:div w:id="1818646054">
      <w:bodyDiv w:val="1"/>
      <w:marLeft w:val="0"/>
      <w:marRight w:val="0"/>
      <w:marTop w:val="0"/>
      <w:marBottom w:val="0"/>
      <w:divBdr>
        <w:top w:val="none" w:sz="0" w:space="0" w:color="auto"/>
        <w:left w:val="none" w:sz="0" w:space="0" w:color="auto"/>
        <w:bottom w:val="none" w:sz="0" w:space="0" w:color="auto"/>
        <w:right w:val="none" w:sz="0" w:space="0" w:color="auto"/>
      </w:divBdr>
    </w:div>
    <w:div w:id="1824932171">
      <w:bodyDiv w:val="1"/>
      <w:marLeft w:val="0"/>
      <w:marRight w:val="0"/>
      <w:marTop w:val="0"/>
      <w:marBottom w:val="0"/>
      <w:divBdr>
        <w:top w:val="none" w:sz="0" w:space="0" w:color="auto"/>
        <w:left w:val="none" w:sz="0" w:space="0" w:color="auto"/>
        <w:bottom w:val="none" w:sz="0" w:space="0" w:color="auto"/>
        <w:right w:val="none" w:sz="0" w:space="0" w:color="auto"/>
      </w:divBdr>
    </w:div>
    <w:div w:id="1829981297">
      <w:bodyDiv w:val="1"/>
      <w:marLeft w:val="0"/>
      <w:marRight w:val="0"/>
      <w:marTop w:val="0"/>
      <w:marBottom w:val="0"/>
      <w:divBdr>
        <w:top w:val="none" w:sz="0" w:space="0" w:color="auto"/>
        <w:left w:val="none" w:sz="0" w:space="0" w:color="auto"/>
        <w:bottom w:val="none" w:sz="0" w:space="0" w:color="auto"/>
        <w:right w:val="none" w:sz="0" w:space="0" w:color="auto"/>
      </w:divBdr>
      <w:divsChild>
        <w:div w:id="2124423366">
          <w:marLeft w:val="0"/>
          <w:marRight w:val="0"/>
          <w:marTop w:val="0"/>
          <w:marBottom w:val="0"/>
          <w:divBdr>
            <w:top w:val="none" w:sz="0" w:space="0" w:color="auto"/>
            <w:left w:val="none" w:sz="0" w:space="0" w:color="auto"/>
            <w:bottom w:val="none" w:sz="0" w:space="0" w:color="auto"/>
            <w:right w:val="none" w:sz="0" w:space="0" w:color="auto"/>
          </w:divBdr>
          <w:divsChild>
            <w:div w:id="423770192">
              <w:marLeft w:val="0"/>
              <w:marRight w:val="0"/>
              <w:marTop w:val="0"/>
              <w:marBottom w:val="0"/>
              <w:divBdr>
                <w:top w:val="none" w:sz="0" w:space="0" w:color="auto"/>
                <w:left w:val="none" w:sz="0" w:space="0" w:color="auto"/>
                <w:bottom w:val="none" w:sz="0" w:space="0" w:color="auto"/>
                <w:right w:val="none" w:sz="0" w:space="0" w:color="auto"/>
              </w:divBdr>
              <w:divsChild>
                <w:div w:id="19105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32589">
      <w:bodyDiv w:val="1"/>
      <w:marLeft w:val="0"/>
      <w:marRight w:val="0"/>
      <w:marTop w:val="0"/>
      <w:marBottom w:val="0"/>
      <w:divBdr>
        <w:top w:val="none" w:sz="0" w:space="0" w:color="auto"/>
        <w:left w:val="none" w:sz="0" w:space="0" w:color="auto"/>
        <w:bottom w:val="none" w:sz="0" w:space="0" w:color="auto"/>
        <w:right w:val="none" w:sz="0" w:space="0" w:color="auto"/>
      </w:divBdr>
    </w:div>
    <w:div w:id="1837572562">
      <w:bodyDiv w:val="1"/>
      <w:marLeft w:val="0"/>
      <w:marRight w:val="0"/>
      <w:marTop w:val="0"/>
      <w:marBottom w:val="0"/>
      <w:divBdr>
        <w:top w:val="none" w:sz="0" w:space="0" w:color="auto"/>
        <w:left w:val="none" w:sz="0" w:space="0" w:color="auto"/>
        <w:bottom w:val="none" w:sz="0" w:space="0" w:color="auto"/>
        <w:right w:val="none" w:sz="0" w:space="0" w:color="auto"/>
      </w:divBdr>
    </w:div>
    <w:div w:id="1844854128">
      <w:bodyDiv w:val="1"/>
      <w:marLeft w:val="0"/>
      <w:marRight w:val="0"/>
      <w:marTop w:val="0"/>
      <w:marBottom w:val="0"/>
      <w:divBdr>
        <w:top w:val="none" w:sz="0" w:space="0" w:color="auto"/>
        <w:left w:val="none" w:sz="0" w:space="0" w:color="auto"/>
        <w:bottom w:val="none" w:sz="0" w:space="0" w:color="auto"/>
        <w:right w:val="none" w:sz="0" w:space="0" w:color="auto"/>
      </w:divBdr>
    </w:div>
    <w:div w:id="1844975405">
      <w:bodyDiv w:val="1"/>
      <w:marLeft w:val="0"/>
      <w:marRight w:val="0"/>
      <w:marTop w:val="0"/>
      <w:marBottom w:val="0"/>
      <w:divBdr>
        <w:top w:val="none" w:sz="0" w:space="0" w:color="auto"/>
        <w:left w:val="none" w:sz="0" w:space="0" w:color="auto"/>
        <w:bottom w:val="none" w:sz="0" w:space="0" w:color="auto"/>
        <w:right w:val="none" w:sz="0" w:space="0" w:color="auto"/>
      </w:divBdr>
    </w:div>
    <w:div w:id="1845239512">
      <w:bodyDiv w:val="1"/>
      <w:marLeft w:val="0"/>
      <w:marRight w:val="0"/>
      <w:marTop w:val="0"/>
      <w:marBottom w:val="0"/>
      <w:divBdr>
        <w:top w:val="none" w:sz="0" w:space="0" w:color="auto"/>
        <w:left w:val="none" w:sz="0" w:space="0" w:color="auto"/>
        <w:bottom w:val="none" w:sz="0" w:space="0" w:color="auto"/>
        <w:right w:val="none" w:sz="0" w:space="0" w:color="auto"/>
      </w:divBdr>
    </w:div>
    <w:div w:id="1853641718">
      <w:bodyDiv w:val="1"/>
      <w:marLeft w:val="0"/>
      <w:marRight w:val="0"/>
      <w:marTop w:val="0"/>
      <w:marBottom w:val="0"/>
      <w:divBdr>
        <w:top w:val="none" w:sz="0" w:space="0" w:color="auto"/>
        <w:left w:val="none" w:sz="0" w:space="0" w:color="auto"/>
        <w:bottom w:val="none" w:sz="0" w:space="0" w:color="auto"/>
        <w:right w:val="none" w:sz="0" w:space="0" w:color="auto"/>
      </w:divBdr>
    </w:div>
    <w:div w:id="1865363781">
      <w:bodyDiv w:val="1"/>
      <w:marLeft w:val="0"/>
      <w:marRight w:val="0"/>
      <w:marTop w:val="0"/>
      <w:marBottom w:val="0"/>
      <w:divBdr>
        <w:top w:val="none" w:sz="0" w:space="0" w:color="auto"/>
        <w:left w:val="none" w:sz="0" w:space="0" w:color="auto"/>
        <w:bottom w:val="none" w:sz="0" w:space="0" w:color="auto"/>
        <w:right w:val="none" w:sz="0" w:space="0" w:color="auto"/>
      </w:divBdr>
      <w:divsChild>
        <w:div w:id="267469735">
          <w:marLeft w:val="0"/>
          <w:marRight w:val="0"/>
          <w:marTop w:val="0"/>
          <w:marBottom w:val="0"/>
          <w:divBdr>
            <w:top w:val="none" w:sz="0" w:space="0" w:color="auto"/>
            <w:left w:val="none" w:sz="0" w:space="0" w:color="auto"/>
            <w:bottom w:val="none" w:sz="0" w:space="0" w:color="auto"/>
            <w:right w:val="none" w:sz="0" w:space="0" w:color="auto"/>
          </w:divBdr>
          <w:divsChild>
            <w:div w:id="1157380250">
              <w:marLeft w:val="0"/>
              <w:marRight w:val="0"/>
              <w:marTop w:val="0"/>
              <w:marBottom w:val="0"/>
              <w:divBdr>
                <w:top w:val="none" w:sz="0" w:space="0" w:color="auto"/>
                <w:left w:val="none" w:sz="0" w:space="0" w:color="auto"/>
                <w:bottom w:val="none" w:sz="0" w:space="0" w:color="auto"/>
                <w:right w:val="none" w:sz="0" w:space="0" w:color="auto"/>
              </w:divBdr>
              <w:divsChild>
                <w:div w:id="192958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408278">
      <w:bodyDiv w:val="1"/>
      <w:marLeft w:val="0"/>
      <w:marRight w:val="0"/>
      <w:marTop w:val="0"/>
      <w:marBottom w:val="0"/>
      <w:divBdr>
        <w:top w:val="none" w:sz="0" w:space="0" w:color="auto"/>
        <w:left w:val="none" w:sz="0" w:space="0" w:color="auto"/>
        <w:bottom w:val="none" w:sz="0" w:space="0" w:color="auto"/>
        <w:right w:val="none" w:sz="0" w:space="0" w:color="auto"/>
      </w:divBdr>
    </w:div>
    <w:div w:id="1889956603">
      <w:bodyDiv w:val="1"/>
      <w:marLeft w:val="0"/>
      <w:marRight w:val="0"/>
      <w:marTop w:val="0"/>
      <w:marBottom w:val="0"/>
      <w:divBdr>
        <w:top w:val="none" w:sz="0" w:space="0" w:color="auto"/>
        <w:left w:val="none" w:sz="0" w:space="0" w:color="auto"/>
        <w:bottom w:val="none" w:sz="0" w:space="0" w:color="auto"/>
        <w:right w:val="none" w:sz="0" w:space="0" w:color="auto"/>
      </w:divBdr>
    </w:div>
    <w:div w:id="1903560382">
      <w:bodyDiv w:val="1"/>
      <w:marLeft w:val="0"/>
      <w:marRight w:val="0"/>
      <w:marTop w:val="0"/>
      <w:marBottom w:val="0"/>
      <w:divBdr>
        <w:top w:val="none" w:sz="0" w:space="0" w:color="auto"/>
        <w:left w:val="none" w:sz="0" w:space="0" w:color="auto"/>
        <w:bottom w:val="none" w:sz="0" w:space="0" w:color="auto"/>
        <w:right w:val="none" w:sz="0" w:space="0" w:color="auto"/>
      </w:divBdr>
    </w:div>
    <w:div w:id="1912035275">
      <w:bodyDiv w:val="1"/>
      <w:marLeft w:val="0"/>
      <w:marRight w:val="0"/>
      <w:marTop w:val="0"/>
      <w:marBottom w:val="0"/>
      <w:divBdr>
        <w:top w:val="none" w:sz="0" w:space="0" w:color="auto"/>
        <w:left w:val="none" w:sz="0" w:space="0" w:color="auto"/>
        <w:bottom w:val="none" w:sz="0" w:space="0" w:color="auto"/>
        <w:right w:val="none" w:sz="0" w:space="0" w:color="auto"/>
      </w:divBdr>
    </w:div>
    <w:div w:id="1912109783">
      <w:bodyDiv w:val="1"/>
      <w:marLeft w:val="0"/>
      <w:marRight w:val="0"/>
      <w:marTop w:val="0"/>
      <w:marBottom w:val="0"/>
      <w:divBdr>
        <w:top w:val="none" w:sz="0" w:space="0" w:color="auto"/>
        <w:left w:val="none" w:sz="0" w:space="0" w:color="auto"/>
        <w:bottom w:val="none" w:sz="0" w:space="0" w:color="auto"/>
        <w:right w:val="none" w:sz="0" w:space="0" w:color="auto"/>
      </w:divBdr>
    </w:div>
    <w:div w:id="1912422094">
      <w:bodyDiv w:val="1"/>
      <w:marLeft w:val="0"/>
      <w:marRight w:val="0"/>
      <w:marTop w:val="0"/>
      <w:marBottom w:val="0"/>
      <w:divBdr>
        <w:top w:val="none" w:sz="0" w:space="0" w:color="auto"/>
        <w:left w:val="none" w:sz="0" w:space="0" w:color="auto"/>
        <w:bottom w:val="none" w:sz="0" w:space="0" w:color="auto"/>
        <w:right w:val="none" w:sz="0" w:space="0" w:color="auto"/>
      </w:divBdr>
    </w:div>
    <w:div w:id="1938752102">
      <w:bodyDiv w:val="1"/>
      <w:marLeft w:val="0"/>
      <w:marRight w:val="0"/>
      <w:marTop w:val="0"/>
      <w:marBottom w:val="0"/>
      <w:divBdr>
        <w:top w:val="none" w:sz="0" w:space="0" w:color="auto"/>
        <w:left w:val="none" w:sz="0" w:space="0" w:color="auto"/>
        <w:bottom w:val="none" w:sz="0" w:space="0" w:color="auto"/>
        <w:right w:val="none" w:sz="0" w:space="0" w:color="auto"/>
      </w:divBdr>
    </w:div>
    <w:div w:id="1939023233">
      <w:bodyDiv w:val="1"/>
      <w:marLeft w:val="0"/>
      <w:marRight w:val="0"/>
      <w:marTop w:val="0"/>
      <w:marBottom w:val="0"/>
      <w:divBdr>
        <w:top w:val="none" w:sz="0" w:space="0" w:color="auto"/>
        <w:left w:val="none" w:sz="0" w:space="0" w:color="auto"/>
        <w:bottom w:val="none" w:sz="0" w:space="0" w:color="auto"/>
        <w:right w:val="none" w:sz="0" w:space="0" w:color="auto"/>
      </w:divBdr>
    </w:div>
    <w:div w:id="1945263619">
      <w:bodyDiv w:val="1"/>
      <w:marLeft w:val="0"/>
      <w:marRight w:val="0"/>
      <w:marTop w:val="0"/>
      <w:marBottom w:val="0"/>
      <w:divBdr>
        <w:top w:val="none" w:sz="0" w:space="0" w:color="auto"/>
        <w:left w:val="none" w:sz="0" w:space="0" w:color="auto"/>
        <w:bottom w:val="none" w:sz="0" w:space="0" w:color="auto"/>
        <w:right w:val="none" w:sz="0" w:space="0" w:color="auto"/>
      </w:divBdr>
    </w:div>
    <w:div w:id="1953323739">
      <w:bodyDiv w:val="1"/>
      <w:marLeft w:val="0"/>
      <w:marRight w:val="0"/>
      <w:marTop w:val="0"/>
      <w:marBottom w:val="0"/>
      <w:divBdr>
        <w:top w:val="none" w:sz="0" w:space="0" w:color="auto"/>
        <w:left w:val="none" w:sz="0" w:space="0" w:color="auto"/>
        <w:bottom w:val="none" w:sz="0" w:space="0" w:color="auto"/>
        <w:right w:val="none" w:sz="0" w:space="0" w:color="auto"/>
      </w:divBdr>
    </w:div>
    <w:div w:id="1956057584">
      <w:bodyDiv w:val="1"/>
      <w:marLeft w:val="0"/>
      <w:marRight w:val="0"/>
      <w:marTop w:val="0"/>
      <w:marBottom w:val="0"/>
      <w:divBdr>
        <w:top w:val="none" w:sz="0" w:space="0" w:color="auto"/>
        <w:left w:val="none" w:sz="0" w:space="0" w:color="auto"/>
        <w:bottom w:val="none" w:sz="0" w:space="0" w:color="auto"/>
        <w:right w:val="none" w:sz="0" w:space="0" w:color="auto"/>
      </w:divBdr>
    </w:div>
    <w:div w:id="1968394068">
      <w:bodyDiv w:val="1"/>
      <w:marLeft w:val="0"/>
      <w:marRight w:val="0"/>
      <w:marTop w:val="0"/>
      <w:marBottom w:val="0"/>
      <w:divBdr>
        <w:top w:val="none" w:sz="0" w:space="0" w:color="auto"/>
        <w:left w:val="none" w:sz="0" w:space="0" w:color="auto"/>
        <w:bottom w:val="none" w:sz="0" w:space="0" w:color="auto"/>
        <w:right w:val="none" w:sz="0" w:space="0" w:color="auto"/>
      </w:divBdr>
    </w:div>
    <w:div w:id="1993486233">
      <w:bodyDiv w:val="1"/>
      <w:marLeft w:val="0"/>
      <w:marRight w:val="0"/>
      <w:marTop w:val="0"/>
      <w:marBottom w:val="0"/>
      <w:divBdr>
        <w:top w:val="none" w:sz="0" w:space="0" w:color="auto"/>
        <w:left w:val="none" w:sz="0" w:space="0" w:color="auto"/>
        <w:bottom w:val="none" w:sz="0" w:space="0" w:color="auto"/>
        <w:right w:val="none" w:sz="0" w:space="0" w:color="auto"/>
      </w:divBdr>
      <w:divsChild>
        <w:div w:id="1022130004">
          <w:marLeft w:val="0"/>
          <w:marRight w:val="0"/>
          <w:marTop w:val="0"/>
          <w:marBottom w:val="0"/>
          <w:divBdr>
            <w:top w:val="none" w:sz="0" w:space="0" w:color="auto"/>
            <w:left w:val="none" w:sz="0" w:space="0" w:color="auto"/>
            <w:bottom w:val="none" w:sz="0" w:space="0" w:color="auto"/>
            <w:right w:val="none" w:sz="0" w:space="0" w:color="auto"/>
          </w:divBdr>
          <w:divsChild>
            <w:div w:id="1855530665">
              <w:marLeft w:val="0"/>
              <w:marRight w:val="0"/>
              <w:marTop w:val="0"/>
              <w:marBottom w:val="0"/>
              <w:divBdr>
                <w:top w:val="none" w:sz="0" w:space="0" w:color="auto"/>
                <w:left w:val="none" w:sz="0" w:space="0" w:color="auto"/>
                <w:bottom w:val="none" w:sz="0" w:space="0" w:color="auto"/>
                <w:right w:val="none" w:sz="0" w:space="0" w:color="auto"/>
              </w:divBdr>
              <w:divsChild>
                <w:div w:id="3966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0422">
      <w:bodyDiv w:val="1"/>
      <w:marLeft w:val="0"/>
      <w:marRight w:val="0"/>
      <w:marTop w:val="0"/>
      <w:marBottom w:val="0"/>
      <w:divBdr>
        <w:top w:val="none" w:sz="0" w:space="0" w:color="auto"/>
        <w:left w:val="none" w:sz="0" w:space="0" w:color="auto"/>
        <w:bottom w:val="none" w:sz="0" w:space="0" w:color="auto"/>
        <w:right w:val="none" w:sz="0" w:space="0" w:color="auto"/>
      </w:divBdr>
    </w:div>
    <w:div w:id="2008708562">
      <w:bodyDiv w:val="1"/>
      <w:marLeft w:val="0"/>
      <w:marRight w:val="0"/>
      <w:marTop w:val="0"/>
      <w:marBottom w:val="0"/>
      <w:divBdr>
        <w:top w:val="none" w:sz="0" w:space="0" w:color="auto"/>
        <w:left w:val="none" w:sz="0" w:space="0" w:color="auto"/>
        <w:bottom w:val="none" w:sz="0" w:space="0" w:color="auto"/>
        <w:right w:val="none" w:sz="0" w:space="0" w:color="auto"/>
      </w:divBdr>
    </w:div>
    <w:div w:id="2010794427">
      <w:bodyDiv w:val="1"/>
      <w:marLeft w:val="0"/>
      <w:marRight w:val="0"/>
      <w:marTop w:val="0"/>
      <w:marBottom w:val="0"/>
      <w:divBdr>
        <w:top w:val="none" w:sz="0" w:space="0" w:color="auto"/>
        <w:left w:val="none" w:sz="0" w:space="0" w:color="auto"/>
        <w:bottom w:val="none" w:sz="0" w:space="0" w:color="auto"/>
        <w:right w:val="none" w:sz="0" w:space="0" w:color="auto"/>
      </w:divBdr>
    </w:div>
    <w:div w:id="2015455299">
      <w:bodyDiv w:val="1"/>
      <w:marLeft w:val="0"/>
      <w:marRight w:val="0"/>
      <w:marTop w:val="0"/>
      <w:marBottom w:val="0"/>
      <w:divBdr>
        <w:top w:val="none" w:sz="0" w:space="0" w:color="auto"/>
        <w:left w:val="none" w:sz="0" w:space="0" w:color="auto"/>
        <w:bottom w:val="none" w:sz="0" w:space="0" w:color="auto"/>
        <w:right w:val="none" w:sz="0" w:space="0" w:color="auto"/>
      </w:divBdr>
    </w:div>
    <w:div w:id="2015916373">
      <w:bodyDiv w:val="1"/>
      <w:marLeft w:val="0"/>
      <w:marRight w:val="0"/>
      <w:marTop w:val="0"/>
      <w:marBottom w:val="0"/>
      <w:divBdr>
        <w:top w:val="none" w:sz="0" w:space="0" w:color="auto"/>
        <w:left w:val="none" w:sz="0" w:space="0" w:color="auto"/>
        <w:bottom w:val="none" w:sz="0" w:space="0" w:color="auto"/>
        <w:right w:val="none" w:sz="0" w:space="0" w:color="auto"/>
      </w:divBdr>
    </w:div>
    <w:div w:id="2020887357">
      <w:bodyDiv w:val="1"/>
      <w:marLeft w:val="0"/>
      <w:marRight w:val="0"/>
      <w:marTop w:val="0"/>
      <w:marBottom w:val="0"/>
      <w:divBdr>
        <w:top w:val="none" w:sz="0" w:space="0" w:color="auto"/>
        <w:left w:val="none" w:sz="0" w:space="0" w:color="auto"/>
        <w:bottom w:val="none" w:sz="0" w:space="0" w:color="auto"/>
        <w:right w:val="none" w:sz="0" w:space="0" w:color="auto"/>
      </w:divBdr>
    </w:div>
    <w:div w:id="2022583273">
      <w:bodyDiv w:val="1"/>
      <w:marLeft w:val="0"/>
      <w:marRight w:val="0"/>
      <w:marTop w:val="0"/>
      <w:marBottom w:val="0"/>
      <w:divBdr>
        <w:top w:val="none" w:sz="0" w:space="0" w:color="auto"/>
        <w:left w:val="none" w:sz="0" w:space="0" w:color="auto"/>
        <w:bottom w:val="none" w:sz="0" w:space="0" w:color="auto"/>
        <w:right w:val="none" w:sz="0" w:space="0" w:color="auto"/>
      </w:divBdr>
    </w:div>
    <w:div w:id="2030646041">
      <w:bodyDiv w:val="1"/>
      <w:marLeft w:val="0"/>
      <w:marRight w:val="0"/>
      <w:marTop w:val="0"/>
      <w:marBottom w:val="0"/>
      <w:divBdr>
        <w:top w:val="none" w:sz="0" w:space="0" w:color="auto"/>
        <w:left w:val="none" w:sz="0" w:space="0" w:color="auto"/>
        <w:bottom w:val="none" w:sz="0" w:space="0" w:color="auto"/>
        <w:right w:val="none" w:sz="0" w:space="0" w:color="auto"/>
      </w:divBdr>
    </w:div>
    <w:div w:id="2037536285">
      <w:bodyDiv w:val="1"/>
      <w:marLeft w:val="0"/>
      <w:marRight w:val="0"/>
      <w:marTop w:val="0"/>
      <w:marBottom w:val="0"/>
      <w:divBdr>
        <w:top w:val="none" w:sz="0" w:space="0" w:color="auto"/>
        <w:left w:val="none" w:sz="0" w:space="0" w:color="auto"/>
        <w:bottom w:val="none" w:sz="0" w:space="0" w:color="auto"/>
        <w:right w:val="none" w:sz="0" w:space="0" w:color="auto"/>
      </w:divBdr>
    </w:div>
    <w:div w:id="2043745323">
      <w:bodyDiv w:val="1"/>
      <w:marLeft w:val="0"/>
      <w:marRight w:val="0"/>
      <w:marTop w:val="0"/>
      <w:marBottom w:val="0"/>
      <w:divBdr>
        <w:top w:val="none" w:sz="0" w:space="0" w:color="auto"/>
        <w:left w:val="none" w:sz="0" w:space="0" w:color="auto"/>
        <w:bottom w:val="none" w:sz="0" w:space="0" w:color="auto"/>
        <w:right w:val="none" w:sz="0" w:space="0" w:color="auto"/>
      </w:divBdr>
    </w:div>
    <w:div w:id="2054376964">
      <w:bodyDiv w:val="1"/>
      <w:marLeft w:val="0"/>
      <w:marRight w:val="0"/>
      <w:marTop w:val="0"/>
      <w:marBottom w:val="0"/>
      <w:divBdr>
        <w:top w:val="none" w:sz="0" w:space="0" w:color="auto"/>
        <w:left w:val="none" w:sz="0" w:space="0" w:color="auto"/>
        <w:bottom w:val="none" w:sz="0" w:space="0" w:color="auto"/>
        <w:right w:val="none" w:sz="0" w:space="0" w:color="auto"/>
      </w:divBdr>
    </w:div>
    <w:div w:id="2066368190">
      <w:bodyDiv w:val="1"/>
      <w:marLeft w:val="0"/>
      <w:marRight w:val="0"/>
      <w:marTop w:val="0"/>
      <w:marBottom w:val="0"/>
      <w:divBdr>
        <w:top w:val="none" w:sz="0" w:space="0" w:color="auto"/>
        <w:left w:val="none" w:sz="0" w:space="0" w:color="auto"/>
        <w:bottom w:val="none" w:sz="0" w:space="0" w:color="auto"/>
        <w:right w:val="none" w:sz="0" w:space="0" w:color="auto"/>
      </w:divBdr>
    </w:div>
    <w:div w:id="2100250523">
      <w:bodyDiv w:val="1"/>
      <w:marLeft w:val="0"/>
      <w:marRight w:val="0"/>
      <w:marTop w:val="0"/>
      <w:marBottom w:val="0"/>
      <w:divBdr>
        <w:top w:val="none" w:sz="0" w:space="0" w:color="auto"/>
        <w:left w:val="none" w:sz="0" w:space="0" w:color="auto"/>
        <w:bottom w:val="none" w:sz="0" w:space="0" w:color="auto"/>
        <w:right w:val="none" w:sz="0" w:space="0" w:color="auto"/>
      </w:divBdr>
    </w:div>
    <w:div w:id="2103449240">
      <w:bodyDiv w:val="1"/>
      <w:marLeft w:val="0"/>
      <w:marRight w:val="0"/>
      <w:marTop w:val="0"/>
      <w:marBottom w:val="0"/>
      <w:divBdr>
        <w:top w:val="none" w:sz="0" w:space="0" w:color="auto"/>
        <w:left w:val="none" w:sz="0" w:space="0" w:color="auto"/>
        <w:bottom w:val="none" w:sz="0" w:space="0" w:color="auto"/>
        <w:right w:val="none" w:sz="0" w:space="0" w:color="auto"/>
      </w:divBdr>
    </w:div>
    <w:div w:id="2107337928">
      <w:bodyDiv w:val="1"/>
      <w:marLeft w:val="0"/>
      <w:marRight w:val="0"/>
      <w:marTop w:val="0"/>
      <w:marBottom w:val="0"/>
      <w:divBdr>
        <w:top w:val="none" w:sz="0" w:space="0" w:color="auto"/>
        <w:left w:val="none" w:sz="0" w:space="0" w:color="auto"/>
        <w:bottom w:val="none" w:sz="0" w:space="0" w:color="auto"/>
        <w:right w:val="none" w:sz="0" w:space="0" w:color="auto"/>
      </w:divBdr>
    </w:div>
    <w:div w:id="2113429796">
      <w:bodyDiv w:val="1"/>
      <w:marLeft w:val="0"/>
      <w:marRight w:val="0"/>
      <w:marTop w:val="0"/>
      <w:marBottom w:val="0"/>
      <w:divBdr>
        <w:top w:val="none" w:sz="0" w:space="0" w:color="auto"/>
        <w:left w:val="none" w:sz="0" w:space="0" w:color="auto"/>
        <w:bottom w:val="none" w:sz="0" w:space="0" w:color="auto"/>
        <w:right w:val="none" w:sz="0" w:space="0" w:color="auto"/>
      </w:divBdr>
    </w:div>
    <w:div w:id="2113667836">
      <w:bodyDiv w:val="1"/>
      <w:marLeft w:val="0"/>
      <w:marRight w:val="0"/>
      <w:marTop w:val="0"/>
      <w:marBottom w:val="0"/>
      <w:divBdr>
        <w:top w:val="none" w:sz="0" w:space="0" w:color="auto"/>
        <w:left w:val="none" w:sz="0" w:space="0" w:color="auto"/>
        <w:bottom w:val="none" w:sz="0" w:space="0" w:color="auto"/>
        <w:right w:val="none" w:sz="0" w:space="0" w:color="auto"/>
      </w:divBdr>
    </w:div>
    <w:div w:id="2123113939">
      <w:bodyDiv w:val="1"/>
      <w:marLeft w:val="0"/>
      <w:marRight w:val="0"/>
      <w:marTop w:val="0"/>
      <w:marBottom w:val="0"/>
      <w:divBdr>
        <w:top w:val="none" w:sz="0" w:space="0" w:color="auto"/>
        <w:left w:val="none" w:sz="0" w:space="0" w:color="auto"/>
        <w:bottom w:val="none" w:sz="0" w:space="0" w:color="auto"/>
        <w:right w:val="none" w:sz="0" w:space="0" w:color="auto"/>
      </w:divBdr>
    </w:div>
    <w:div w:id="2137289974">
      <w:bodyDiv w:val="1"/>
      <w:marLeft w:val="0"/>
      <w:marRight w:val="0"/>
      <w:marTop w:val="0"/>
      <w:marBottom w:val="0"/>
      <w:divBdr>
        <w:top w:val="none" w:sz="0" w:space="0" w:color="auto"/>
        <w:left w:val="none" w:sz="0" w:space="0" w:color="auto"/>
        <w:bottom w:val="none" w:sz="0" w:space="0" w:color="auto"/>
        <w:right w:val="none" w:sz="0" w:space="0" w:color="auto"/>
      </w:divBdr>
    </w:div>
    <w:div w:id="2141605687">
      <w:bodyDiv w:val="1"/>
      <w:marLeft w:val="0"/>
      <w:marRight w:val="0"/>
      <w:marTop w:val="0"/>
      <w:marBottom w:val="0"/>
      <w:divBdr>
        <w:top w:val="none" w:sz="0" w:space="0" w:color="auto"/>
        <w:left w:val="none" w:sz="0" w:space="0" w:color="auto"/>
        <w:bottom w:val="none" w:sz="0" w:space="0" w:color="auto"/>
        <w:right w:val="none" w:sz="0" w:space="0" w:color="auto"/>
      </w:divBdr>
    </w:div>
    <w:div w:id="214638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일반"/>
          <w:gallery w:val="placeholder"/>
        </w:category>
        <w:types>
          <w:type w:val="bbPlcHdr"/>
        </w:types>
        <w:behaviors>
          <w:behavior w:val="content"/>
        </w:behaviors>
        <w:guid w:val="{11D8ADEC-5527-9F4A-98D6-8EC670127345}"/>
      </w:docPartPr>
      <w:docPartBody>
        <w:p w:rsidR="00082CE6" w:rsidRDefault="00082CE6">
          <w:r w:rsidRPr="0075325F">
            <w:rPr>
              <w:rStyle w:val="a3"/>
            </w:rPr>
            <w:t>텍스트를 입력하려면 여기를 클릭하거나 탭하세요.</w:t>
          </w:r>
        </w:p>
      </w:docPartBody>
    </w:docPart>
    <w:docPart>
      <w:docPartPr>
        <w:name w:val="73D07483091F90469D5D4087FDA5679A"/>
        <w:category>
          <w:name w:val="일반"/>
          <w:gallery w:val="placeholder"/>
        </w:category>
        <w:types>
          <w:type w:val="bbPlcHdr"/>
        </w:types>
        <w:behaviors>
          <w:behavior w:val="content"/>
        </w:behaviors>
        <w:guid w:val="{0F632670-0644-C944-B114-5A3D55548C32}"/>
      </w:docPartPr>
      <w:docPartBody>
        <w:p w:rsidR="00082CE6" w:rsidRDefault="00082CE6" w:rsidP="00082CE6">
          <w:pPr>
            <w:pStyle w:val="73D07483091F90469D5D4087FDA5679A"/>
          </w:pPr>
          <w:r w:rsidRPr="0075325F">
            <w:rPr>
              <w:rStyle w:val="a3"/>
            </w:rPr>
            <w:t>텍스트를 입력하려면 여기를 클릭하거나 탭하세요.</w:t>
          </w:r>
        </w:p>
      </w:docPartBody>
    </w:docPart>
    <w:docPart>
      <w:docPartPr>
        <w:name w:val="72716C632AD47646A72B8F679D62C321"/>
        <w:category>
          <w:name w:val="일반"/>
          <w:gallery w:val="placeholder"/>
        </w:category>
        <w:types>
          <w:type w:val="bbPlcHdr"/>
        </w:types>
        <w:behaviors>
          <w:behavior w:val="content"/>
        </w:behaviors>
        <w:guid w:val="{B5B42B5E-97E3-3444-B2AC-E3870ACB67B2}"/>
      </w:docPartPr>
      <w:docPartBody>
        <w:p w:rsidR="00090834" w:rsidRDefault="00090834" w:rsidP="00090834">
          <w:pPr>
            <w:pStyle w:val="72716C632AD47646A72B8F679D62C321"/>
          </w:pPr>
          <w:r w:rsidRPr="0075325F">
            <w:rPr>
              <w:rStyle w:val="a3"/>
            </w:rPr>
            <w:t>텍스트를 입력하려면 여기를 클릭하거나 탭하세요.</w:t>
          </w:r>
        </w:p>
      </w:docPartBody>
    </w:docPart>
    <w:docPart>
      <w:docPartPr>
        <w:name w:val="C1088B0E5CB3C9448D12F7AA0D731A74"/>
        <w:category>
          <w:name w:val="일반"/>
          <w:gallery w:val="placeholder"/>
        </w:category>
        <w:types>
          <w:type w:val="bbPlcHdr"/>
        </w:types>
        <w:behaviors>
          <w:behavior w:val="content"/>
        </w:behaviors>
        <w:guid w:val="{710BD454-6900-EB4C-AB9C-E933A45A0870}"/>
      </w:docPartPr>
      <w:docPartBody>
        <w:p w:rsidR="00A01057" w:rsidRDefault="00373F8A" w:rsidP="00373F8A">
          <w:pPr>
            <w:pStyle w:val="C1088B0E5CB3C9448D12F7AA0D731A74"/>
          </w:pPr>
          <w:r w:rsidRPr="0075325F">
            <w:rPr>
              <w:rStyle w:val="a3"/>
            </w:rPr>
            <w:t>텍스트를 입력하려면 여기를 클릭하거나 탭하세요.</w:t>
          </w:r>
        </w:p>
      </w:docPartBody>
    </w:docPart>
    <w:docPart>
      <w:docPartPr>
        <w:name w:val="CA3F22D3301CF145A4DE3AB9537BF6AC"/>
        <w:category>
          <w:name w:val="일반"/>
          <w:gallery w:val="placeholder"/>
        </w:category>
        <w:types>
          <w:type w:val="bbPlcHdr"/>
        </w:types>
        <w:behaviors>
          <w:behavior w:val="content"/>
        </w:behaviors>
        <w:guid w:val="{081DDEE9-8E7A-9F4B-90C2-0F5B26DB1023}"/>
      </w:docPartPr>
      <w:docPartBody>
        <w:p w:rsidR="00A01057" w:rsidRDefault="00373F8A" w:rsidP="00373F8A">
          <w:pPr>
            <w:pStyle w:val="CA3F22D3301CF145A4DE3AB9537BF6AC"/>
          </w:pPr>
          <w:r w:rsidRPr="0075325F">
            <w:rPr>
              <w:rStyle w:val="a3"/>
            </w:rPr>
            <w:t>텍스트를 입력하려면 여기를 클릭하거나 탭하세요.</w:t>
          </w:r>
        </w:p>
      </w:docPartBody>
    </w:docPart>
    <w:docPart>
      <w:docPartPr>
        <w:name w:val="550638685B74904D95A8C08972FECAA9"/>
        <w:category>
          <w:name w:val="일반"/>
          <w:gallery w:val="placeholder"/>
        </w:category>
        <w:types>
          <w:type w:val="bbPlcHdr"/>
        </w:types>
        <w:behaviors>
          <w:behavior w:val="content"/>
        </w:behaviors>
        <w:guid w:val="{F1FBA88B-2F43-B340-8906-64B60B510536}"/>
      </w:docPartPr>
      <w:docPartBody>
        <w:p w:rsidR="00A01057" w:rsidRDefault="00373F8A" w:rsidP="00373F8A">
          <w:pPr>
            <w:pStyle w:val="550638685B74904D95A8C08972FECAA9"/>
          </w:pPr>
          <w:r w:rsidRPr="0075325F">
            <w:rPr>
              <w:rStyle w:val="a3"/>
            </w:rPr>
            <w:t>텍스트를 입력하려면 여기를 클릭하거나 탭하세요.</w:t>
          </w:r>
        </w:p>
      </w:docPartBody>
    </w:docPart>
    <w:docPart>
      <w:docPartPr>
        <w:name w:val="64AF9DE2DC72B74E9DC7780B36F8594C"/>
        <w:category>
          <w:name w:val="일반"/>
          <w:gallery w:val="placeholder"/>
        </w:category>
        <w:types>
          <w:type w:val="bbPlcHdr"/>
        </w:types>
        <w:behaviors>
          <w:behavior w:val="content"/>
        </w:behaviors>
        <w:guid w:val="{8525CB56-78AF-9F40-A2AE-0E7A32A5749F}"/>
      </w:docPartPr>
      <w:docPartBody>
        <w:p w:rsidR="00A01057" w:rsidRDefault="00373F8A" w:rsidP="00373F8A">
          <w:pPr>
            <w:pStyle w:val="64AF9DE2DC72B74E9DC7780B36F8594C"/>
          </w:pPr>
          <w:r w:rsidRPr="0075325F">
            <w:rPr>
              <w:rStyle w:val="a3"/>
            </w:rPr>
            <w:t>텍스트를 입력하려면 여기를 클릭하거나 탭하세요.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E6"/>
    <w:rsid w:val="000065EF"/>
    <w:rsid w:val="00082CE6"/>
    <w:rsid w:val="0008634D"/>
    <w:rsid w:val="00090834"/>
    <w:rsid w:val="000D4389"/>
    <w:rsid w:val="00125F61"/>
    <w:rsid w:val="001B3CF4"/>
    <w:rsid w:val="001F7711"/>
    <w:rsid w:val="00227418"/>
    <w:rsid w:val="00373F8A"/>
    <w:rsid w:val="00385957"/>
    <w:rsid w:val="003A511D"/>
    <w:rsid w:val="003C123F"/>
    <w:rsid w:val="00421E92"/>
    <w:rsid w:val="004278F6"/>
    <w:rsid w:val="00441DCD"/>
    <w:rsid w:val="004A2CAE"/>
    <w:rsid w:val="004B4AD3"/>
    <w:rsid w:val="004D3EFC"/>
    <w:rsid w:val="00596AB6"/>
    <w:rsid w:val="005A6E1B"/>
    <w:rsid w:val="005D0EB6"/>
    <w:rsid w:val="00645E87"/>
    <w:rsid w:val="0064663F"/>
    <w:rsid w:val="00706E57"/>
    <w:rsid w:val="007F0279"/>
    <w:rsid w:val="00824274"/>
    <w:rsid w:val="00881D4D"/>
    <w:rsid w:val="008A3AEF"/>
    <w:rsid w:val="009438CE"/>
    <w:rsid w:val="00947AE2"/>
    <w:rsid w:val="00A01057"/>
    <w:rsid w:val="00AC51CD"/>
    <w:rsid w:val="00B047AF"/>
    <w:rsid w:val="00BF6E3C"/>
    <w:rsid w:val="00C23369"/>
    <w:rsid w:val="00C3164E"/>
    <w:rsid w:val="00D14F18"/>
    <w:rsid w:val="00D55ECB"/>
    <w:rsid w:val="00DA0D72"/>
    <w:rsid w:val="00DF0BEE"/>
    <w:rsid w:val="00EA0B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73F8A"/>
    <w:rPr>
      <w:color w:val="666666"/>
    </w:rPr>
  </w:style>
  <w:style w:type="paragraph" w:customStyle="1" w:styleId="73D07483091F90469D5D4087FDA5679A">
    <w:name w:val="73D07483091F90469D5D4087FDA5679A"/>
    <w:rsid w:val="00082CE6"/>
    <w:pPr>
      <w:widowControl w:val="0"/>
      <w:wordWrap w:val="0"/>
      <w:autoSpaceDE w:val="0"/>
      <w:autoSpaceDN w:val="0"/>
    </w:pPr>
  </w:style>
  <w:style w:type="paragraph" w:customStyle="1" w:styleId="72716C632AD47646A72B8F679D62C321">
    <w:name w:val="72716C632AD47646A72B8F679D62C321"/>
    <w:rsid w:val="00090834"/>
    <w:pPr>
      <w:widowControl w:val="0"/>
      <w:wordWrap w:val="0"/>
      <w:autoSpaceDE w:val="0"/>
      <w:autoSpaceDN w:val="0"/>
    </w:pPr>
  </w:style>
  <w:style w:type="paragraph" w:customStyle="1" w:styleId="C1088B0E5CB3C9448D12F7AA0D731A74">
    <w:name w:val="C1088B0E5CB3C9448D12F7AA0D731A74"/>
    <w:rsid w:val="00373F8A"/>
    <w:pPr>
      <w:widowControl w:val="0"/>
      <w:wordWrap w:val="0"/>
      <w:autoSpaceDE w:val="0"/>
      <w:autoSpaceDN w:val="0"/>
    </w:pPr>
  </w:style>
  <w:style w:type="paragraph" w:customStyle="1" w:styleId="CA3F22D3301CF145A4DE3AB9537BF6AC">
    <w:name w:val="CA3F22D3301CF145A4DE3AB9537BF6AC"/>
    <w:rsid w:val="00373F8A"/>
    <w:pPr>
      <w:widowControl w:val="0"/>
      <w:wordWrap w:val="0"/>
      <w:autoSpaceDE w:val="0"/>
      <w:autoSpaceDN w:val="0"/>
    </w:pPr>
  </w:style>
  <w:style w:type="paragraph" w:customStyle="1" w:styleId="550638685B74904D95A8C08972FECAA9">
    <w:name w:val="550638685B74904D95A8C08972FECAA9"/>
    <w:rsid w:val="00373F8A"/>
    <w:pPr>
      <w:widowControl w:val="0"/>
      <w:wordWrap w:val="0"/>
      <w:autoSpaceDE w:val="0"/>
      <w:autoSpaceDN w:val="0"/>
    </w:pPr>
  </w:style>
  <w:style w:type="paragraph" w:customStyle="1" w:styleId="64AF9DE2DC72B74E9DC7780B36F8594C">
    <w:name w:val="64AF9DE2DC72B74E9DC7780B36F8594C"/>
    <w:rsid w:val="00373F8A"/>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89673F-77E3-954D-9664-E6FFA4302AA7}">
  <we:reference id="wa104382081" version="1.55.1.0" store="ko-KR" storeType="OMEX"/>
  <we:alternateReferences>
    <we:reference id="wa104382081" version="1.55.1.0" store="" storeType="OMEX"/>
  </we:alternateReferences>
  <we:properties>
    <we:property name="MENDELEY_CITATIONS" value="[{&quot;citationID&quot;:&quot;MENDELEY_CITATION_e926958d-0bf5-4b3d-9958-a2f139ef478b&quot;,&quot;properties&quot;:{&quot;noteIndex&quot;:0},&quot;isEdited&quot;:false,&quot;manualOverride&quot;:{&quot;isManuallyOverridden&quot;:false,&quot;citeprocText&quot;:&quot;(Ordovas et al., 2018)&quot;,&quot;manualOverrideText&quot;:&quot;&quot;},&quot;citationTag&quot;:&quot;MENDELEY_CITATION_v3_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&quot;,&quot;citationItems&quot;:[{&quot;id&quot;:&quot;dc68c162-74a9-3537-8c80-bc39df33893d&quot;,&quot;itemData&quot;:{&quot;type&quot;:&quot;article-journal&quot;,&quot;id&quot;:&quot;dc68c162-74a9-3537-8c80-bc39df33893d&quot;,&quot;title&quot;:&quot;Personalised nutrition and health&quot;,&quot;author&quot;:[{&quot;family&quot;:&quot;Ordovas&quot;,&quot;given&quot;:&quot;Jose M&quot;,&quot;parse-names&quot;:false,&quot;dropping-particle&quot;:&quot;&quot;,&quot;non-dropping-particle&quot;:&quot;&quot;},{&quot;family&quot;:&quot;Ferguson&quot;,&quot;given&quot;:&quot;Lynnette R&quot;,&quot;parse-names&quot;:false,&quot;dropping-particle&quot;:&quot;&quot;,&quot;non-dropping-particle&quot;:&quot;&quot;},{&quot;family&quot;:&quot;Tai&quot;,&quot;given&quot;:&quot;E Shyong&quot;,&quot;parse-names&quot;:false,&quot;dropping-particle&quot;:&quot;&quot;,&quot;non-dropping-particle&quot;:&quot;&quot;},{&quot;family&quot;:&quot;Mathers&quot;,&quot;given&quot;:&quot;John C&quot;,&quot;parse-names&quot;:false,&quot;dropping-particle&quot;:&quot;&quot;,&quot;non-dropping-particle&quot;:&quot;&quot;}],&quot;container-title&quot;:&quot;BMJ&quot;,&quot;DOI&quot;:&quot;10.1136/bmj.k2173&quot;,&quot;ISSN&quot;:&quot;0959-8138&quot;,&quot;issued&quot;:{&quot;date-parts&quot;:[[2018,6,13]]},&quot;page&quot;:&quot;bmj.k2173&quot;,&quot;container-title-short&quot;:&quot;&quot;},&quot;isTemporary&quot;:false}]},{&quot;citationID&quot;:&quot;MENDELEY_CITATION_84a06dbc-0884-4a2e-9564-21110bc666e0&quot;,&quot;properties&quot;:{&quot;noteIndex&quot;:0},&quot;isEdited&quot;:false,&quot;manualOverride&quot;:{&quot;isManuallyOverridden&quot;:false,&quot;citeprocText&quot;:&quot;(Neuhouser, 2019)&quot;,&quot;manualOverrideText&quot;:&quot;&quot;},&quot;citationTag&quot;:&quot;MENDELEY_CITATION_v3_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&quot;,&quot;citationItems&quot;:[{&quot;id&quot;:&quot;ea4c2a88-4f87-3b57-82ea-1930e1b6818d&quot;,&quot;itemData&quot;:{&quot;type&quot;:&quot;article-journal&quot;,&quot;id&quot;:&quot;ea4c2a88-4f87-3b57-82ea-1930e1b6818d&quot;,&quot;title&quot;:&quot;The importance of healthy dietary patterns in chronic disease prevention&quot;,&quot;author&quot;:[{&quot;family&quot;:&quot;Neuhouser&quot;,&quot;given&quot;:&quot;Marian L&quot;,&quot;parse-names&quot;:false,&quot;dropping-particle&quot;:&quot;&quot;,&quot;non-dropping-particle&quot;:&quot;&quot;}],&quot;container-title&quot;:&quot;Nutrition Research&quot;,&quot;DOI&quot;:&quot;10.1016/j.nutres.2018.06.002&quot;,&quot;ISSN&quot;:&quot;02715317&quot;,&quot;issued&quot;:{&quot;date-parts&quot;:[[2019,10]]},&quot;page&quot;:&quot;3-6&quot;,&quot;volume&quot;:&quot;70&quot;,&quot;container-title-short&quot;:&quot;&quot;},&quot;isTemporary&quot;:false}]},{&quot;citationID&quot;:&quot;MENDELEY_CITATION_a51769c1-9c81-43cc-97f8-ec225fc32c82&quot;,&quot;properties&quot;:{&quot;noteIndex&quot;:0},&quot;isEdited&quot;:false,&quot;manualOverride&quot;:{&quot;isManuallyOverridden&quot;:false,&quot;citeprocText&quot;:&quot;(Bai et al., 2019)&quot;,&quot;manualOverrideText&quot;:&quot;&quot;},&quot;citationTag&quot;:&quot;MENDELEY_CITATION_v3_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&quot;,&quot;citationItems&quot;:[{&quot;id&quot;:&quot;21d37a8b-5be9-36e7-8ab2-8dab032ac3a0&quot;,&quot;itemData&quot;:{&quot;type&quot;:&quot;article-journal&quot;,&quot;id&quot;:&quot;21d37a8b-5be9-36e7-8ab2-8dab032ac3a0&quot;,&quot;title&quot;:&quot;Scientific Paper Recommendation: A Survey&quot;,&quot;author&quot;:[{&quot;family&quot;:&quot;Bai&quot;,&quot;given&quot;:&quot;Xiaomei&quot;,&quot;parse-names&quot;:false,&quot;dropping-particle&quot;:&quot;&quot;,&quot;non-dropping-particle&quot;:&quot;&quot;},{&quot;family&quot;:&quot;Wang&quot;,&quot;given&quot;:&quot;Mengyang&quot;,&quot;parse-names&quot;:false,&quot;dropping-particle&quot;:&quot;&quot;,&quot;non-dropping-particle&quot;:&quot;&quot;},{&quot;family&quot;:&quot;Lee&quot;,&quot;given&quot;:&quot;Ivan&quot;,&quot;parse-names&quot;:false,&quot;dropping-particle&quot;:&quot;&quot;,&quot;non-dropping-particle&quot;:&quot;&quot;},{&quot;family&quot;:&quot;Yang&quot;,&quot;given&quot;:&quot;Zhuo&quot;,&quot;parse-names&quot;:false,&quot;dropping-particle&quot;:&quot;&quot;,&quot;non-dropping-particle&quot;:&quot;&quot;},{&quot;family&quot;:&quot;Kong&quot;,&quot;given&quot;:&quot;Xiangjie&quot;,&quot;parse-names&quot;:false,&quot;dropping-particle&quot;:&quot;&quot;,&quot;non-dropping-particle&quot;:&quot;&quot;},{&quot;family&quot;:&quot;Xia&quot;,&quot;given&quot;:&quot;Feng&quot;,&quot;parse-names&quot;:false,&quot;dropping-particle&quot;:&quot;&quot;,&quot;non-dropping-particle&quot;:&quot;&quot;}],&quot;container-title&quot;:&quot;IEEE Access&quot;,&quot;DOI&quot;:&quot;10.1109/ACCESS.2018.2890388&quot;,&quot;ISSN&quot;:&quot;2169-3536&quot;,&quot;issued&quot;:{&quot;date-parts&quot;:[[2019]]},&quot;page&quot;:&quot;9324-9339&quot;,&quot;volume&quot;:&quot;7&quot;,&quot;container-title-short&quot;:&quot;&quot;},&quot;isTemporary&quot;:false}]},{&quot;citationID&quot;:&quot;MENDELEY_CITATION_15a3c82a-ada2-4c32-9156-34fa60a870be&quot;,&quot;properties&quot;:{&quot;noteIndex&quot;:0},&quot;isEdited&quot;:false,&quot;manualOverride&quot;:{&quot;isManuallyOverridden&quot;:false,&quot;citeprocText&quot;:&quot;(El Majjodi et al., 2022)&quot;,&quot;manualOverrideText&quot;:&quot;&quot;},&quot;citationTag&quot;:&quot;MENDELEY_CITATION_v3_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&quot;,&quot;citationItems&quot;:[{&quot;id&quot;:&quot;04fe14ed-8364-3c93-8646-f6ce86add066&quot;,&quot;itemData&quot;:{&quot;type&quot;:&quot;paper-conference&quot;,&quot;id&quot;:&quot;04fe14ed-8364-3c93-8646-f6ce86add066&quot;,&quot;title&quot;:&quot;Nudging Towards Health? Examining the Merits of Nutrition Labels and Personalization in a Recipe Recommender System&quot;,&quot;author&quot;:[{&quot;family&quot;:&quot;Majjodi&quot;,&quot;given&quot;:&quot;Ayoub&quot;,&quot;parse-names&quot;:false,&quot;dropping-particle&quot;:&quot;&quot;,&quot;non-dropping-particle&quot;:&quot;El&quot;},{&quot;family&quot;:&quot;Starke&quot;,&quot;given&quot;:&quot;Alain D.&quot;,&quot;parse-names&quot;:false,&quot;dropping-particle&quot;:&quot;&quot;,&quot;non-dropping-particle&quot;:&quot;&quot;},{&quot;family&quot;:&quot;Trattner&quot;,&quot;given&quot;:&quot;Christoph&quot;,&quot;parse-names&quot;:false,&quot;dropping-particle&quot;:&quot;&quot;,&quot;non-dropping-particle&quot;:&quot;&quot;}],&quot;container-title&quot;:&quot;Proceedings of the 30th ACM Conference on User Modeling, Adaptation and Personalization&quot;,&quot;DOI&quot;:&quot;10.1145/3503252.3531312&quot;,&quot;ISBN&quot;:&quot;9781450392075&quot;,&quot;issued&quot;:{&quot;date-parts&quot;:[[2022,7,4]]},&quot;publisher-place&quot;:&quot;New York, NY, USA&quot;,&quot;page&quot;:&quot;48-56&quot;,&quot;publisher&quot;:&quot;ACM&quot;,&quot;container-title-short&quot;:&quot;&quot;},&quot;isTemporary&quot;:false}]},{&quot;citationID&quot;:&quot;MENDELEY_CITATION_829fef85-3db2-41a0-928c-07cf537eadfc&quot;,&quot;properties&quot;:{&quot;noteIndex&quot;:0},&quot;isEdited&quot;:false,&quot;manualOverride&quot;:{&quot;isManuallyOverridden&quot;:false,&quot;citeprocText&quot;:&quot;(Trattner &amp;#38; Elsweiler, 2017a)&quot;,&quot;manualOverrideText&quot;:&quot;&quot;},&quot;citationTag&quot;:&quot;MENDELEY_CITATION_v3_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&quot;,&quot;citationItems&quot;:[{&quot;id&quot;:&quot;5f76775a-8bfc-3d9e-a669-5355df0a8fb4&quot;,&quot;itemData&quot;:{&quot;type&quot;:&quot;article-journal&quot;,&quot;id&quot;:&quot;5f76775a-8bfc-3d9e-a669-5355df0a8fb4&quot;,&quot;title&quot;:&quot;Food Recommender Systems: Important Contributions, Challenges and Future Research Directions&quot;,&quot;author&quot;:[{&quot;family&quot;:&quot;Trattner&quot;,&quot;given&quot;:&quot;Christoph&quot;,&quot;parse-names&quot;:false,&quot;dropping-particle&quot;:&quot;&quot;,&quot;non-dropping-particle&quot;:&quot;&quot;},{&quot;family&quot;:&quot;Elsweiler&quot;,&quot;given&quot;:&quot;David&quot;,&quot;parse-names&quot;:false,&quot;dropping-particle&quot;:&quot;&quot;,&quot;non-dropping-particle&quot;:&quot;&quot;}],&quot;issued&quot;:{&quot;date-parts&quot;:[[2017,11,7]]},&quot;abstract&quot;:&quot;The recommendation of food items is important for many reasons. Attaining cooking inspiration via digital sources is becoming evermore popular; as are systems, which recommend other types of food, such as meals in restaurants or products in supermarkets. Researchers have been studying these kinds of systems for many years, suggesting not only that can they be a means to help people find food they might want to eat, but also help them nourish themselves more healthily. This paper provides a summary of the state-of-the-art of so-called food recommender systems, highlighting both seminal and most recent approaches to the problem, as well as important specializations, such as food recommendation systems for groups of users or systems which promote healthy eating. We moreover discuss the diverse challenges involved in designing recsys for food, summarise the lessons learned from past research and outline what we believe to be important future directions and open questions for the field. In providing these contributions we hope to provide a useful resource for researchers and practitioners alike.&quot;,&quot;container-title-short&quot;:&quot;&quot;},&quot;isTemporary&quot;:false}]},{&quot;citationID&quot;:&quot;MENDELEY_CITATION_2a02fb4c-1453-41a2-ab2b-3dfbd46e0780&quot;,&quot;properties&quot;:{&quot;noteIndex&quot;:0},&quot;isEdited&quot;:false,&quot;manualOverride&quot;:{&quot;isManuallyOverridden&quot;:false,&quot;citeprocText&quot;:&quot;(Kirk et al., 2022)&quot;,&quot;manualOverrideText&quot;:&quot;&quot;},&quot;citationTag&quot;:&quot;MENDELEY_CITATION_v3_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&quot;,&quot;citationItems&quot;:[{&quot;id&quot;:&quot;c83f9884-89eb-32e9-be09-f7927cb7a230&quot;,&quot;itemData&quot;:{&quot;type&quot;:&quot;article-journal&quot;,&quot;id&quot;:&quot;c83f9884-89eb-32e9-be09-f7927cb7a230&quot;,&quot;title&quot;:&quot;Machine Learning in Nutrition Research&quot;,&quot;author&quot;:[{&quot;family&quot;:&quot;Kirk&quot;,&quot;given&quot;:&quot;Daniel&quot;,&quot;parse-names&quot;:false,&quot;dropping-particle&quot;:&quot;&quot;,&quot;non-dropping-particle&quot;:&quot;&quot;},{&quot;family&quot;:&quot;Kok&quot;,&quot;given&quot;:&quot;Esther&quot;,&quot;parse-names&quot;:false,&quot;dropping-particle&quot;:&quot;&quot;,&quot;non-dropping-particle&quot;:&quot;&quot;},{&quot;family&quot;:&quot;Tufano&quot;,&quot;given&quot;:&quot;Michele&quot;,&quot;parse-names&quot;:false,&quot;dropping-particle&quot;:&quot;&quot;,&quot;non-dropping-particle&quot;:&quot;&quot;},{&quot;family&quot;:&quot;Tekinerdogan&quot;,&quot;given&quot;:&quot;Bedir&quot;,&quot;parse-names&quot;:false,&quot;dropping-particle&quot;:&quot;&quot;,&quot;non-dropping-particle&quot;:&quot;&quot;},{&quot;family&quot;:&quot;Feskens&quot;,&quot;given&quot;:&quot;Edith J M&quot;,&quot;parse-names&quot;:false,&quot;dropping-particle&quot;:&quot;&quot;,&quot;non-dropping-particle&quot;:&quot;&quot;},{&quot;family&quot;:&quot;Camps&quot;,&quot;given&quot;:&quot;Guido&quot;,&quot;parse-names&quot;:false,&quot;dropping-particle&quot;:&quot;&quot;,&quot;non-dropping-particle&quot;:&quot;&quot;}],&quot;container-title&quot;:&quot;Advances in Nutrition&quot;,&quot;DOI&quot;:&quot;10.1093/advances/nmac103&quot;,&quot;ISSN&quot;:&quot;21618313&quot;,&quot;issued&quot;:{&quot;date-parts&quot;:[[2022,11]]},&quot;page&quot;:&quot;2573-2589&quot;,&quot;issue&quot;:&quot;6&quot;,&quot;volume&quot;:&quot;13&quot;,&quot;container-title-short&quot;:&quot;&quot;},&quot;isTemporary&quot;:false}]},{&quot;citationID&quot;:&quot;MENDELEY_CITATION_afc7d999-ae11-4610-8805-0eb52975439f&quot;,&quot;properties&quot;:{&quot;noteIndex&quot;:0},&quot;isEdited&quot;:false,&quot;manualOverride&quot;:{&quot;isManuallyOverridden&quot;:false,&quot;citeprocText&quot;:&quot;(World Health Organization (WHO), 2015)&quot;,&quot;manualOverrideText&quot;:&quot;&quot;},&quot;citationTag&quot;:&quot;MENDELEY_CITATION_v3_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&quot;,&quot;citationItems&quot;:[{&quot;id&quot;:&quot;e512f339-aae1-3dc0-b3d4-ed60844b94c6&quot;,&quot;itemData&quot;:{&quot;type&quot;:&quot;article-journal&quot;,&quot;id&quot;:&quot;e512f339-aae1-3dc0-b3d4-ed60844b94c6&quot;,&quot;title&quot;:&quot;WHO Regional Office for Europe nutrient profile model&quot;,&quot;author&quot;:[{&quot;family&quot;:&quot;World Health Organization (WHO)&quot;,&quot;given&quot;:&quot;&quot;,&quot;parse-names&quot;:false,&quot;dropping-particle&quot;:&quot;&quot;,&quot;non-dropping-particle&quot;:&quot;&quot;}],&quot;accessed&quot;:{&quot;date-parts&quot;:[[2022,11,18]]},&quot;URL&quot;:&quot;http://www.who.int/iris/handle/10665/152779&quot;,&quot;issued&quot;:{&quot;date-parts&quot;:[[2015]]},&quot;abstract&quot;:&quot;This publication describes a regional nutrient profile model for use and adaptation by Member States of the WHO European Region when developing policies to restrict food marketing to children. Keywords CHRONIC DISEASE OBESITY NUTRITION POLICY DIET MARKETING CHILDREN FOOD Address requests about publications of the WHO Regional Office for Europe to: Publications WHO Regional Office for Europe UN City, Marmorvej 51 DK-2100 Copenhagen Ø, Denmark Alternatively, complete an online request form for documentation, health information, or for permission to quote or translate, on the Regional Office web site (http://www.euro.who.int/pubrequest).&quot;,&quot;container-title-short&quot;:&quot;&quot;},&quot;isTemporary&quot;:false}]},{&quot;citationID&quot;:&quot;MENDELEY_CITATION_f0e6799b-a8da-40fd-a46d-af9a45558cf7&quot;,&quot;properties&quot;:{&quot;noteIndex&quot;:0},&quot;isEdited&quot;:false,&quot;manualOverride&quot;:{&quot;isManuallyOverridden&quot;:true,&quot;citeprocText&quot;:&quot;(Santos et al., 2021)&quot;,&quot;manualOverrideText&quot;:&quot;Santos et al., 2021&quot;},&quot;citationTag&quot;:&quot;MENDELEY_CITATION_v3_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&quot;,&quot;citationItems&quot;:[{&quot;id&quot;:&quot;9bfc9cb3-fc6f-3a20-81f8-f19d88ba6f90&quot;,&quot;itemData&quot;:{&quot;type&quot;:&quot;article-journal&quot;,&quot;id&quot;:&quot;9bfc9cb3-fc6f-3a20-81f8-f19d88ba6f90&quot;,&quot;title&quot;:&quot;Nutrient profile models a useful tool to facilitate healthier food choices: A comprehensive review&quot;,&quot;author&quot;:[{&quot;family&quot;:&quot;Santos&quot;,&quot;given&quot;:&quot;Mariana&quot;,&quot;parse-names&quot;:false,&quot;dropping-particle&quot;:&quot;&quot;,&quot;non-dropping-particle&quot;:&quot;&quot;},{&quot;family&quot;:&quot;Rito&quot;,&quot;given&quot;:&quot;Ana Isabel&quot;,&quot;parse-names&quot;:false,&quot;dropping-particle&quot;:&quot;&quot;,&quot;non-dropping-particle&quot;:&quot;&quot;},{&quot;family&quot;:&quot;Matias&quot;,&quot;given&quot;:&quot;Filipa Nunes&quot;,&quot;parse-names&quot;:false,&quot;dropping-particle&quot;:&quot;&quot;,&quot;non-dropping-particle&quot;:&quot;&quot;},{&quot;family&quot;:&quot;Assunção&quot;,&quot;given&quot;:&quot;Ricardo&quot;,&quot;parse-names&quot;:false,&quot;dropping-particle&quot;:&quot;&quot;,&quot;non-dropping-particle&quot;:&quot;&quot;},{&quot;family&quot;:&quot;Castanheira&quot;,&quot;given&quot;:&quot;Isabel&quot;,&quot;parse-names&quot;:false,&quot;dropping-particle&quot;:&quot;&quot;,&quot;non-dropping-particle&quot;:&quot;&quot;},{&quot;family&quot;:&quot;Loureiro&quot;,&quot;given&quot;:&quot;Isabel&quot;,&quot;parse-names&quot;:false,&quot;dropping-particle&quot;:&quot;&quot;,&quot;non-dropping-particle&quot;:&quot;&quot;}],&quot;container-title&quot;:&quot;Trends in Food Science &amp; Technology&quot;,&quot;container-title-short&quot;:&quot;Trends Food Sci Technol&quot;,&quot;accessed&quot;:{&quot;date-parts&quot;:[[2022,11,16]]},&quot;DOI&quot;:&quot;10.1016/J.TIFS.2021.01.082&quot;,&quot;ISSN&quot;:&quot;0924-2244&quot;,&quot;issued&quot;:{&quot;date-parts&quot;:[[2021,4,1]]},&quot;page&quot;:&quot;120-131&quot;,&quot;abstract&quot;:&quot;Background: The term “nutrient profile” (NP) has been associated with several concepts arising from the need to regulate the choice of food products, and to allow consumers to make informed and healthier food choices. The use of NP models as a policy tool to improve public health nutrition and reduce the prevalence of non-communicable diseases, is receiving increasing attention. Scope and approach: To clarifying the importance of NP models as tools to establish public health interventions concerning consumers’ food choices, a literature review of the guiding principles to implement NP models was conducted. The covered topics include main characteristics, advantages, disadvantages, and associated gaps of the considered NP models. Key findings and conclusions: From the selected studies, a total of 85 documents were included. Nutrient profiling has a wide range of applications including front-of-pack (FoP) food labelling, regulation of food marketing to children, regulation of health and nutrition claims and school food standards. Sodium, saturated fatty acids (SFA), and total sugars were the nutrients most frequently to limit; on the contrary fibre was the most used qualifying nutrient. This review gathers, through a holistic approach, the scientific basis behind the development of the NP model, reinforcing the importance of these tools, and enabling regulators with information to establish an appropriate model.&quot;,&quot;publisher&quot;:&quot;Elsevier&quot;,&quot;volume&quot;:&quot;110&quot;},&quot;isTemporary&quot;:false}]},{&quot;citationID&quot;:&quot;MENDELEY_CITATION_fb4a7bf5-4305-4546-9f0e-df3ea5d3135d&quot;,&quot;properties&quot;:{&quot;noteIndex&quot;:0},&quot;isEdited&quot;:false,&quot;manualOverride&quot;:{&quot;isManuallyOverridden&quot;:true,&quot;citeprocText&quot;:&quot;(Espín et al., 2016)&quot;,&quot;manualOverrideText&quot;:&quot;Espín et al., 2016&quot;},&quot;citationTag&quot;:&quot;MENDELEY_CITATION_v3_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&quot;,&quot;citationItems&quot;:[{&quot;id&quot;:&quot;08c58aec-1f39-31c3-96be-3b9b797fcce5&quot;,&quot;itemData&quot;:{&quot;type&quot;:&quot;article-journal&quot;,&quot;id&quot;:&quot;08c58aec-1f39-31c3-96be-3b9b797fcce5&quot;,&quot;title&quot;:&quot;Nutrition for Elder Care: a nutritional semantic recommender system for the elderly&quot;,&quot;author&quot;:[{&quot;family&quot;:&quot;Espín&quot;,&quot;given&quot;:&quot;Vanesa&quot;,&quot;parse-names&quot;:false,&quot;dropping-particle&quot;:&quot;&quot;,&quot;non-dropping-particle&quot;:&quot;&quot;},{&quot;family&quot;:&quot;Hurtado&quot;,&quot;given&quot;:&quot;María&quot;,&quot;parse-names&quot;:false,&quot;dropping-particle&quot;:&quot;V.&quot;,&quot;non-dropping-particle&quot;:&quot;&quot;},{&quot;family&quot;:&quot;Noguera&quot;,&quot;given&quot;:&quot;Manuel&quot;,&quot;parse-names&quot;:false,&quot;dropping-particle&quot;:&quot;&quot;,&quot;non-dropping-particle&quot;:&quot;&quot;}],&quot;container-title&quot;:&quot;Expert Systems&quot;,&quot;container-title-short&quot;:&quot;Expert Syst&quot;,&quot;DOI&quot;:&quot;10.1111/exsy.12143&quot;,&quot;ISSN&quot;:&quot;0266-4720&quot;,&quot;issued&quot;:{&quot;date-parts&quot;:[[2016,4,4]]},&quot;page&quot;:&quot;201-210&quot;,&quot;abstract&quot;:&quot;&lt;p&gt;The awareness and familiarity of elderly people with the use of new technologies have increased considerably in the last few years, which consequently cause a higher willingness to the use of these technologies in their daily lives. This allows the elderly to benefit from technology through active and conscious participation in activities related to health, leisure and promotion of social relationships, fostering active ageing. Three large dimensions cover almost a major part of health care within the framework of early and intermediate stages of active ageing: physical exercise, healthy nutrition and cognitive stimulation. In this paper, we present a nutritional recommender system, Nutrition for Elder Care, intended to help elderly users to draw up their own healthy diet plans following the nutritional experts guidelines. The system has been developed with the intensive use of Semantic Web technologies pursuing knowledge sharing and reuse between different applications and agents and the discovering of implicit new knowledge.&lt;/p&gt;&quot;,&quot;issue&quot;:&quot;2&quot;,&quot;volume&quot;:&quot;33&quot;},&quot;isTemporary&quot;:false}]},{&quot;citationID&quot;:&quot;MENDELEY_CITATION_7f6c9600-913d-433a-bde3-3e53589b6b05&quot;,&quot;properties&quot;:{&quot;noteIndex&quot;:0},&quot;isEdited&quot;:false,&quot;manualOverride&quot;:{&quot;isManuallyOverridden&quot;:true,&quot;citeprocText&quot;:&quot;(Chi et al., 2015)&quot;,&quot;manualOverrideText&quot;:&quot;Chi et al., 2015&quot;},&quot;citationTag&quot;:&quot;MENDELEY_CITATION_v3_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&quot;,&quot;citationItems&quot;:[{&quot;id&quot;:&quot;516300ba-dd86-3dcd-bd78-ff6ee0ea6865&quot;,&quot;itemData&quot;:{&quot;type&quot;:&quot;article-journal&quot;,&quot;id&quot;:&quot;516300ba-dd86-3dcd-bd78-ff6ee0ea6865&quot;,&quot;title&quot;:&quot;A chronic disease dietary consultation system using OWL-based ontologies and semantic rules&quot;,&quot;author&quot;:[{&quot;family&quot;:&quot;Chi&quot;,&quot;given&quot;:&quot;Yu-Liang&quot;,&quot;parse-names&quot;:false,&quot;dropping-particle&quot;:&quot;&quot;,&quot;non-dropping-particle&quot;:&quot;&quot;},{&quot;family&quot;:&quot;Chen&quot;,&quot;given&quot;:&quot;Tsang-Yao&quot;,&quot;parse-names&quot;:false,&quot;dropping-particle&quot;:&quot;&quot;,&quot;non-dropping-particle&quot;:&quot;&quot;},{&quot;family&quot;:&quot;Tsai&quot;,&quot;given&quot;:&quot;Wan-Ting&quot;,&quot;parse-names&quot;:false,&quot;dropping-particle&quot;:&quot;&quot;,&quot;non-dropping-particle&quot;:&quot;&quot;}],&quot;container-title&quot;:&quot;Journal of Biomedical Informatics&quot;,&quot;container-title-short&quot;:&quot;J Biomed Inform&quot;,&quot;DOI&quot;:&quot;10.1016/j.jbi.2014.11.001&quot;,&quot;ISSN&quot;:&quot;15320464&quot;,&quot;issued&quot;:{&quot;date-parts&quot;:[[2015,2]]},&quot;page&quot;:&quot;208-219&quot;,&quot;volume&quot;:&quot;53&quot;},&quot;isTemporary&quot;:false}]},{&quot;citationID&quot;:&quot;MENDELEY_CITATION_1a6fba15-1df8-464e-9d76-88c4dddb839f&quot;,&quot;properties&quot;:{&quot;noteIndex&quot;:0},&quot;isEdited&quot;:false,&quot;manualOverride&quot;:{&quot;isManuallyOverridden&quot;:false,&quot;citeprocText&quot;:&quot;(Bondevik et al., 2024; Trang Tran et al., 2018; Zhu &amp;#38; Wang, 2023)&quot;,&quot;manualOverrideText&quot;:&quot;&quot;},&quot;citationTag&quot;:&quot;MENDELEY_CITATION_v3_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&quot;,&quot;citationItems&quot;:[{&quot;id&quot;:&quot;52b3ae78-26e9-3a0d-a35a-23ae4a61d30e&quot;,&quot;itemData&quot;:{&quot;type&quot;:&quot;article-journal&quot;,&quot;id&quot;:&quot;52b3ae78-26e9-3a0d-a35a-23ae4a61d30e&quot;,&quot;title&quot;:&quot;An overview of recommender systems in the healthy food domain&quot;,&quot;author&quot;:[{&quot;family&quot;:&quot;Trang Tran&quot;,&quot;given&quot;:&quot;Thi Ngoc&quot;,&quot;parse-names&quot;:false,&quot;dropping-particle&quot;:&quot;&quot;,&quot;non-dropping-particle&quot;:&quot;&quot;},{&quot;family&quot;:&quot;Atas&quot;,&quot;given&quot;:&quot;Müslüm&quot;,&quot;parse-names&quot;:false,&quot;dropping-particle&quot;:&quot;&quot;,&quot;non-dropping-particle&quot;:&quot;&quot;},{&quot;family&quot;:&quot;Felfernig&quot;,&quot;given&quot;:&quot;Alexander&quot;,&quot;parse-names&quot;:false,&quot;dropping-particle&quot;:&quot;&quot;,&quot;non-dropping-particle&quot;:&quot;&quot;},{&quot;family&quot;:&quot;Stettinger&quot;,&quot;given&quot;:&quot;Martin&quot;,&quot;parse-names&quot;:false,&quot;dropping-particle&quot;:&quot;&quot;,&quot;non-dropping-particle&quot;:&quot;&quot;}],&quot;container-title&quot;:&quot;Journal of Intelligent Information Systems&quot;,&quot;container-title-short&quot;:&quot;J Intell Inf Syst&quot;,&quot;DOI&quot;:&quot;10.1007/s10844-017-0469-0&quot;,&quot;ISSN&quot;:&quot;0925-9902&quot;,&quot;issued&quot;:{&quot;date-parts&quot;:[[2018,6,22]]},&quot;page&quot;:&quot;501-526&quot;,&quot;issue&quot;:&quot;3&quot;,&quot;volume&quot;:&quot;50&quot;},&quot;isTemporary&quot;:false},{&quot;id&quot;:&quot;0c30ec97-489c-3d61-9f38-363251a9dc90&quot;,&quot;itemData&quot;:{&quot;type&quot;:&quot;article-journal&quot;,&quot;id&quot;:&quot;0c30ec97-489c-3d61-9f38-363251a9dc90&quot;,&quot;title&quot;:&quot;Artificial Intelligence Technology for Food Nutrition&quot;,&quot;author&quot;:[{&quot;family&quot;:&quot;Zhu&quot;,&quot;given&quot;:&quot;Jinlin&quot;,&quot;parse-names&quot;:false,&quot;dropping-particle&quot;:&quot;&quot;,&quot;non-dropping-particle&quot;:&quot;&quot;},{&quot;family&quot;:&quot;Wang&quot;,&quot;given&quot;:&quot;Gang&quot;,&quot;parse-names&quot;:false,&quot;dropping-particle&quot;:&quot;&quot;,&quot;non-dropping-particle&quot;:&quot;&quot;}],&quot;container-title&quot;:&quot;Nutrients&quot;,&quot;container-title-short&quot;:&quot;Nutrients&quot;,&quot;DOI&quot;:&quot;10.3390/nu15214562&quot;,&quot;ISSN&quot;:&quot;2072-6643&quot;,&quot;issued&quot;:{&quot;date-parts&quot;:[[2023,10,27]]},&quot;page&quot;:&quot;4562&quot;,&quot;abstract&quot;:&quot;&lt;p&gt;Food nutrition is generally defined as the heat energy and nutrients obtained from food by the human body, such as protein, fat, carbohydrates and so on [...]&lt;/p&gt;&quot;,&quot;issue&quot;:&quot;21&quot;,&quot;volume&quot;:&quot;15&quot;},&quot;isTemporary&quot;:false},{&quot;id&quot;:&quot;dc6c4f63-c98c-3641-ba54-675620c3fa69&quot;,&quot;itemData&quot;:{&quot;type&quot;:&quot;article-journal&quot;,&quot;id&quot;:&quot;dc6c4f63-c98c-3641-ba54-675620c3fa69&quot;,&quot;title&quot;:&quot;A systematic review on food recommender systems&quot;,&quot;author&quot;:[{&quot;family&quot;:&quot;Bondevik&quot;,&quot;given&quot;:&quot;Jon Nicolas&quot;,&quot;parse-names&quot;:false,&quot;dropping-particle&quot;:&quot;&quot;,&quot;non-dropping-particle&quot;:&quot;&quot;},{&quot;family&quot;:&quot;Bennin&quot;,&quot;given&quot;:&quot;Kwabena Ebo&quot;,&quot;parse-names&quot;:false,&quot;dropping-particle&quot;:&quot;&quot;,&quot;non-dropping-particle&quot;:&quot;&quot;},{&quot;family&quot;:&quot;Babur&quot;,&quot;given&quot;:&quot;Önder&quot;,&quot;parse-names&quot;:false,&quot;dropping-particle&quot;:&quot;&quot;,&quot;non-dropping-particle&quot;:&quot;&quot;},{&quot;family&quot;:&quot;Ersch&quot;,&quot;given&quot;:&quot;Carsten&quot;,&quot;parse-names&quot;:false,&quot;dropping-particle&quot;:&quot;&quot;,&quot;non-dropping-particle&quot;:&quot;&quot;}],&quot;container-title&quot;:&quot;Expert Systems with Applications&quot;,&quot;container-title-short&quot;:&quot;Expert Syst Appl&quot;,&quot;DOI&quot;:&quot;10.1016/j.eswa.2023.122166&quot;,&quot;ISSN&quot;:&quot;09574174&quot;,&quot;issued&quot;:{&quot;date-parts&quot;:[[2024,3]]},&quot;page&quot;:&quot;122166&quot;,&quot;volume&quot;:&quot;238&quot;},&quot;isTemporary&quot;:false}]},{&quot;citationID&quot;:&quot;MENDELEY_CITATION_4172fde0-7355-4b04-9a84-328543bbf623&quot;,&quot;properties&quot;:{&quot;noteIndex&quot;:0},&quot;isEdited&quot;:false,&quot;manualOverride&quot;:{&quot;isManuallyOverridden&quot;:false,&quot;citeprocText&quot;:&quot;(Balabanović &amp;#38; Shoham, 1997; Bondevik et al., 2024; Pazzani &amp;#38; Billsus, 2007)&quot;,&quot;manualOverrideText&quot;:&quot;&quot;},&quot;citationTag&quot;:&quot;MENDELEY_CITATION_v3_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&quot;,&quot;citationItems&quot;:[{&quot;id&quot;:&quot;487742fd-9cb1-3b47-94b1-cb146d045139&quot;,&quot;itemData&quot;:{&quot;type&quot;:&quot;article-journal&quot;,&quot;id&quot;:&quot;487742fd-9cb1-3b47-94b1-cb146d045139&quot;,&quot;title&quot;:&quot;Fab: content-based, collaborative recommendation&quot;,&quot;author&quot;:[{&quot;family&quot;:&quot;Balabanović&quot;,&quot;given&quot;:&quot;Marko&quot;,&quot;parse-names&quot;:false,&quot;dropping-particle&quot;:&quot;&quot;,&quot;non-dropping-particle&quot;:&quot;&quot;},{&quot;family&quot;:&quot;Shoham&quot;,&quot;given&quot;:&quot;Yoav&quot;,&quot;parse-names&quot;:false,&quot;dropping-particle&quot;:&quot;&quot;,&quot;non-dropping-particle&quot;:&quot;&quot;}],&quot;container-title&quot;:&quot;Communications of the ACM&quot;,&quot;container-title-short&quot;:&quot;Commun ACM&quot;,&quot;DOI&quot;:&quot;10.1145/245108.245124&quot;,&quot;ISSN&quot;:&quot;0001-0782&quot;,&quot;issued&quot;:{&quot;date-parts&quot;:[[1997,3]]},&quot;page&quot;:&quot;66-72&quot;,&quot;issue&quot;:&quot;3&quot;,&quot;volume&quot;:&quot;40&quot;},&quot;isTemporary&quot;:false},{&quot;id&quot;:&quot;bca171d8-feb4-321a-b8a4-046b707439d6&quot;,&quot;itemData&quot;:{&quot;type&quot;:&quot;chapter&quot;,&quot;id&quot;:&quot;bca171d8-feb4-321a-b8a4-046b707439d6&quot;,&quot;title&quot;:&quot;Content-Based Recommendation Systems&quot;,&quot;author&quot;:[{&quot;family&quot;:&quot;Pazzani&quot;,&quot;given&quot;:&quot;Michael J.&quot;,&quot;parse-names&quot;:false,&quot;dropping-particle&quot;:&quot;&quot;,&quot;non-dropping-particle&quot;:&quot;&quot;},{&quot;family&quot;:&quot;Billsus&quot;,&quot;given&quot;:&quot;Daniel&quot;,&quot;parse-names&quot;:false,&quot;dropping-particle&quot;:&quot;&quot;,&quot;non-dropping-particle&quot;:&quot;&quot;}],&quot;container-title&quot;:&quot;The Adaptive Web&quot;,&quot;DOI&quot;:&quot;10.1007/978-3-540-72079-9_10&quot;,&quot;issued&quot;:{&quot;date-parts&quot;:[[2007]]},&quot;publisher-place&quot;:&quot;Berlin, Heidelberg&quot;,&quot;page&quot;:&quot;325-341&quot;,&quot;publisher&quot;:&quot;Springer Berlin Heidelberg&quot;,&quot;volume&quot;:&quot;4321&quot;,&quot;container-title-short&quot;:&quot;&quot;},&quot;isTemporary&quot;:false},{&quot;id&quot;:&quot;dc6c4f63-c98c-3641-ba54-675620c3fa69&quot;,&quot;itemData&quot;:{&quot;type&quot;:&quot;article-journal&quot;,&quot;id&quot;:&quot;dc6c4f63-c98c-3641-ba54-675620c3fa69&quot;,&quot;title&quot;:&quot;A systematic review on food recommender systems&quot;,&quot;author&quot;:[{&quot;family&quot;:&quot;Bondevik&quot;,&quot;given&quot;:&quot;Jon Nicolas&quot;,&quot;parse-names&quot;:false,&quot;dropping-particle&quot;:&quot;&quot;,&quot;non-dropping-particle&quot;:&quot;&quot;},{&quot;family&quot;:&quot;Bennin&quot;,&quot;given&quot;:&quot;Kwabena Ebo&quot;,&quot;parse-names&quot;:false,&quot;dropping-particle&quot;:&quot;&quot;,&quot;non-dropping-particle&quot;:&quot;&quot;},{&quot;family&quot;:&quot;Babur&quot;,&quot;given&quot;:&quot;Önder&quot;,&quot;parse-names&quot;:false,&quot;dropping-particle&quot;:&quot;&quot;,&quot;non-dropping-particle&quot;:&quot;&quot;},{&quot;family&quot;:&quot;Ersch&quot;,&quot;given&quot;:&quot;Carsten&quot;,&quot;parse-names&quot;:false,&quot;dropping-particle&quot;:&quot;&quot;,&quot;non-dropping-particle&quot;:&quot;&quot;}],&quot;container-title&quot;:&quot;Expert Systems with Applications&quot;,&quot;container-title-short&quot;:&quot;Expert Syst Appl&quot;,&quot;DOI&quot;:&quot;10.1016/j.eswa.2023.122166&quot;,&quot;ISSN&quot;:&quot;09574174&quot;,&quot;issued&quot;:{&quot;date-parts&quot;:[[2024,3]]},&quot;page&quot;:&quot;122166&quot;,&quot;volume&quot;:&quot;238&quot;},&quot;isTemporary&quot;:false}]},{&quot;citationID&quot;:&quot;MENDELEY_CITATION_8ffe4e33-544c-40d9-adac-eee4fffbaa79&quot;,&quot;properties&quot;:{&quot;noteIndex&quot;:0},&quot;isEdited&quot;:false,&quot;manualOverride&quot;:{&quot;isManuallyOverridden&quot;:false,&quot;citeprocText&quot;:&quot;(Zhu &amp;#38; Wang, 2023)&quot;,&quot;manualOverrideText&quot;:&quot;&quot;},&quot;citationTag&quot;:&quot;MENDELEY_CITATION_v3_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&quot;,&quot;citationItems&quot;:[{&quot;id&quot;:&quot;0c30ec97-489c-3d61-9f38-363251a9dc90&quot;,&quot;itemData&quot;:{&quot;type&quot;:&quot;article-journal&quot;,&quot;id&quot;:&quot;0c30ec97-489c-3d61-9f38-363251a9dc90&quot;,&quot;title&quot;:&quot;Artificial Intelligence Technology for Food Nutrition&quot;,&quot;author&quot;:[{&quot;family&quot;:&quot;Zhu&quot;,&quot;given&quot;:&quot;Jinlin&quot;,&quot;parse-names&quot;:false,&quot;dropping-particle&quot;:&quot;&quot;,&quot;non-dropping-particle&quot;:&quot;&quot;},{&quot;family&quot;:&quot;Wang&quot;,&quot;given&quot;:&quot;Gang&quot;,&quot;parse-names&quot;:false,&quot;dropping-particle&quot;:&quot;&quot;,&quot;non-dropping-particle&quot;:&quot;&quot;}],&quot;container-title&quot;:&quot;Nutrients&quot;,&quot;container-title-short&quot;:&quot;Nutrients&quot;,&quot;DOI&quot;:&quot;10.3390/nu15214562&quot;,&quot;ISSN&quot;:&quot;2072-6643&quot;,&quot;issued&quot;:{&quot;date-parts&quot;:[[2023,10,27]]},&quot;page&quot;:&quot;4562&quot;,&quot;abstract&quot;:&quot;&lt;p&gt;Food nutrition is generally defined as the heat energy and nutrients obtained from food by the human body, such as protein, fat, carbohydrates and so on [...]&lt;/p&gt;&quot;,&quot;issue&quot;:&quot;21&quot;,&quot;volume&quot;:&quot;15&quot;},&quot;isTemporary&quot;:false}]},{&quot;citationID&quot;:&quot;MENDELEY_CITATION_afdc7045-be0a-43ff-9700-c86c737f03c9&quot;,&quot;properties&quot;:{&quot;noteIndex&quot;:0},&quot;isEdited&quot;:false,&quot;manualOverride&quot;:{&quot;isManuallyOverridden&quot;:false,&quot;citeprocText&quot;:&quot;(Trang Tran et al., 2018)&quot;,&quot;manualOverrideText&quot;:&quot;&quot;},&quot;citationTag&quot;:&quot;MENDELEY_CITATION_v3_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&quot;,&quot;citationItems&quot;:[{&quot;id&quot;:&quot;52b3ae78-26e9-3a0d-a35a-23ae4a61d30e&quot;,&quot;itemData&quot;:{&quot;type&quot;:&quot;article-journal&quot;,&quot;id&quot;:&quot;52b3ae78-26e9-3a0d-a35a-23ae4a61d30e&quot;,&quot;title&quot;:&quot;An overview of recommender systems in the healthy food domain&quot;,&quot;author&quot;:[{&quot;family&quot;:&quot;Trang Tran&quot;,&quot;given&quot;:&quot;Thi Ngoc&quot;,&quot;parse-names&quot;:false,&quot;dropping-particle&quot;:&quot;&quot;,&quot;non-dropping-particle&quot;:&quot;&quot;},{&quot;family&quot;:&quot;Atas&quot;,&quot;given&quot;:&quot;Müslüm&quot;,&quot;parse-names&quot;:false,&quot;dropping-particle&quot;:&quot;&quot;,&quot;non-dropping-particle&quot;:&quot;&quot;},{&quot;family&quot;:&quot;Felfernig&quot;,&quot;given&quot;:&quot;Alexander&quot;,&quot;parse-names&quot;:false,&quot;dropping-particle&quot;:&quot;&quot;,&quot;non-dropping-particle&quot;:&quot;&quot;},{&quot;family&quot;:&quot;Stettinger&quot;,&quot;given&quot;:&quot;Martin&quot;,&quot;parse-names&quot;:false,&quot;dropping-particle&quot;:&quot;&quot;,&quot;non-dropping-particle&quot;:&quot;&quot;}],&quot;container-title&quot;:&quot;Journal of Intelligent Information Systems&quot;,&quot;container-title-short&quot;:&quot;J Intell Inf Syst&quot;,&quot;DOI&quot;:&quot;10.1007/s10844-017-0469-0&quot;,&quot;ISSN&quot;:&quot;0925-9902&quot;,&quot;issued&quot;:{&quot;date-parts&quot;:[[2018,6,22]]},&quot;page&quot;:&quot;501-526&quot;,&quot;issue&quot;:&quot;3&quot;,&quot;volume&quot;:&quot;50&quot;},&quot;isTemporary&quot;:false}]},{&quot;citationID&quot;:&quot;MENDELEY_CITATION_69a34163-c311-4fa2-8c8d-4a67d8a5c122&quot;,&quot;properties&quot;:{&quot;noteIndex&quot;:0},&quot;isEdited&quot;:false,&quot;manualOverride&quot;:{&quot;isManuallyOverridden&quot;:false,&quot;citeprocText&quot;:&quot;(Bai et al., 2019; Ekstrand, 2011)&quot;,&quot;manualOverrideText&quot;:&quot;&quot;},&quot;citationTag&quot;:&quot;MENDELEY_CITATION_v3_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&quot;,&quot;citationItems&quot;:[{&quot;id&quot;:&quot;fb8d1f75-15b7-3c5f-aa59-f0164cbc7917&quot;,&quot;itemData&quot;:{&quot;type&quot;:&quot;article-journal&quot;,&quot;id&quot;:&quot;fb8d1f75-15b7-3c5f-aa59-f0164cbc7917&quot;,&quot;title&quot;:&quot;Collaborative Filtering Recommender Systems&quot;,&quot;author&quot;:[{&quot;family&quot;:&quot;Ekstrand&quot;,&quot;given&quot;:&quot;Michael D.&quot;,&quot;parse-names&quot;:false,&quot;dropping-particle&quot;:&quot;&quot;,&quot;non-dropping-particle&quot;:&quot;&quot;}],&quot;container-title&quot;:&quot;Foundations and Trends® in Human–Computer Interaction&quot;,&quot;DOI&quot;:&quot;10.1561/1100000009&quot;,&quot;ISSN&quot;:&quot;1551-3955&quot;,&quot;issued&quot;:{&quot;date-parts&quot;:[[2011]]},&quot;page&quot;:&quot;81-173&quot;,&quot;issue&quot;:&quot;2&quot;,&quot;volume&quot;:&quot;4&quot;,&quot;container-title-short&quot;:&quot;&quot;},&quot;isTemporary&quot;:false},{&quot;id&quot;:&quot;21d37a8b-5be9-36e7-8ab2-8dab032ac3a0&quot;,&quot;itemData&quot;:{&quot;type&quot;:&quot;article-journal&quot;,&quot;id&quot;:&quot;21d37a8b-5be9-36e7-8ab2-8dab032ac3a0&quot;,&quot;title&quot;:&quot;Scientific Paper Recommendation: A Survey&quot;,&quot;author&quot;:[{&quot;family&quot;:&quot;Bai&quot;,&quot;given&quot;:&quot;Xiaomei&quot;,&quot;parse-names&quot;:false,&quot;dropping-particle&quot;:&quot;&quot;,&quot;non-dropping-particle&quot;:&quot;&quot;},{&quot;family&quot;:&quot;Wang&quot;,&quot;given&quot;:&quot;Mengyang&quot;,&quot;parse-names&quot;:false,&quot;dropping-particle&quot;:&quot;&quot;,&quot;non-dropping-particle&quot;:&quot;&quot;},{&quot;family&quot;:&quot;Lee&quot;,&quot;given&quot;:&quot;Ivan&quot;,&quot;parse-names&quot;:false,&quot;dropping-particle&quot;:&quot;&quot;,&quot;non-dropping-particle&quot;:&quot;&quot;},{&quot;family&quot;:&quot;Yang&quot;,&quot;given&quot;:&quot;Zhuo&quot;,&quot;parse-names&quot;:false,&quot;dropping-particle&quot;:&quot;&quot;,&quot;non-dropping-particle&quot;:&quot;&quot;},{&quot;family&quot;:&quot;Kong&quot;,&quot;given&quot;:&quot;Xiangjie&quot;,&quot;parse-names&quot;:false,&quot;dropping-particle&quot;:&quot;&quot;,&quot;non-dropping-particle&quot;:&quot;&quot;},{&quot;family&quot;:&quot;Xia&quot;,&quot;given&quot;:&quot;Feng&quot;,&quot;parse-names&quot;:false,&quot;dropping-particle&quot;:&quot;&quot;,&quot;non-dropping-particle&quot;:&quot;&quot;}],&quot;container-title&quot;:&quot;IEEE Access&quot;,&quot;DOI&quot;:&quot;10.1109/ACCESS.2018.2890388&quot;,&quot;ISSN&quot;:&quot;2169-3536&quot;,&quot;issued&quot;:{&quot;date-parts&quot;:[[2019]]},&quot;page&quot;:&quot;9324-9339&quot;,&quot;volume&quot;:&quot;7&quot;,&quot;container-title-short&quot;:&quot;&quot;},&quot;isTemporary&quot;:false}]},{&quot;citationID&quot;:&quot;MENDELEY_CITATION_cebfef06-0f40-4cc0-9cb5-128bdebb373f&quot;,&quot;properties&quot;:{&quot;noteIndex&quot;:0},&quot;isEdited&quot;:false,&quot;manualOverride&quot;:{&quot;isManuallyOverridden&quot;:true,&quot;citeprocText&quot;:&quot;(Ge et al., 2015)&quot;,&quot;manualOverrideText&quot;:&quot;Ge et al., 2015&quot;},&quot;citationTag&quot;:&quot;MENDELEY_CITATION_v3_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&quot;,&quot;citationItems&quot;:[{&quot;id&quot;:&quot;46160ac7-d84d-3cca-b22e-61978f13e100&quot;,&quot;itemData&quot;:{&quot;type&quot;:&quot;paper-conference&quot;,&quot;id&quot;:&quot;46160ac7-d84d-3cca-b22e-61978f13e100&quot;,&quot;title&quot;:&quot;Using Tags and Latent Factors in a Food Recommender System&quot;,&quot;author&quot;:[{&quot;family&quot;:&quot;Ge&quot;,&quot;given&quot;:&quot;Mouzhi&quot;,&quot;parse-names&quot;:false,&quot;dropping-particle&quot;:&quot;&quot;,&quot;non-dropping-particle&quot;:&quot;&quot;},{&quot;family&quot;:&quot;Elahi&quot;,&quot;given&quot;:&quot;Mehdi&quot;,&quot;parse-names&quot;:false,&quot;dropping-particle&quot;:&quot;&quot;,&quot;non-dropping-particle&quot;:&quot;&quot;},{&quot;family&quot;:&quot;Fernaández-Tobías&quot;,&quot;given&quot;:&quot;Ignacio&quot;,&quot;parse-names&quot;:false,&quot;dropping-particle&quot;:&quot;&quot;,&quot;non-dropping-particle&quot;:&quot;&quot;},{&quot;family&quot;:&quot;Ricci&quot;,&quot;given&quot;:&quot;Francesco&quot;,&quot;parse-names&quot;:false,&quot;dropping-particle&quot;:&quot;&quot;,&quot;non-dropping-particle&quot;:&quot;&quot;},{&quot;family&quot;:&quot;Massimo&quot;,&quot;given&quot;:&quot;David&quot;,&quot;parse-names&quot;:false,&quot;dropping-particle&quot;:&quot;&quot;,&quot;non-dropping-particle&quot;:&quot;&quot;}],&quot;container-title&quot;:&quot;Proceedings of the 5th International Conference on Digital Health 2015&quot;,&quot;DOI&quot;:&quot;10.1145/2750511.2750528&quot;,&quot;ISBN&quot;:&quot;9781450334921&quot;,&quot;issued&quot;:{&quot;date-parts&quot;:[[2015,5,18]]},&quot;publisher-place&quot;:&quot;New York, NY, USA&quot;,&quot;page&quot;:&quot;105-112&quot;,&quot;publisher&quot;:&quot;ACM&quot;,&quot;container-title-short&quot;:&quot;&quot;},&quot;isTemporary&quot;:false}]},{&quot;citationID&quot;:&quot;MENDELEY_CITATION_042377cf-c673-4b21-a936-42e9760ba4e5&quot;,&quot;properties&quot;:{&quot;noteIndex&quot;:0},&quot;isEdited&quot;:false,&quot;manualOverride&quot;:{&quot;isManuallyOverridden&quot;:true,&quot;citeprocText&quot;:&quot;(Yera Toledo et al., 2019)&quot;,&quot;manualOverrideText&quot;:&quot;Yera Toledo et al., 2019&quot;},&quot;citationTag&quot;:&quot;MENDELEY_CITATION_v3_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&quot;,&quot;citationItems&quot;:[{&quot;id&quot;:&quot;23578ef7-174a-3701-a221-f9045ee26574&quot;,&quot;itemData&quot;:{&quot;type&quot;:&quot;article-journal&quot;,&quot;id&quot;:&quot;23578ef7-174a-3701-a221-f9045ee26574&quot;,&quot;title&quot;:&quot;A Food Recommender System Considering Nutritional Information and User Preferences&quot;,&quot;author&quot;:[{&quot;family&quot;:&quot;Yera Toledo&quot;,&quot;given&quot;:&quot;Raciel&quot;,&quot;parse-names&quot;:false,&quot;dropping-particle&quot;:&quot;&quot;,&quot;non-dropping-particle&quot;:&quot;&quot;},{&quot;family&quot;:&quot;Alzahrani&quot;,&quot;given&quot;:&quot;Ahmad A.&quot;,&quot;parse-names&quot;:false,&quot;dropping-particle&quot;:&quot;&quot;,&quot;non-dropping-particle&quot;:&quot;&quot;},{&quot;family&quot;:&quot;Martinez&quot;,&quot;given&quot;:&quot;Luis&quot;,&quot;parse-names&quot;:false,&quot;dropping-particle&quot;:&quot;&quot;,&quot;non-dropping-particle&quot;:&quot;&quot;}],&quot;container-title&quot;:&quot;IEEE Access&quot;,&quot;DOI&quot;:&quot;10.1109/ACCESS.2019.2929413&quot;,&quot;ISSN&quot;:&quot;2169-3536&quot;,&quot;issued&quot;:{&quot;date-parts&quot;:[[2019]]},&quot;page&quot;:&quot;96695-96711&quot;,&quot;volume&quot;:&quot;7&quot;,&quot;container-title-short&quot;:&quot;&quot;},&quot;isTemporary&quot;:false}]},{&quot;citationID&quot;:&quot;MENDELEY_CITATION_e1c50abd-6dad-49fc-ba4f-6bcf6b56de56&quot;,&quot;properties&quot;:{&quot;noteIndex&quot;:0},&quot;isEdited&quot;:false,&quot;manualOverride&quot;:{&quot;isManuallyOverridden&quot;:false,&quot;citeprocText&quot;:&quot;(Pecune et al., 2020; Trattner &amp;#38; Elsweiler, 2017b)&quot;,&quot;manualOverrideText&quot;:&quot;&quot;},&quot;citationTag&quot;:&quot;MENDELEY_CITATION_v3_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&quot;,&quot;citationItems&quot;:[{&quot;id&quot;:&quot;a74be757-a473-3df1-9193-47e2ba398494&quot;,&quot;itemData&quot;:{&quot;type&quot;:&quot;paper-conference&quot;,&quot;id&quot;:&quot;a74be757-a473-3df1-9193-47e2ba398494&quot;,&quot;title&quot;:&quot;Investigating the Healthiness of Internet-Sourced Recipes: Implications for Meal Planning and Recommender Systems&quot;,&quot;author&quot;:[{&quot;family&quot;:&quot;Trattner&quot;,&quot;given&quot;:&quot;Christoph&quot;,&quot;parse-names&quot;:false,&quot;dropping-particle&quot;:&quot;&quot;,&quot;non-dropping-particle&quot;:&quot;&quot;},{&quot;family&quot;:&quot;Elsweiler&quot;,&quot;given&quot;:&quot;David&quot;,&quot;parse-names&quot;:false,&quot;dropping-particle&quot;:&quot;&quot;,&quot;non-dropping-particle&quot;:&quot;&quot;}],&quot;container-title&quot;:&quot;Proceedings of the 26th International Conference on World Wide Web&quot;,&quot;DOI&quot;:&quot;10.1145/3038912.3052573&quot;,&quot;ISBN&quot;:&quot;9781450349130&quot;,&quot;issued&quot;:{&quot;date-parts&quot;:[[2017,4,3]]},&quot;publisher-place&quot;:&quot;Republic and Canton of Geneva, Switzerland&quot;,&quot;page&quot;:&quot;489-498&quot;,&quot;publisher&quot;:&quot;International World Wide Web Conferences Steering Committee&quot;,&quot;container-title-short&quot;:&quot;&quot;},&quot;isTemporary&quot;:false},{&quot;id&quot;:&quot;7fb53c1d-f15f-31fa-8bd0-06d39c0436c1&quot;,&quot;itemData&quot;:{&quot;type&quot;:&quot;paper-conference&quot;,&quot;id&quot;:&quot;7fb53c1d-f15f-31fa-8bd0-06d39c0436c1&quot;,&quot;title&quot;:&quot;A Recommender System for Healthy and Personalized Recipes Recommendations.&quot;,&quot;author&quot;:[{&quot;family&quot;:&quot;Pecune&quot;,&quot;given&quot;:&quot;Florian&quot;,&quot;parse-names&quot;:false,&quot;dropping-particle&quot;:&quot;&quot;,&quot;non-dropping-particle&quot;:&quot;&quot;},{&quot;family&quot;:&quot;Callebert&quot;,&quot;given&quot;:&quot;Lucile&quot;,&quot;parse-names&quot;:false,&quot;dropping-particle&quot;:&quot;&quot;,&quot;non-dropping-particle&quot;:&quot;&quot;},{&quot;family&quot;:&quot;Marsella&quot;,&quot;given&quot;:&quot;Stacy&quot;,&quot;parse-names&quot;:false,&quot;dropping-particle&quot;:&quot;&quot;,&quot;non-dropping-particle&quot;:&quot;&quot;}],&quot;issued&quot;:{&quot;date-parts&quot;:[[2020]]},&quot;container-title-short&quot;:&quot;&quot;},&quot;isTemporary&quot;:false}]},{&quot;citationID&quot;:&quot;MENDELEY_CITATION_79b2c30b-92d8-4ac5-a818-6dfcf355fd02&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&quot;,&quot;citationItems&quot;:[{&quot;id&quot;:&quot;5f16d1af-cd07-354a-ae4d-33eabc936ae3&quot;,&quot;itemData&quot;:{&quot;type&quot;:&quot;article-journal&quot;,&quot;id&quot;:&quot;5f16d1af-cd07-354a-ae4d-33eabc936ae3&quot;,&quot;title&quot;:&quot;Health-Aware Food Recommendation Based on Knowledge Graph and Multi-Task Learning&quot;,&quot;author&quot;:[{&quot;family&quot;:&quot;Chen&quot;,&quot;given&quot;:&quot;Yi&quot;,&quot;parse-names&quot;:false,&quot;dropping-particle&quot;:&quot;&quot;,&quot;non-dropping-particle&quot;:&quot;&quot;},{&quot;family&quot;:&quot;Guo&quot;,&quot;given&quot;:&quot;Yandi&quot;,&quot;parse-names&quot;:false,&quot;dropping-particle&quot;:&quot;&quot;,&quot;non-dropping-particle&quot;:&quot;&quot;},{&quot;family&quot;:&quot;Fan&quot;,&quot;given&quot;:&quot;Qiuxu&quot;,&quot;parse-names&quot;:false,&quot;dropping-particle&quot;:&quot;&quot;,&quot;non-dropping-particle&quot;:&quot;&quot;},{&quot;family&quot;:&quot;Zhang&quot;,&quot;given&quot;:&quot;Qinghui&quot;,&quot;parse-names&quot;:false,&quot;dropping-particle&quot;:&quot;&quot;,&quot;non-dropping-particle&quot;:&quot;&quot;},{&quot;family&quot;:&quot;Dong&quot;,&quot;given&quot;:&quot;Yu&quot;,&quot;parse-names&quot;:false,&quot;dropping-particle&quot;:&quot;&quot;,&quot;non-dropping-particle&quot;:&quot;&quot;}],&quot;container-title&quot;:&quot;Foods&quot;,&quot;DOI&quot;:&quot;10.3390/foods12102079&quot;,&quot;ISSN&quot;:&quot;2304-8158&quot;,&quot;issued&quot;:{&quot;date-parts&quot;:[[2023,5,22]]},&quot;page&quot;:&quot;2079&quot;,&quot;abstract&quot;:&quot;&lt;p&gt;Current food recommender systems tend to prioritize either the user’s dietary preferences or the healthiness of the food, without considering the importance of personalized health requirements. To address this issue, we propose a novel approach to healthy food recommendations that takes into account the user’s personalized health requirements, in addition to their dietary preferences. Our work comprises three perspectives. Firstly, we propose a collaborative recipe knowledge graph (CRKG) with millions of triplets, containing user–recipe interactions, recipe–ingredient associations, and other food-related information. Secondly, we define a score-based method for evaluating the healthiness match between recipes and user preferences. Based on these two prior perspectives, we develop a novel health-aware food recommendation model (FKGM) using knowledge graph embedding and multi-task learning. FKGM employs a knowledge-aware attention graph convolutional neural network to capture the semantic associations between users and recipes on the collaborative knowledge graph and learns the user’s requirements in both preference and health by fusing the losses of these two learning tasks. We conducted experiments to demonstrate that FKGM outperformed four competing baseline models in integrating users’ dietary preferences and personalized health requirements in food recommendations and performed best on the health task.&lt;/p&gt;&quot;,&quot;issue&quot;:&quot;10&quot;,&quot;volume&quot;:&quot;12&quot;,&quot;container-title-short&quot;:&quot;&quot;},&quot;isTemporary&quot;:false}]},{&quot;citationID&quot;:&quot;MENDELEY_CITATION_376bc16b-c62c-436d-b4f7-172ae0428002&quot;,&quot;properties&quot;:{&quot;noteIndex&quot;:0},&quot;isEdited&quot;:false,&quot;manualOverride&quot;:{&quot;isManuallyOverridden&quot;:false,&quot;citeprocText&quot;:&quot;(Cheng et al., 2016)&quot;,&quot;manualOverrideText&quot;:&quot;&quot;},&quot;citationTag&quot;:&quot;MENDELEY_CITATION_v3_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&quot;,&quot;citationItems&quot;:[{&quot;id&quot;:&quot;127dc531-5df3-3c86-8351-09496b785913&quot;,&quot;itemData&quot;:{&quot;type&quot;:&quot;paper-conference&quot;,&quot;id&quot;:&quot;127dc531-5df3-3c86-8351-09496b785913&quot;,&quot;title&quot;:&quot;Wide &amp; Deep Learning for Recommender Systems&quot;,&quot;author&quot;:[{&quot;family&quot;:&quot;Cheng&quot;,&quot;given&quot;:&quot;Heng-Tze&quot;,&quot;parse-names&quot;:false,&quot;dropping-particle&quot;:&quot;&quot;,&quot;non-dropping-particle&quot;:&quot;&quot;},{&quot;family&quot;:&quot;Koc&quot;,&quot;given&quot;:&quot;Levent&quot;,&quot;parse-names&quot;:false,&quot;dropping-particle&quot;:&quot;&quot;,&quot;non-dropping-particle&quot;:&quot;&quot;},{&quot;family&quot;:&quot;Harmsen&quot;,&quot;given&quot;:&quot;Jeremiah&quot;,&quot;parse-names&quot;:false,&quot;dropping-particle&quot;:&quot;&quot;,&quot;non-dropping-particle&quot;:&quot;&quot;},{&quot;family&quot;:&quot;Shaked&quot;,&quot;given&quot;:&quot;Tal&quot;,&quot;parse-names&quot;:false,&quot;dropping-particle&quot;:&quot;&quot;,&quot;non-dropping-particle&quot;:&quot;&quot;},{&quot;family&quot;:&quot;Chandra&quot;,&quot;given&quot;:&quot;Tushar&quot;,&quot;parse-names&quot;:false,&quot;dropping-particle&quot;:&quot;&quot;,&quot;non-dropping-particle&quot;:&quot;&quot;},{&quot;family&quot;:&quot;Aradhye&quot;,&quot;given&quot;:&quot;Hrishi&quot;,&quot;parse-names&quot;:false,&quot;dropping-particle&quot;:&quot;&quot;,&quot;non-dropping-particle&quot;:&quot;&quot;},{&quot;family&quot;:&quot;Anderson&quot;,&quot;given&quot;:&quot;Glen&quot;,&quot;parse-names&quot;:false,&quot;dropping-particle&quot;:&quot;&quot;,&quot;non-dropping-particle&quot;:&quot;&quot;},{&quot;family&quot;:&quot;Corrado&quot;,&quot;given&quot;:&quot;Greg&quot;,&quot;parse-names&quot;:false,&quot;dropping-particle&quot;:&quot;&quot;,&quot;non-dropping-particle&quot;:&quot;&quot;},{&quot;family&quot;:&quot;Chai&quot;,&quot;given&quot;:&quot;Wei&quot;,&quot;parse-names&quot;:false,&quot;dropping-particle&quot;:&quot;&quot;,&quot;non-dropping-particle&quot;:&quot;&quot;},{&quot;family&quot;:&quot;Ispir&quot;,&quot;given&quot;:&quot;Mustafa&quot;,&quot;parse-names&quot;:false,&quot;dropping-particle&quot;:&quot;&quot;,&quot;non-dropping-particle&quot;:&quot;&quot;},{&quot;family&quot;:&quot;Anil&quot;,&quot;given&quot;:&quot;Rohan&quot;,&quot;parse-names&quot;:false,&quot;dropping-particle&quot;:&quot;&quot;,&quot;non-dropping-particle&quot;:&quot;&quot;},{&quot;family&quot;:&quot;Haque&quot;,&quot;given&quot;:&quot;Zakaria&quot;,&quot;parse-names&quot;:false,&quot;dropping-particle&quot;:&quot;&quot;,&quot;non-dropping-particle&quot;:&quot;&quot;},{&quot;family&quot;:&quot;Hong&quot;,&quot;given&quot;:&quot;Lichan&quot;,&quot;parse-names&quot;:false,&quot;dropping-particle&quot;:&quot;&quot;,&quot;non-dropping-particle&quot;:&quot;&quot;},{&quot;family&quot;:&quot;Jain&quot;,&quot;given&quot;:&quot;Vihan&quot;,&quot;parse-names&quot;:false,&quot;dropping-particle&quot;:&quot;&quot;,&quot;non-dropping-particle&quot;:&quot;&quot;},{&quot;family&quot;:&quot;Liu&quot;,&quot;given&quot;:&quot;Xiaobing&quot;,&quot;parse-names&quot;:false,&quot;dropping-particle&quot;:&quot;&quot;,&quot;non-dropping-particle&quot;:&quot;&quot;},{&quot;family&quot;:&quot;Shah&quot;,&quot;given&quot;:&quot;Hemal&quot;,&quot;parse-names&quot;:false,&quot;dropping-particle&quot;:&quot;&quot;,&quot;non-dropping-particle&quot;:&quot;&quot;}],&quot;container-title&quot;:&quot;Proceedings of the 1st Workshop on Deep Learning for Recommender Systems&quot;,&quot;DOI&quot;:&quot;10.1145/2988450.2988454&quot;,&quot;ISBN&quot;:&quot;9781450347952&quot;,&quot;issued&quot;:{&quot;date-parts&quot;:[[2016,9,15]]},&quot;publisher-place&quot;:&quot;New York, NY, USA&quot;,&quot;page&quot;:&quot;7-10&quot;,&quot;publisher&quot;:&quot;ACM&quot;,&quot;container-title-short&quot;:&quot;&quot;},&quot;isTemporary&quot;:false}]},{&quot;citationID&quot;:&quot;MENDELEY_CITATION_89b182b0-cde9-4bf3-9f9c-48c131cd94b5&quot;,&quot;properties&quot;:{&quot;noteIndex&quot;:0},&quot;isEdited&quot;:false,&quot;manualOverride&quot;:{&quot;isManuallyOverridden&quot;:false,&quot;citeprocText&quot;:&quot;(He et al., 2017)&quot;,&quot;manualOverrideText&quot;:&quot;&quot;},&quot;citationTag&quot;:&quot;MENDELEY_CITATION_v3_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&quot;,&quot;citationItems&quot;:[{&quot;id&quot;:&quot;5ecb86db-4265-39ba-a7a3-a21a38c4925d&quot;,&quot;itemData&quot;:{&quot;type&quot;:&quot;paper-conference&quot;,&quot;id&quot;:&quot;5ecb86db-4265-39ba-a7a3-a21a38c4925d&quot;,&quot;title&quot;:&quot;Neural Collaborative Filtering&quot;,&quot;author&quot;:[{&quot;family&quot;:&quot;He&quot;,&quot;given&quot;:&quot;Xiangnan&quot;,&quot;parse-names&quot;:false,&quot;dropping-particle&quot;:&quot;&quot;,&quot;non-dropping-particle&quot;:&quot;&quot;},{&quot;family&quot;:&quot;Liao&quot;,&quot;given&quot;:&quot;Lizi&quot;,&quot;parse-names&quot;:false,&quot;dropping-particle&quot;:&quot;&quot;,&quot;non-dropping-particle&quot;:&quot;&quot;},{&quot;family&quot;:&quot;Zhang&quot;,&quot;given&quot;:&quot;Hanwang&quot;,&quot;parse-names&quot;:false,&quot;dropping-particle&quot;:&quot;&quot;,&quot;non-dropping-particle&quot;:&quot;&quot;},{&quot;family&quot;:&quot;Nie&quot;,&quot;given&quot;:&quot;Liqiang&quot;,&quot;parse-names&quot;:false,&quot;dropping-particle&quot;:&quot;&quot;,&quot;non-dropping-particle&quot;:&quot;&quot;},{&quot;family&quot;:&quot;Hu&quot;,&quot;given&quot;:&quot;Xia&quot;,&quot;parse-names&quot;:false,&quot;dropping-particle&quot;:&quot;&quot;,&quot;non-dropping-particle&quot;:&quot;&quot;},{&quot;family&quot;:&quot;Chua&quot;,&quot;given&quot;:&quot;Tat-Seng&quot;,&quot;parse-names&quot;:false,&quot;dropping-particle&quot;:&quot;&quot;,&quot;non-dropping-particle&quot;:&quot;&quot;}],&quot;container-title&quot;:&quot;Proceedings of the 26th International Conference on World Wide Web&quot;,&quot;DOI&quot;:&quot;10.1145/3038912.3052569&quot;,&quot;ISBN&quot;:&quot;9781450349130&quot;,&quot;issued&quot;:{&quot;date-parts&quot;:[[2017,4,3]]},&quot;publisher-place&quot;:&quot;Republic and Canton of Geneva, Switzerland&quot;,&quot;page&quot;:&quot;173-182&quot;,&quot;publisher&quot;:&quot;International World Wide Web Conferences Steering Committe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7C0C3-FDA5-4DB0-8B71-D7B1F43C4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23</Pages>
  <Words>7157</Words>
  <Characters>40799</Characters>
  <Application>Microsoft Office Word</Application>
  <DocSecurity>0</DocSecurity>
  <Lines>339</Lines>
  <Paragraphs>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Heejeong Hwang</dc:creator>
  <cp:keywords/>
  <dc:description/>
  <cp:lastModifiedBy>Heejeong</cp:lastModifiedBy>
  <cp:revision>377</cp:revision>
  <dcterms:created xsi:type="dcterms:W3CDTF">2024-10-28T11:15:00Z</dcterms:created>
  <dcterms:modified xsi:type="dcterms:W3CDTF">2025-04-13T11:02:00Z</dcterms:modified>
</cp:coreProperties>
</file>