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54"/>
          <w:szCs w:val="54"/>
        </w:rPr>
        <w:t xml:space="preserve">Sentiment Analysis</w:t>
      </w:r>
    </w:p>
    <w:p>
      <w:pPr>
        <w:spacing w:after="100"/>
        <w:jc w:val="center"/>
      </w:pPr>
      <w:r>
        <w:rPr>
          <w:color w:val="2E75B6"/>
          <w:sz w:val="26"/>
          <w:szCs w:val="26"/>
        </w:rPr>
        <w:t xml:space="preserve">IMDB Movie Reviews — NLP Text Classification</w:t>
      </w:r>
    </w:p>
    <w:p>
      <w:pPr>
        <w:spacing w:after="480"/>
        <w:jc w:val="center"/>
      </w:pPr>
      <w:r>
        <w:rPr>
          <w:i/>
          <w:iCs/>
          <w:color w:val="595959"/>
          <w:sz w:val="20"/>
          <w:szCs w:val="20"/>
        </w:rPr>
        <w:t xml:space="preserve">Best model: TF-IDF + Logistic Regression · 90.9% accuracy · F1 0.910</w:t>
      </w:r>
    </w:p>
    <w:p>
      <w:pPr>
        <w:spacing w:after="50" w:before="70"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wordclouds.png" descr="wordclouds.png" title="wordclou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20"/>
        <w:jc w:val="center"/>
      </w:pPr>
      <w:r>
        <w:rPr>
          <w:b/>
          <w:bCs/>
          <w:sz w:val="24"/>
          <w:szCs w:val="24"/>
        </w:rPr>
        <w:t xml:space="preserve">Ankit Saxena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Portfolio Project · NLP / Text Classification</w:t>
      </w:r>
    </w:p>
    <w:p>
      <w:pPr>
        <w:jc w:val="center"/>
      </w:pPr>
      <w:r>
        <w:rPr>
          <w:color w:val="595959"/>
          <w:sz w:val="20"/>
          <w:szCs w:val="20"/>
        </w:rPr>
        <w:t xml:space="preserve">Dataset: 50,000 IMDB reviews (balanced)</w:t>
      </w:r>
    </w:p>
    <w:p>
      <w:pPr>
        <w:pStyle w:val="Heading1"/>
        <w:pageBreakBefore/>
        <w:spacing w:after="150"/>
      </w:pPr>
      <w:r>
        <w:t xml:space="preserve">Table of Contents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Executive Summary</w:t>
      </w:r>
      <w:r>
        <w:rPr>
          <w:color w:val="1F3864"/>
          <w:sz w:val="19"/>
          <w:szCs w:val="19"/>
        </w:rPr>
        <w:t xml:space="preserve">	3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1. Problem Statement &amp; Objectives</w:t>
      </w:r>
      <w:r>
        <w:rPr>
          <w:color w:val="1F3864"/>
          <w:sz w:val="19"/>
          <w:szCs w:val="19"/>
        </w:rPr>
        <w:t xml:space="preserve">	4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2. Dataset Overview</w:t>
      </w:r>
      <w:r>
        <w:rPr>
          <w:color w:val="1F3864"/>
          <w:sz w:val="19"/>
          <w:szCs w:val="19"/>
        </w:rPr>
        <w:t xml:space="preserve">	5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3. Text Cleaning</w:t>
      </w:r>
      <w:r>
        <w:rPr>
          <w:color w:val="1F3864"/>
          <w:sz w:val="19"/>
          <w:szCs w:val="19"/>
        </w:rPr>
        <w:t xml:space="preserve">	6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4. Exploratory Data Analysis</w:t>
      </w:r>
      <w:r>
        <w:rPr>
          <w:color w:val="1F3864"/>
          <w:sz w:val="19"/>
          <w:szCs w:val="19"/>
        </w:rPr>
        <w:t xml:space="preserve">	7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5. Modelling Approach</w:t>
      </w:r>
      <w:r>
        <w:rPr>
          <w:color w:val="1F3864"/>
          <w:sz w:val="19"/>
          <w:szCs w:val="19"/>
        </w:rPr>
        <w:t xml:space="preserve">	8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6. Model Comparison &amp; Results</w:t>
      </w:r>
      <w:r>
        <w:rPr>
          <w:color w:val="1F3864"/>
          <w:sz w:val="19"/>
          <w:szCs w:val="19"/>
        </w:rPr>
        <w:t xml:space="preserve">	9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7. Error Analysis</w:t>
      </w:r>
      <w:r>
        <w:rPr>
          <w:color w:val="1F3864"/>
          <w:sz w:val="19"/>
          <w:szCs w:val="19"/>
        </w:rPr>
        <w:t xml:space="preserve">	10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8. Interactive Demo</w:t>
      </w:r>
      <w:r>
        <w:rPr>
          <w:color w:val="1F3864"/>
          <w:sz w:val="19"/>
          <w:szCs w:val="19"/>
        </w:rPr>
        <w:t xml:space="preserve">	11</w:t>
      </w:r>
    </w:p>
    <w:p>
      <w:pPr>
        <w:tabs>
          <w:tab w:val="right" w:pos="9360" w:leader="dot"/>
        </w:tabs>
        <w:spacing w:after="70"/>
      </w:pPr>
      <w:r>
        <w:rPr>
          <w:b/>
          <w:bCs/>
          <w:color w:val="1F3864"/>
          <w:sz w:val="20"/>
          <w:szCs w:val="20"/>
        </w:rPr>
        <w:t xml:space="preserve">9. Conclusions</w:t>
      </w:r>
      <w:r>
        <w:rPr>
          <w:color w:val="1F3864"/>
          <w:sz w:val="19"/>
          <w:szCs w:val="19"/>
        </w:rPr>
        <w:t xml:space="preserve">	12</w:t>
      </w:r>
    </w:p>
    <w:p>
      <w:pPr>
        <w:pStyle w:val="Heading1"/>
        <w:pageBreakBefore/>
        <w:spacing w:after="150" w:before="240"/>
      </w:pPr>
      <w:r>
        <w:t xml:space="preserve">Executive Summary</w:t>
      </w:r>
    </w:p>
    <w:p>
      <w:pPr>
        <w:spacing w:after="120" w:line="276"/>
        <w:jc w:val="both"/>
      </w:pPr>
      <w:r>
        <w:t xml:space="preserve">This project classifies the sentiment of movie reviews as positive or negative — a benchmark natural-language-processing task. It uses the canonical IMDB Large Movie Review dataset: 50,000 reviews, perfectly balanced between the two classes.</w:t>
      </w:r>
    </w:p>
    <w:p>
      <w:pPr>
        <w:spacing w:after="120" w:line="276"/>
        <w:jc w:val="both"/>
      </w:pPr>
      <w:r>
        <w:rPr>
          <w:b/>
          <w:bCs/>
        </w:rPr>
        <w:t xml:space="preserve">Headline result: </w:t>
      </w:r>
      <w:r>
        <w:t xml:space="preserve">after light text cleaning and a TF-IDF representation (unigrams + bigrams), a </w:t>
      </w:r>
      <w:r>
        <w:rPr>
          <w:b/>
          <w:bCs/>
        </w:rPr>
        <w:t xml:space="preserve">Logistic Regression classifier reaches 90.9% accuracy (F1 = 0.910, ROC-AUC = 0.970)</w:t>
      </w:r>
      <w:r>
        <w:t xml:space="preserve"> — beating Naive Bayes, Linear SVM and an embedding neural network. This is the classic finding that a well-tuned linear model is very hard to beat on IMDB with bag-of-words features.</w:t>
      </w:r>
    </w:p>
    <w:p>
      <w:pPr>
        <w:pStyle w:val="Heading2"/>
        <w:spacing w:after="90" w:before="180"/>
      </w:pPr>
      <w:r>
        <w:t xml:space="preserve">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Reviews (after de-dup)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49582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Class balance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25,000 / 25,000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Best model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TF-IDF + Logistic Regression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Accuracy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90.9%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F1 score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0.910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ROC-AUC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0.970</w:t>
            </w:r>
          </w:p>
        </w:tc>
      </w:tr>
    </w:tbl>
    <w:p>
      <w:pPr>
        <w:pStyle w:val="Heading1"/>
        <w:pageBreakBefore/>
        <w:spacing w:after="150" w:before="240"/>
      </w:pPr>
      <w:r>
        <w:t xml:space="preserve">1. Problem Statement &amp; Objectives</w:t>
      </w:r>
    </w:p>
    <w:p>
      <w:pPr>
        <w:spacing w:after="120" w:line="276"/>
        <w:jc w:val="both"/>
      </w:pPr>
      <w:r>
        <w:t xml:space="preserve">Automated sentiment classification underpins review aggregation, brand monitoring, customer-feedback triage and recommendation systems. The objective is to predict, from the raw text of a review, whether the writer's sentiment is positive or negative — and to do so accurately and interpretably.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Predictive: </w:t>
      </w:r>
      <w:r>
        <w:t xml:space="preserve">classify review sentiment as accurately as possible.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Comparative: </w:t>
      </w:r>
      <w:r>
        <w:t xml:space="preserve">benchmark classical TF-IDF models against a deep-learning model, and understand the trade-offs.</w:t>
      </w:r>
    </w:p>
    <w:p>
      <w:pPr>
        <w:pStyle w:val="Heading1"/>
        <w:pageBreakBefore/>
        <w:spacing w:after="150" w:before="240"/>
      </w:pPr>
      <w:r>
        <w:t xml:space="preserve">2. Dataset Overview</w:t>
      </w:r>
    </w:p>
    <w:p>
      <w:pPr>
        <w:spacing w:after="120" w:line="276"/>
        <w:jc w:val="both"/>
      </w:pPr>
      <w:r>
        <w:t xml:space="preserve">The IMDB Large Movie Review dataset contains 50,000 reviews labelled positive or negative, split evenly (25,000 each). Reviews are free-form English text of widely varying length (a median of roughly 175 words), and many contain leftover HTML such as &lt;br&gt; line-break tags from the original web scrape.</w:t>
      </w:r>
    </w:p>
    <w:p>
      <w:pPr>
        <w:spacing w:after="120" w:line="276"/>
        <w:jc w:val="both"/>
      </w:pPr>
      <w:r>
        <w:t xml:space="preserve">Because the classes are perfectly balanced, plain accuracy is a meaningful headline metric, complemented here by precision, recall, F1 and ROC-AUC.</w:t>
      </w:r>
    </w:p>
    <w:p>
      <w:pPr>
        <w:pStyle w:val="Heading1"/>
        <w:pageBreakBefore/>
        <w:spacing w:after="150" w:before="240"/>
      </w:pPr>
      <w:r>
        <w:t xml:space="preserve">3. Text Cleaning</w:t>
      </w:r>
    </w:p>
    <w:p>
      <w:pPr>
        <w:spacing w:after="120" w:line="276"/>
        <w:jc w:val="both"/>
      </w:pPr>
      <w:r>
        <w:t xml:space="preserve">Reviews are normalised with a light, robust pipeline — heavy preprocessing is unnecessary because TF-IDF and the embedding layer are themselves robust: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Strip HTML and &lt;br&gt; tags; lowercase the text.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Remove non-letter characters and collapse repeated whitespace.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Drop duplicate reviews (about 418), and map the label to 1 = positive, 0 = negative.</w:t>
      </w:r>
    </w:p>
    <w:p>
      <w:pPr>
        <w:pStyle w:val="Heading1"/>
        <w:pageBreakBefore/>
        <w:spacing w:after="150" w:before="240"/>
      </w:pPr>
      <w:r>
        <w:t xml:space="preserve">4. Exploratory Data Analysis</w:t>
      </w:r>
    </w:p>
    <w:p>
      <w:pPr>
        <w:spacing w:after="50" w:before="7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eda_balance_length.png" descr="eda_balance_length.png" title="eda_balance_leng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95959"/>
          <w:sz w:val="17"/>
          <w:szCs w:val="17"/>
        </w:rPr>
        <w:t xml:space="preserve">Figure 1 — The classes are perfectly balanced (left); review-length distributions barely differ by sentiment (right).</w:t>
      </w:r>
    </w:p>
    <w:p>
      <w:pPr>
        <w:spacing w:after="50" w:before="70"/>
        <w:jc w:val="center"/>
      </w:pPr>
      <w:r>
        <w:drawing>
          <wp:inline distT="0" distB="0" distL="0" distR="0">
            <wp:extent cx="5715000" cy="1685925"/>
            <wp:effectExtent t="0" r="0" b="0" l="0"/>
            <wp:docPr id="1" name="wordclouds.png" descr="wordclouds.png" title="wordclou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95959"/>
          <w:sz w:val="17"/>
          <w:szCs w:val="17"/>
        </w:rPr>
        <w:t xml:space="preserve">Figure 2 — Word clouds: the vocabulary that dominates positive (left) vs negative (right) reviews.</w:t>
      </w:r>
    </w:p>
    <w:p>
      <w:pPr>
        <w:spacing w:after="50" w:before="7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distinctive_words.png" descr="distinctive_words.png" title="distinctive_wo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95959"/>
          <w:sz w:val="17"/>
          <w:szCs w:val="17"/>
        </w:rPr>
        <w:t xml:space="preserve">Figure 3 — Most distinctive words by sentiment (log count-ratio).</w:t>
      </w:r>
    </w:p>
    <w:p>
      <w:pPr>
        <w:spacing w:after="120" w:line="276"/>
        <w:jc w:val="both"/>
      </w:pPr>
      <w:r>
        <w:rPr>
          <w:b/>
          <w:bCs/>
        </w:rPr>
        <w:t xml:space="preserve">Takeaways: </w:t>
      </w:r>
      <w:r>
        <w:t xml:space="preserve">the data is balanced (so accuracy is informative); review length is not a useful sentiment signal; and the distinctive terms are intuitive — great, excellent, wonderful and perfect mark positive reviews, while worst, waste, awful, boring and terrible mark negative ones.</w:t>
      </w:r>
    </w:p>
    <w:p>
      <w:pPr>
        <w:pStyle w:val="Heading1"/>
        <w:pageBreakBefore/>
        <w:spacing w:after="150" w:before="240"/>
      </w:pPr>
      <w:r>
        <w:t xml:space="preserve">5. Modelling Approach</w:t>
      </w:r>
    </w:p>
    <w:p>
      <w:pPr>
        <w:spacing w:after="120" w:line="276"/>
        <w:jc w:val="both"/>
      </w:pPr>
      <w:r>
        <w:t xml:space="preserve">Every model is trained and judged on one shared, stratified 80/20 split. Two families are compared: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Classical (TF-IDF): </w:t>
      </w:r>
      <w:r>
        <w:t xml:space="preserve">a TF-IDF representation with unigrams and bigrams (30,000 features) feeds Logistic Regression, a Linear SVM and Multinomial Naive Bayes.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Deep learning: </w:t>
      </w:r>
      <w:r>
        <w:t xml:space="preserve">a Keras neural network with a learned word-embedding layer, global average pooling and a dense head, trained on tokenised, padded sequences.</w:t>
      </w:r>
    </w:p>
    <w:p>
      <w:pPr>
        <w:spacing w:after="120" w:line="276"/>
        <w:jc w:val="both"/>
      </w:pPr>
      <w:r>
        <w:t xml:space="preserve">Vectorisers are fit on the training split only (no leakage). Performance is reported as accuracy, precision, recall, F1 and ROC-AUC.</w:t>
      </w:r>
    </w:p>
    <w:p>
      <w:pPr>
        <w:pStyle w:val="Heading1"/>
        <w:pageBreakBefore/>
        <w:spacing w:after="150" w:before="240"/>
      </w:pPr>
      <w:r>
        <w:t xml:space="preserve">6. Model Comparison &amp;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80"/>
        <w:gridCol w:w="1380"/>
        <w:gridCol w:w="1140"/>
        <w:gridCol w:w="1180"/>
        <w:gridCol w:w="12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Logistic Regression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0.909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0.901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0.919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0.910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0.970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Linear SVM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0.907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0.900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0.917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0.908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0.970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Neural Net (embeddings)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0.896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0.894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0.900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0.897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0.959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Multinomial NB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0.879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0.873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0.890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0.881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B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0.950</w:t>
            </w:r>
          </w:p>
        </w:tc>
      </w:tr>
    </w:tbl>
    <w:p>
      <w:pPr>
        <w:spacing w:after="50" w:before="7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model_comparison.png" descr="model_comparison.png" title="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95959"/>
          <w:sz w:val="17"/>
          <w:szCs w:val="17"/>
        </w:rPr>
        <w:t xml:space="preserve">Figure 4 — Accuracy by model (left); Logistic Regression confusion matrix (right).</w:t>
      </w:r>
    </w:p>
    <w:p>
      <w:pPr>
        <w:spacing w:after="50" w:before="70"/>
        <w:jc w:val="center"/>
      </w:pPr>
      <w:r>
        <w:drawing>
          <wp:inline distT="0" distB="0" distL="0" distR="0">
            <wp:extent cx="3619500" cy="2028825"/>
            <wp:effectExtent t="0" r="0" b="0" l="0"/>
            <wp:docPr id="1" name="nn_accuracy.png" descr="nn_accuracy.png" title="nn_accura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95959"/>
          <w:sz w:val="17"/>
          <w:szCs w:val="17"/>
        </w:rPr>
        <w:t xml:space="preserve">Figure 5 — Neural-network training/validation accuracy across epochs.</w:t>
      </w:r>
    </w:p>
    <w:p>
      <w:pPr>
        <w:spacing w:after="120" w:line="276"/>
        <w:jc w:val="both"/>
      </w:pPr>
      <w:r>
        <w:rPr>
          <w:b/>
          <w:bCs/>
        </w:rPr>
        <w:t xml:space="preserve">Logistic Regression wins. </w:t>
      </w:r>
      <w:r>
        <w:t xml:space="preserve">TF-IDF with a linear classifier reaches 90.9% accuracy, narrowly ahead of the Linear SVM and clearly ahead of the embedding network (89.6%) and Naive Bayes (87.9%). On IMDB, bag-of-words bigrams already capture most of the signal, and strong linear models are the standard tough baseline that deep models struggle to beat at this scale and training budget.</w:t>
      </w:r>
    </w:p>
    <w:p>
      <w:pPr>
        <w:pStyle w:val="Heading1"/>
        <w:pageBreakBefore/>
        <w:spacing w:after="150" w:before="240"/>
      </w:pPr>
      <w:r>
        <w:t xml:space="preserve">7. Error Analysis</w:t>
      </w:r>
    </w:p>
    <w:p>
      <w:pPr>
        <w:spacing w:after="120" w:line="276"/>
        <w:jc w:val="both"/>
      </w:pPr>
      <w:r>
        <w:t xml:space="preserve">Inspecting the best model's most confident mistakes is more instructive than the aggregate score. These are the reviews where the model was sure but wrong:</w:t>
      </w:r>
    </w:p>
    <w:p>
      <w:pPr>
        <w:spacing w:after="30" w:before="90"/>
      </w:pPr>
      <w:r>
        <w:rPr>
          <w:b/>
          <w:bCs/>
          <w:color w:val="1F3864"/>
          <w:sz w:val="19"/>
          <w:szCs w:val="19"/>
        </w:rPr>
        <w:t xml:space="preserve">Mistake 1 — predicted p(positive) = 0.99, actually negative:</w:t>
      </w:r>
    </w:p>
    <w:p>
      <w:pPr>
        <w:spacing w:after="120" w:line="276"/>
        <w:jc w:val="both"/>
      </w:pPr>
      <w:r>
        <w:rPr>
          <w:i/>
          <w:iCs/>
          <w:color w:val="404040"/>
          <w:sz w:val="19"/>
          <w:szCs w:val="19"/>
        </w:rPr>
        <w:t xml:space="preserve">“when i finally had the opportunity to watch zombie zombie flesheaters in europe on an import region japanese dvd i was blown away by just how entertai…”</w:t>
      </w:r>
    </w:p>
    <w:p>
      <w:pPr>
        <w:spacing w:after="30" w:before="90"/>
      </w:pPr>
      <w:r>
        <w:rPr>
          <w:b/>
          <w:bCs/>
          <w:color w:val="1F3864"/>
          <w:sz w:val="19"/>
          <w:szCs w:val="19"/>
        </w:rPr>
        <w:t xml:space="preserve">Mistake 2 — predicted p(positive) = 0.01, actually positive:</w:t>
      </w:r>
    </w:p>
    <w:p>
      <w:pPr>
        <w:spacing w:after="120" w:line="276"/>
        <w:jc w:val="both"/>
      </w:pPr>
      <w:r>
        <w:rPr>
          <w:i/>
          <w:iCs/>
          <w:color w:val="404040"/>
          <w:sz w:val="19"/>
          <w:szCs w:val="19"/>
        </w:rPr>
        <w:t xml:space="preserve">“comanche moon had everything going for it for starters simon wincer s back a man who s name is synonymous with high quality tv westerns unfortunately …”</w:t>
      </w:r>
    </w:p>
    <w:p>
      <w:pPr>
        <w:spacing w:after="30" w:before="90"/>
      </w:pPr>
      <w:r>
        <w:rPr>
          <w:b/>
          <w:bCs/>
          <w:color w:val="1F3864"/>
          <w:sz w:val="19"/>
          <w:szCs w:val="19"/>
        </w:rPr>
        <w:t xml:space="preserve">Mistake 3 — predicted p(positive) = 0.01, actually positive:</w:t>
      </w:r>
    </w:p>
    <w:p>
      <w:pPr>
        <w:spacing w:after="120" w:line="276"/>
        <w:jc w:val="both"/>
      </w:pPr>
      <w:r>
        <w:rPr>
          <w:i/>
          <w:iCs/>
          <w:color w:val="404040"/>
          <w:sz w:val="19"/>
          <w:szCs w:val="19"/>
        </w:rPr>
        <w:t xml:space="preserve">“yes this a b grade horror but at least the producers directors and cast does not pretend this flick is manna from heaven the plot is corny a psychotic…”</w:t>
      </w:r>
    </w:p>
    <w:p>
      <w:pPr>
        <w:spacing w:after="120" w:line="276"/>
        <w:jc w:val="both"/>
      </w:pPr>
      <w:r>
        <w:t xml:space="preserve">The pattern is clear: confident errors are dominated by sarcasm, irony and mixed-sentiment reviews, where surface word counts mislead a bag-of-words model. This is the known blind spot of TF-IDF approaches and the motivation for sequence models and pretrained transformers.</w:t>
      </w:r>
    </w:p>
    <w:p>
      <w:pPr>
        <w:pStyle w:val="Heading1"/>
        <w:pageBreakBefore/>
        <w:spacing w:after="150" w:before="240"/>
      </w:pPr>
      <w:r>
        <w:t xml:space="preserve">8. Interactive Demo</w:t>
      </w:r>
    </w:p>
    <w:p>
      <w:pPr>
        <w:spacing w:after="120" w:line="276"/>
        <w:jc w:val="both"/>
      </w:pPr>
      <w:r>
        <w:t xml:space="preserve">The TF-IDF + Logistic Regression model is small, fast and well-calibrated, so it is ideal to deploy. It is serialised with joblib and served through an interactive Streamlit app: a user types or pastes a review and instantly sees a positive/negative prediction with a confidence score and a few built-in examples.</w:t>
      </w:r>
    </w:p>
    <w:p>
      <w:pPr>
        <w:spacing w:after="120" w:line="276"/>
        <w:jc w:val="both"/>
      </w:pPr>
      <w:r>
        <w:t xml:space="preserve">Spot checks behave exactly as expected — a glowing review scores ~0.99 positive, a scathing one ~0.00, and a genuinely mixed review lands near the decision boundary. The app runs locally with one command and deploys free on Streamlit Community Cloud (see the project's STEPS guide).</w:t>
      </w:r>
    </w:p>
    <w:p>
      <w:pPr>
        <w:pStyle w:val="Heading1"/>
        <w:pageBreakBefore/>
        <w:spacing w:after="150" w:before="240"/>
      </w:pPr>
      <w:r>
        <w:t xml:space="preserve">9. Conclusions</w:t>
      </w:r>
    </w:p>
    <w:p>
      <w:pPr>
        <w:spacing w:after="120" w:line="276"/>
        <w:jc w:val="both"/>
      </w:pPr>
      <w:r>
        <w:t xml:space="preserve">A disciplined NLP pipeline — careful cleaning, leakage-safe TF-IDF, and a fair four-model benchmark — yields a strong, interpretable sentiment classifier. Logistic Regression is the clear winner at 90.9% accuracy, and the residual errors are concentrated in sarcasm and mixed sentiment. The model is packaged behind a live demo that classifies any review on demand.</w:t>
      </w:r>
    </w:p>
    <w:p>
      <w:pPr>
        <w:spacing w:after="120" w:line="276"/>
        <w:jc w:val="both"/>
      </w:pPr>
      <w:r>
        <w:rPr>
          <w:b/>
          <w:bCs/>
        </w:rPr>
        <w:t xml:space="preserve">Next steps: </w:t>
      </w:r>
      <w:r>
        <w:t xml:space="preserve">fine-tune a pretrained transformer (e.g. DistilBERT) to push past ~92% and better handle negation and sarcasm, and add aspect-level sentiment (acting, plot, visuals) for richer feedback.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Sentiment Analysis — Ankit Saxena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5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f809e5a70fafdcbb833a4d42ecf64971368ec9.png"/><Relationship Id="rId10" Type="http://schemas.openxmlformats.org/officeDocument/2006/relationships/image" Target="media/d4f2b91c239fd36d9feb43922768ea5f58685bdf.png"/><Relationship Id="rId11" Type="http://schemas.openxmlformats.org/officeDocument/2006/relationships/image" Target="media/71517559946e494a9c43b437bf4a4c09232f7924.png"/><Relationship Id="rId12" Type="http://schemas.openxmlformats.org/officeDocument/2006/relationships/image" Target="media/e5f09b58a5234689b4a634f9e0bd6c95b2b98d9a.png"/><Relationship Id="rId13" Type="http://schemas.openxmlformats.org/officeDocument/2006/relationships/image" Target="media/d18cd79f4051fdf540248e8e4c7c2fd962dcb80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IMDB Sentiment Analysis — Report</dc:title>
  <dc:creator>Ankit Saxena</dc:creator>
  <cp:lastModifiedBy>Un-named</cp:lastModifiedBy>
  <cp:revision>1</cp:revision>
  <dcterms:created xsi:type="dcterms:W3CDTF">2026-06-23T18:17:00.292Z</dcterms:created>
  <dcterms:modified xsi:type="dcterms:W3CDTF">2026-06-23T18:17:00.293Z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