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73277">
      <w:pPr>
        <w:pStyle w:val="2"/>
        <w:keepNext w:val="0"/>
        <w:keepLines w:val="0"/>
        <w:widowControl/>
        <w:suppressLineNumbers w:val="0"/>
      </w:pPr>
      <w:r>
        <w:t>Technical Specifications</w:t>
      </w:r>
      <w:bookmarkStart w:id="0" w:name="_GoBack"/>
      <w:bookmarkEnd w:id="0"/>
    </w:p>
    <w:p w14:paraId="41116DA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Model</w:t>
      </w:r>
      <w:r>
        <w:t>: AT06.V2 90/7W</w:t>
      </w:r>
    </w:p>
    <w:p w14:paraId="289BA20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Power Consumption</w:t>
      </w:r>
      <w:r>
        <w:t>: 7W</w:t>
      </w:r>
    </w:p>
    <w:p w14:paraId="2F06F5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Operating Voltage</w:t>
      </w:r>
      <w:r>
        <w:t>: 220V / 50Hz</w:t>
      </w:r>
    </w:p>
    <w:p w14:paraId="70DF73C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Power Factor</w:t>
      </w:r>
      <w:r>
        <w:t>: 0.5</w:t>
      </w:r>
    </w:p>
    <w:p w14:paraId="033DF2A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Current (Max)</w:t>
      </w:r>
      <w:r>
        <w:t>: 90 mA</w:t>
      </w:r>
    </w:p>
    <w:p w14:paraId="05FFE6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Luminous Flux</w:t>
      </w:r>
      <w:r>
        <w:t>: 700 lm</w:t>
      </w:r>
    </w:p>
    <w:p w14:paraId="08EE3D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Luminous Efficacy</w:t>
      </w:r>
      <w:r>
        <w:t>: 100 lm/W</w:t>
      </w:r>
    </w:p>
    <w:p w14:paraId="66E04B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Color Temperature (CCT)</w:t>
      </w:r>
      <w:r>
        <w:t>: 3000K (Warm White), 4000K (Neutral White), 6500K (Cool White)</w:t>
      </w:r>
    </w:p>
    <w:p w14:paraId="265835B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Color Rendering Index (CRI)</w:t>
      </w:r>
      <w:r>
        <w:t>: ≥ 80</w:t>
      </w:r>
    </w:p>
    <w:p w14:paraId="76A8C6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Beam Angle</w:t>
      </w:r>
      <w:r>
        <w:t>: 110°</w:t>
      </w:r>
    </w:p>
    <w:p w14:paraId="29CA678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Cut-out Diameter</w:t>
      </w:r>
      <w:r>
        <w:t>: 90 mm</w:t>
      </w:r>
    </w:p>
    <w:p w14:paraId="6CAB53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Dimensions</w:t>
      </w:r>
      <w:r>
        <w:t>: Ø114 x 44 mm</w:t>
      </w:r>
    </w:p>
    <w:p w14:paraId="553E406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Lifespan</w:t>
      </w:r>
      <w:r>
        <w:t>: 25,000 hours</w:t>
      </w:r>
    </w:p>
    <w:p w14:paraId="482740F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On/Off Cycles</w:t>
      </w:r>
      <w:r>
        <w:t>: 50,000 times</w:t>
      </w:r>
    </w:p>
    <w:p w14:paraId="76A8842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Startup Time</w:t>
      </w:r>
      <w:r>
        <w:t>: &lt; 0.5 seconds</w:t>
      </w:r>
    </w:p>
    <w:p w14:paraId="0A21F5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Energy Efficiency Class</w:t>
      </w:r>
      <w:r>
        <w:t>: A+</w:t>
      </w:r>
    </w:p>
    <w:p w14:paraId="2C6161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3399F"/>
    <w:rsid w:val="65D3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2025-05-21T12:18:00Z</dcterms:created>
  <dc:creator>Hà Nguyễn</dc:creator>
  <cp:lastModifiedBy>Hà Nguyễn</cp:lastModifiedBy>
  <dcterms:modified xsi:type="dcterms:W3CDTF">2025-05-21T12:18:59Z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DA9C33A153374FA090DC0B4087661414_11</vt:lpwstr>
  </property>
</Properties>
</file>