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UX IA 화면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3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DG-DOC-03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서비스 정보 구조, 전역 내비게이션, 화면별 목적과 행동, 공통 UX 규칙을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목록과 검색을 주 사용 경로로 두고 Graph는 중심 Node와 제한된 depth를 탐색하는 보조 화면으로 설계한다.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8 서비스 IA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10 화면 목록 및 역할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서비스 정보 구조, 전역 내비게이션, 화면별 목적과 행동, 공통 UX 규칙을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제품 요구사항 정의서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DG-DOC-08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프론트엔드 아키텍처 설계서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DG-DOC-10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검색 지식그래프 설계서</w:t>
      </w:r>
    </w:p>
    <w:p>
      <w:r>
        <w:br w:type="page"/>
      </w:r>
    </w:p>
    <w:p>
      <w:pPr>
        <w:pStyle w:val="Heading1"/>
        <w:keepNext/>
      </w:pPr>
      <w:r>
        <w:t>8 서비스 IA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DevGraph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Dashboard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Quick Create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Recent Items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Favorites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Activity Summary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Library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All Knowledge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Concepts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Notes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Errors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Solutions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Resources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Snippets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All Snippets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Favorites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Recently Used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Workspace 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Focus 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Projects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Project List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Project Graph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Search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└── Settings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Account &amp; Security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Workspace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Relation Types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Data Export / Import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└── Danger Zone</w:t>
      </w:r>
    </w:p>
    <w:p>
      <w:pPr>
        <w:pStyle w:val="Heading2"/>
        <w:keepNext/>
      </w:pPr>
      <w:r>
        <w:t>8 1 IA 개선 이유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Knowledge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아래에 Snippet까지 넣지 않는다. Snippet은 검색·편집·버전·복사가 중심인 독립 작업 공간이다.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Error와 Solution은 Library의 지식 타입이지만, Library 상단에 </w:t>
      </w:r>
      <w:r>
        <w:rPr>
          <w:rFonts w:ascii="Menlo" w:hAnsi="Menlo" w:eastAsia="Menlo" w:cs="Menlo"/>
          <w:color w:val="000000"/>
          <w:sz w:val="21"/>
          <w:lang w:eastAsia="ko-KR"/>
        </w:rPr>
        <w:t>Problems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저장 뷰를 제공해 함께 필터링할 수 있다.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Graph를 첫 화면으로 두지 않는다. 신규 사용자는 데이터가 없어 빈 그래프에서 가치를 느끼기 어렵다.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전역 Search는 헤더 command field와 전용 결과 페이지를 함께 제공한다.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Project는 1.0 기능이다. MVP에서는 네비게이션을 숨기거나 “Coming later” 항목을 노출하지 않는다.</w:t>
      </w:r>
    </w:p>
    <w:p>
      <w:pPr>
        <w:pStyle w:val="Heading2"/>
        <w:keepNext/>
      </w:pPr>
      <w:r>
        <w:t>8 2 전역 내비게이션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Desktop: 좌측 Sidebar + 상단 Search/Quick Create/User Menu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Tablet: 축소 Sidebar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Mobile: 하단 핵심 탭(Dashboard, Library, Snippets, Search) + More; Graph 편집은 desktop 권장 안내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모든 주요 목록의 필터·정렬은 URL query string에 반영해 새로고침·뒤로가기를 보존한다.</w:t>
      </w:r>
    </w:p>
    <w:p>
      <w:pPr>
        <w:pStyle w:val="Heading1"/>
        <w:keepNext/>
      </w:pPr>
      <w:r>
        <w:t>10 화면 목록 및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화면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목적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주요 UI Component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사용자 Action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이동 가능 화면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Sign Up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계정과 개인 Workspace 생성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이메일/이름/비밀번호, 비밀번호 규칙, 약관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가입, 로그인 이동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Onboarding, Login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Login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인증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이메일/비밀번호, 오류 메시지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로그인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Dashboard, Sign Up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Onboarding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첫 가치 경험 유도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3단계 starter flow, sample 선택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첫 Concept/Snippet/Relation 생성 또는 건너뛰기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Dashboard, Node Editor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Dashboard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작업 재개와 빠른 생성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Quick Create, Recent, Favorites, counts, unresolved errors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생성, 최근 항목 열기, 검색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모든 핵심 화면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Library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모든 Knowledge 탐색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검색, type/tag/status filter, sort, card/table view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열기, favorite, archive, bulk tag(후속)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Detail/Editor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Detail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한 Node의 내용과 맥락 확인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header, Markdown body, tag chips, outgoing/incoming relations, linked items, mini graph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수정, 관계 추가, favorite, archive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연결 상세, Focus Graph, Editor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Knowledge Editor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생성/수정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type selector, title, Markdown editor, tags, relation picker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저장, 취소, archive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List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재사용 코드 탐색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language/framework/tag filter, search, recent/favorite tabs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열기, copy, favorite, create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Detail/Editor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코드와 연결 맥락 확인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highlighted code, copy, metadata, relation, version list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copy, 수정, 버전 보기, Project 연결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Editor, Diff, Related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Editor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안전한 코드 작성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Monaco, language selector, metadata, secret warning, relation picker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저장, 경고 수정/확인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Version/Diff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변경 근거 확인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version list, split/unified diff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버전 선택, 원문 복사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관계 탐색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React Flow canvas, filter panel, search, depth, layout, detail drawer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focus, expand, filter, fit view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Node/Snippet/Project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Problems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Error/Solution 중심 탐색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status/type/project filter, problem chain preview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Error/Solution 생성, 해결 상태 변경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Error/Solution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List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실제 프로젝트 맥락 탐색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status filter, cards/table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생성, 열기, archive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Detail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프로젝트 관련 지식 종합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overview, connected tabs, project graph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관계 추가, 항목 열기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Graph, 각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Search Results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전체 타입 통합 검색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search box, type/tag/language filters, matched-field preview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결과 열기, filter, copy snippet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각 Detail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Settings/Account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계정·세션 관리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profile, password, active sessions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정보/비밀번호 변경, 세션 폐기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Login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Settings/Relations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사용자 Relation 관리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list/editor, direction preview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생성, 수정, 비활성화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Settings/Data</w:t>
            </w:r>
          </w:p>
        </w:tc>
        <w:tc>
          <w:tcPr>
            <w:tcW w:type="dxa" w:w="16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이동성·삭제 관리</w:t>
            </w:r>
          </w:p>
        </w:tc>
        <w:tc>
          <w:tcPr>
            <w:tcW w:type="dxa" w:w="29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export format, import, backup 안내, danger zone</w:t>
            </w:r>
          </w:p>
        </w:tc>
        <w:tc>
          <w:tcPr>
            <w:tcW w:type="dxa" w:w="2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export, import, 탈퇴</w:t>
            </w:r>
          </w:p>
        </w:tc>
        <w:tc>
          <w:tcPr>
            <w:tcW w:type="dxa" w:w="18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Download/Confirm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 1 공통 UX 규칙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생성은 full page editor와 Quick Create 두 경로를 제공하되 같은 validation을 사용한다.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저장 성공 시 상세로 이동하고, Graph/검색 index가 비동기라면 즉시 조회 일관성을 보장하도록 같은 DB transaction 또는 즉시 refresh한다.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위험 동작은 </w:t>
      </w:r>
      <w:r>
        <w:rPr>
          <w:rFonts w:ascii="Menlo" w:hAnsi="Menlo" w:eastAsia="Menlo" w:cs="Menlo"/>
          <w:color w:val="000000"/>
          <w:sz w:val="21"/>
          <w:lang w:eastAsia="ko-KR"/>
        </w:rPr>
        <w:t>Archive → Trash → Permanent 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순서다.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빈 상태에는 기능 설명보다 첫 생성 CTA와 예시를 보여준다.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그래프의 색만으로 타입을 구분하지 않고 icon/label/shape 중 하나를 병행한다.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모바일에서는 목록·검색·상세·복사를 완전 지원하고, 대형 Graph 편집은 축소된 탐색 또는 desktop 권장으로 명확히 제한한다.</w:t>
      </w:r>
    </w:p>
    <w:p>
      <w:pPr>
        <w:pStyle w:val="Heading2"/>
        <w:keepNext/>
      </w:pPr>
      <w:r>
        <w:t>10 2 화면 상태별 동작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목록·상세·편집 화면 공통으로 아래 상태를 명시적으로 처리한다. 화면마다 다르게 구현하지 않고 shared UI 컴포넌트(</w:t>
      </w:r>
      <w:r>
        <w:rPr>
          <w:rFonts w:ascii="Menlo" w:hAnsi="Menlo" w:eastAsia="Menlo" w:cs="Menlo"/>
          <w:color w:val="000000"/>
          <w:sz w:val="21"/>
          <w:lang w:eastAsia="ko-KR"/>
        </w:rPr>
        <w:t>shared/ui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)로 통일한다.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상태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empty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기능 설명 대신 첫 생성 CTA와 예시를 보여준다(기존 규칙).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loading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skeleton을 사용하고 200ms 미만 응답에는 표시하지 않는다(깜빡임 방지).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error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(5xx/네트워크)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재시도 버튼과 traceId를 보여준다. 폼 입력은 보존한다.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403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"접근 권한이 없습니다"와 함께 안전한 상위 화면으로 돌아가는 링크만 제공한다(리소스 존재 여부는 암시하지 않음, §17.1).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404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삭제/이동되었을 수 있음을 안내하고 목록으로 이동하는 CTA를 제공한다.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409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(버전 충돌)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아래 전용 흐름을 따른다.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offline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저장/수정 버튼을 비활성화하고 배너로 안내한다. 자동 저장이 없으므로(§16.4) 데이터 유실 경고를 먼저 띄운다.</w:t>
            </w:r>
          </w:p>
        </w:tc>
      </w:tr>
      <w:tr>
        <w:trPr>
          <w:cantSplit/>
        </w:trPr>
        <w:tc>
          <w:tcPr>
            <w:tcW w:type="dxa" w:w="37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truncated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(Graph/목록 상한)</w:t>
            </w:r>
          </w:p>
        </w:tc>
        <w:tc>
          <w:tcPr>
            <w:tcW w:type="dxa" w:w="63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몇 건이 더 있는지와 필터/확장 CTA를 함께 보여준다. 잘림을 숨기지 않는다(§13.3).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409 충돌 전용 흐름: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PATCH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요청이 </w:t>
      </w:r>
      <w:r>
        <w:rPr>
          <w:rFonts w:ascii="Menlo" w:hAnsi="Menlo" w:eastAsia="Menlo" w:cs="Menlo"/>
          <w:color w:val="000000"/>
          <w:sz w:val="21"/>
          <w:lang w:eastAsia="ko-KR"/>
        </w:rPr>
        <w:t>409 VERSION_CONFLICT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받으면 (1) 사용자의 입력을 화면에 그대로 유지하고, (2) 서버의 최신 버전을 나란히 비교(diff 또는 필드별 대조)로 보여주며, (3) "내 입력 유지하고 다시 적용" 또는 "최신 내용으로 새로고침" 중 하나를 선택하게 한다. 자동 병합은 하지 않는다.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Graph 접근성 Acceptance Criteria: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Tab 순서는 목록 대체 UI(§16.3 list alternative)에서 depth 오름차순 → 같은 depth 내 </w:t>
      </w:r>
      <w:r>
        <w:rPr>
          <w:rFonts w:ascii="Menlo" w:hAnsi="Menlo" w:eastAsia="Menlo" w:cs="Menlo"/>
          <w:color w:val="000000"/>
          <w:sz w:val="21"/>
          <w:lang w:eastAsia="ko-KR"/>
        </w:rPr>
        <w:t>updated_at DESC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고정한다(§13.3 traversal 순서와 동일).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각 Node는 </w:t>
      </w:r>
      <w:r>
        <w:rPr>
          <w:rFonts w:ascii="Menlo" w:hAnsi="Menlo" w:eastAsia="Menlo" w:cs="Menlo"/>
          <w:color w:val="000000"/>
          <w:sz w:val="21"/>
          <w:lang w:eastAsia="ko-KR"/>
        </w:rPr>
        <w:t>"{title}, {nodeType}, {incoming 개수}개 참조됨"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형식으로 screen reader에 읽힌다.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각 Edge는 </w:t>
      </w:r>
      <w:r>
        <w:rPr>
          <w:rFonts w:ascii="Menlo" w:hAnsi="Menlo" w:eastAsia="Menlo" w:cs="Menlo"/>
          <w:color w:val="000000"/>
          <w:sz w:val="21"/>
          <w:lang w:eastAsia="ko-KR"/>
        </w:rPr>
        <w:t>"{source title}에서 {target title}로 {forward label}"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형식으로 읽힌다.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화살표 키로 선택된 Node의 이웃으로 이동, Enter로 detail drawer 열기, Escape로 drawer 닫기를 지원한다.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DG-DOC-03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-&#51228;&#54408;_&#50836;&#44396;&#49324;&#54637;_&#51221;&#51032;&#49436;.docx" TargetMode="External"/><Relationship Id="rId11" Type="http://schemas.openxmlformats.org/officeDocument/2006/relationships/hyperlink" Target="08-&#54532;&#47200;&#53944;&#50644;&#46300;_&#50500;&#53412;&#53581;&#52376;_&#49444;&#44228;&#49436;.docx" TargetMode="External"/><Relationship Id="rId12" Type="http://schemas.openxmlformats.org/officeDocument/2006/relationships/hyperlink" Target="10-&#44160;&#49353;_&#51648;&#49885;&#44536;&#47000;&#54532;_&#49444;&#44228;&#49436;.docx" TargetMode="External"/><Relationship Id="rId13" Type="http://schemas.openxmlformats.org/officeDocument/2006/relationships/hyperlink" Target="03-UX_IA_&#54868;&#47732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UX IA 화면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