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pStyle w:val="Title"/>
        <w:jc w:val="left"/>
      </w:pPr>
      <w:r>
        <w:rPr>
          <w:rFonts w:ascii="Arial" w:hAnsi="Arial" w:eastAsia="Malgun Gothic" w:cs="Malgun Gothic"/>
          <w:b/>
          <w:color w:val="000000"/>
          <w:sz w:val="48"/>
          <w:lang w:eastAsia="ko-KR"/>
        </w:rPr>
        <w:t>DevGraph 설계 문서 인덱스</w:t>
      </w:r>
    </w:p>
    <w:p>
      <w:pPr>
        <w:spacing w:after="440"/>
      </w:pPr>
      <w:r>
        <w:rPr>
          <w:rFonts w:ascii="Arial" w:hAnsi="Arial" w:eastAsia="Malgun Gothic" w:cs="Malgun Gothic"/>
          <w:color w:val="666666"/>
          <w:sz w:val="24"/>
          <w:lang w:eastAsia="ko-KR"/>
        </w:rPr>
        <w:t>DevGraph 프로젝트 설계 기준 문서</w:t>
      </w:r>
    </w:p>
    <w:tbl>
      <w:tblPr>
        <w:tblW w:type="auto" w:w="0"/>
        <w:jc w:val="left"/>
        <w:tblLayout w:type="fixed"/>
        <w:tblLook w:firstColumn="1" w:firstRow="1" w:lastColumn="0" w:lastRow="0" w:noHBand="0" w:noVBand="1" w:val="04A0"/>
      </w:tblPr>
      <w:tblGrid>
        <w:gridCol w:w="6883"/>
        <w:gridCol w:w="6883"/>
      </w:tblGrid>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shd w:fill="EAF2F8"/>
          </w:tcPr>
          <w:p>
            <w:pPr>
              <w:spacing w:after="0"/>
            </w:pPr>
            <w:r>
              <w:rPr>
                <w:rFonts w:ascii="Arial" w:hAnsi="Arial" w:eastAsia="Malgun Gothic" w:cs="Malgun Gothic"/>
                <w:b/>
                <w:color w:val="000000"/>
                <w:sz w:val="20"/>
                <w:lang w:eastAsia="ko-KR"/>
              </w:rPr>
              <w:t>문서 ID</w:t>
            </w:r>
          </w:p>
        </w:tc>
        <w:tc>
          <w:tcPr>
            <w:tcW w:type="dxa" w:w="78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shd w:fill="FFFFFF"/>
          </w:tcPr>
          <w:p>
            <w:pPr>
              <w:spacing w:after="0"/>
            </w:pPr>
            <w:hyperlink r:id="rId21">
              <w:r>
                <w:rPr>
                  <w:rFonts w:ascii="Arial" w:hAnsi="Arial" w:eastAsia="Malgun Gothic" w:cs="Malgun Gothic"/>
                  <w:sz w:val="20"/>
                  <w:lang w:eastAsia="ko-KR"/>
                  <w:color w:val="1155CC"/>
                  <w:u w:val="single"/>
                </w:rPr>
                <w:t xml:space="preserve">DG-DOC-00</w:t>
              </w:r>
            </w:hyperlink>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shd w:fill="EAF2F8"/>
          </w:tcPr>
          <w:p>
            <w:pPr>
              <w:spacing w:after="0"/>
            </w:pPr>
            <w:r>
              <w:rPr>
                <w:rFonts w:ascii="Arial" w:hAnsi="Arial" w:eastAsia="Malgun Gothic" w:cs="Malgun Gothic"/>
                <w:b/>
                <w:color w:val="000000"/>
                <w:sz w:val="20"/>
                <w:lang w:eastAsia="ko-KR"/>
              </w:rPr>
              <w:t>문서 상태</w:t>
            </w:r>
          </w:p>
        </w:tc>
        <w:tc>
          <w:tcPr>
            <w:tcW w:type="dxa" w:w="78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shd w:fill="FFFFFF"/>
          </w:tcPr>
          <w:p>
            <w:pPr>
              <w:spacing w:after="0"/>
            </w:pPr>
            <w:r>
              <w:rPr>
                <w:rFonts w:ascii="Arial" w:hAnsi="Arial" w:eastAsia="Malgun Gothic" w:cs="Malgun Gothic"/>
                <w:color w:val="000000"/>
                <w:sz w:val="20"/>
                <w:lang w:eastAsia="ko-KR"/>
              </w:rPr>
              <w:t>기준안</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shd w:fill="EAF2F8"/>
          </w:tcPr>
          <w:p>
            <w:pPr>
              <w:spacing w:after="0"/>
            </w:pPr>
            <w:r>
              <w:rPr>
                <w:rFonts w:ascii="Arial" w:hAnsi="Arial" w:eastAsia="Malgun Gothic" w:cs="Malgun Gothic"/>
                <w:b/>
                <w:color w:val="000000"/>
                <w:sz w:val="20"/>
                <w:lang w:eastAsia="ko-KR"/>
              </w:rPr>
              <w:t>버전</w:t>
            </w:r>
          </w:p>
        </w:tc>
        <w:tc>
          <w:tcPr>
            <w:tcW w:type="dxa" w:w="78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shd w:fill="FFFFFF"/>
          </w:tcPr>
          <w:p>
            <w:pPr>
              <w:spacing w:after="0"/>
            </w:pPr>
            <w:r>
              <w:rPr>
                <w:rFonts w:ascii="Arial" w:hAnsi="Arial" w:eastAsia="Malgun Gothic" w:cs="Malgun Gothic"/>
                <w:color w:val="000000"/>
                <w:sz w:val="20"/>
                <w:lang w:eastAsia="ko-KR"/>
              </w:rPr>
              <w:t>1.0</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shd w:fill="EAF2F8"/>
          </w:tcPr>
          <w:p>
            <w:pPr>
              <w:spacing w:after="0"/>
            </w:pPr>
            <w:r>
              <w:rPr>
                <w:rFonts w:ascii="Arial" w:hAnsi="Arial" w:eastAsia="Malgun Gothic" w:cs="Malgun Gothic"/>
                <w:b/>
                <w:color w:val="000000"/>
                <w:sz w:val="20"/>
                <w:lang w:eastAsia="ko-KR"/>
              </w:rPr>
              <w:t>기준일</w:t>
            </w:r>
          </w:p>
        </w:tc>
        <w:tc>
          <w:tcPr>
            <w:tcW w:type="dxa" w:w="78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shd w:fill="FFFFFF"/>
          </w:tcPr>
          <w:p>
            <w:pPr>
              <w:spacing w:after="0"/>
            </w:pPr>
            <w:r>
              <w:rPr>
                <w:rFonts w:ascii="Arial" w:hAnsi="Arial" w:eastAsia="Malgun Gothic" w:cs="Malgun Gothic"/>
                <w:color w:val="000000"/>
                <w:sz w:val="20"/>
                <w:lang w:eastAsia="ko-KR"/>
              </w:rPr>
              <w:t>2026년 9월 28일</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shd w:fill="EAF2F8"/>
          </w:tcPr>
          <w:p>
            <w:pPr>
              <w:spacing w:after="0"/>
            </w:pPr>
            <w:r>
              <w:rPr>
                <w:rFonts w:ascii="Arial" w:hAnsi="Arial" w:eastAsia="Malgun Gothic" w:cs="Malgun Gothic"/>
                <w:b/>
                <w:color w:val="000000"/>
                <w:sz w:val="20"/>
                <w:lang w:eastAsia="ko-KR"/>
              </w:rPr>
              <w:t>적용 범위</w:t>
            </w:r>
          </w:p>
        </w:tc>
        <w:tc>
          <w:tcPr>
            <w:tcW w:type="dxa" w:w="78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shd w:fill="FFFFFF"/>
          </w:tcPr>
          <w:p>
            <w:pPr>
              <w:spacing w:after="0"/>
            </w:pPr>
            <w:r>
              <w:rPr>
                <w:rFonts w:ascii="Arial" w:hAnsi="Arial" w:eastAsia="Malgun Gothic" w:cs="Malgun Gothic"/>
                <w:color w:val="000000"/>
                <w:sz w:val="20"/>
                <w:lang w:eastAsia="ko-KR"/>
              </w:rPr>
              <w:t>DevGraph MVP 및 1차 서비스</w:t>
            </w:r>
          </w:p>
        </w:tc>
      </w:tr>
    </w:tbl>
    <w:p/>
    <w:p>
      <w:pPr>
        <w:pStyle w:val="Heading1"/>
      </w:pPr>
      <w:r>
        <w:t>문서 목적</w:t>
      </w:r>
    </w:p>
    <w:p>
      <w:r>
        <w:rPr>
          <w:rFonts w:ascii="Arial" w:hAnsi="Arial" w:eastAsia="Malgun Gothic" w:cs="Malgun Gothic"/>
          <w:color w:val="000000"/>
          <w:sz w:val="22"/>
          <w:lang w:eastAsia="ko-KR"/>
        </w:rPr>
        <w:t>설계 문서의 구성, 책임 경계, 읽기 순서와 변경 영향 관계를 정의한다.</w:t>
      </w:r>
    </w:p>
    <w:p>
      <w:pPr>
        <w:pStyle w:val="Heading1"/>
      </w:pPr>
      <w:r>
        <w:t>핵심 결정</w:t>
      </w:r>
    </w:p>
    <w:p>
      <w:r>
        <w:rPr>
          <w:rFonts w:ascii="Arial" w:hAnsi="Arial" w:eastAsia="Malgun Gothic" w:cs="Malgun Gothic"/>
          <w:color w:val="000000"/>
          <w:sz w:val="22"/>
          <w:lang w:eastAsia="ko-KR"/>
        </w:rPr>
        <w:t>제품, 기술, 운영 결정을 문서별로 분리하되 Node, Relation, 인증처럼 교차 영향이 큰 변경은 관련 문서를 함께 갱신한다.</w:t>
      </w:r>
    </w:p>
    <w:p>
      <w:r>
        <w:br w:type="page"/>
      </w:r>
    </w:p>
    <w:p>
      <w:pPr>
        <w:pStyle w:val="Heading1"/>
      </w:pPr>
      <w:r>
        <w:t>문서 구성</w:t>
      </w:r>
    </w:p>
    <w:p>
      <w:pPr>
        <w:pStyle w:val="ListBullet"/>
      </w:pPr>
      <w:r>
        <w:rPr>
          <w:rFonts w:ascii="Arial" w:hAnsi="Arial" w:eastAsia="Malgun Gothic" w:cs="Malgun Gothic"/>
          <w:color w:val="000000"/>
          <w:sz w:val="22"/>
          <w:lang w:eastAsia="ko-KR"/>
        </w:rPr>
        <w:t>문서 체계</w:t>
      </w:r>
    </w:p>
    <w:p>
      <w:pPr>
        <w:pStyle w:val="ListBullet"/>
      </w:pPr>
      <w:r>
        <w:rPr>
          <w:rFonts w:ascii="Arial" w:hAnsi="Arial" w:eastAsia="Malgun Gothic" w:cs="Malgun Gothic"/>
          <w:color w:val="000000"/>
          <w:sz w:val="22"/>
          <w:lang w:eastAsia="ko-KR"/>
        </w:rPr>
        <w:t>권장 읽기 순서</w:t>
      </w:r>
    </w:p>
    <w:p>
      <w:pPr>
        <w:pStyle w:val="ListBullet"/>
      </w:pPr>
      <w:r>
        <w:rPr>
          <w:rFonts w:ascii="Arial" w:hAnsi="Arial" w:eastAsia="Malgun Gothic" w:cs="Malgun Gothic"/>
          <w:color w:val="000000"/>
          <w:sz w:val="22"/>
          <w:lang w:eastAsia="ko-KR"/>
        </w:rPr>
        <w:t>문서 변경 규칙</w:t>
      </w:r>
    </w:p>
    <w:p>
      <w:pPr>
        <w:pStyle w:val="ListBullet"/>
      </w:pPr>
      <w:r>
        <w:rPr>
          <w:rFonts w:ascii="Arial" w:hAnsi="Arial" w:eastAsia="Malgun Gothic" w:cs="Malgun Gothic"/>
          <w:color w:val="000000"/>
          <w:sz w:val="22"/>
          <w:lang w:eastAsia="ko-KR"/>
        </w:rPr>
        <w:t>문서 상태 기준</w:t>
      </w:r>
    </w:p>
    <w:p>
      <w:pPr>
        <w:pStyle w:val="Heading1"/>
      </w:pPr>
      <w:r>
        <w:t>문서 책임 경계</w:t>
      </w:r>
    </w:p>
    <w:p>
      <w:r>
        <w:rPr>
          <w:rFonts w:ascii="Arial" w:hAnsi="Arial" w:eastAsia="Malgun Gothic" w:cs="Malgun Gothic"/>
          <w:color w:val="000000"/>
          <w:sz w:val="22"/>
          <w:lang w:eastAsia="ko-KR"/>
        </w:rPr>
        <w:t>설계 문서의 구성, 책임 경계, 읽기 순서와 변경 영향 관계를 정의한다.</w:t>
      </w:r>
    </w:p>
    <w:p>
      <w:r>
        <w:br w:type="page"/>
      </w:r>
    </w:p>
    <w:p>
      <w:pPr>
        <w:pStyle w:val="Heading1"/>
        <w:keepNext/>
      </w:pPr>
      <w:r>
        <w:t>문서 체계</w:t>
      </w:r>
    </w:p>
    <w:p>
      <w:r>
        <w:rPr>
          <w:rFonts w:ascii="Arial" w:hAnsi="Arial" w:eastAsia="Malgun Gothic" w:cs="Malgun Gothic"/>
          <w:color w:val="000000"/>
          <w:sz w:val="22"/>
          <w:lang w:eastAsia="ko-KR"/>
        </w:rPr>
        <w:t xml:space="preserve">DevGraph 설계 문서는 제품 의사결정부터 구현과 운영까지 책임이 겹치지 않도록 14개 기준 문서와 1개 인덱스로 구성한다. 변경이 여러 문서에 영향을 줄 때는 문서 인덱스의 영향 관계를 확인하고 관련 문서를 함께 갱신한다. </w:t>
      </w:r>
      <w:r>
        <w:rPr>
          <w:rFonts w:ascii="Menlo" w:hAnsi="Menlo" w:eastAsia="Menlo" w:cs="Menlo"/>
          <w:color w:val="000000"/>
          <w:sz w:val="21"/>
          <w:lang w:eastAsia="ko-KR"/>
        </w:rPr>
        <w:t>기준 소유 문서</w:t>
      </w:r>
      <w:r>
        <w:rPr>
          <w:rFonts w:ascii="Arial" w:hAnsi="Arial" w:eastAsia="Malgun Gothic" w:cs="Malgun Gothic"/>
          <w:color w:val="000000"/>
          <w:sz w:val="22"/>
          <w:lang w:eastAsia="ko-KR"/>
        </w:rPr>
        <w:t xml:space="preserve">는 해당 주제의 최종 결정권을 갖는 문서이며, </w:t>
      </w:r>
      <w:r>
        <w:rPr>
          <w:rFonts w:ascii="Menlo" w:hAnsi="Menlo" w:eastAsia="Menlo" w:cs="Menlo"/>
          <w:color w:val="000000"/>
          <w:sz w:val="21"/>
          <w:lang w:eastAsia="ko-KR"/>
        </w:rPr>
        <w:t>파생 문서</w:t>
      </w:r>
      <w:r>
        <w:rPr>
          <w:rFonts w:ascii="Arial" w:hAnsi="Arial" w:eastAsia="Malgun Gothic" w:cs="Malgun Gothic"/>
          <w:color w:val="000000"/>
          <w:sz w:val="22"/>
          <w:lang w:eastAsia="ko-KR"/>
        </w:rPr>
        <w:t>는 그 결정을 인용만 하고 직접 수정하지 않는 문서다.</w:t>
      </w:r>
    </w:p>
    <w:p>
      <w:r>
        <w:rPr>
          <w:rFonts w:ascii="Arial" w:hAnsi="Arial" w:eastAsia="Malgun Gothic" w:cs="Malgun Gothic"/>
          <w:color w:val="000000"/>
          <w:sz w:val="22"/>
          <w:lang w:eastAsia="ko-KR"/>
        </w:rPr>
        <w:t xml:space="preserve">문서 ID와 기준 소유/파생 문서 열의 </w:t>
      </w:r>
      <w:r>
        <w:rPr>
          <w:rFonts w:ascii="Menlo" w:hAnsi="Menlo" w:eastAsia="Menlo" w:cs="Menlo"/>
          <w:color w:val="000000"/>
          <w:sz w:val="21"/>
          <w:lang w:eastAsia="ko-KR"/>
        </w:rPr>
        <w:t>DG-DOC-XX</w:t>
      </w:r>
      <w:r>
        <w:rPr>
          <w:rFonts w:ascii="Arial" w:hAnsi="Arial" w:eastAsia="Malgun Gothic" w:cs="Malgun Gothic"/>
          <w:color w:val="000000"/>
          <w:sz w:val="22"/>
          <w:lang w:eastAsia="ko-KR"/>
        </w:rPr>
        <w:t>는 해당 파일로 바로 이동하는 링크다. 15개 파일을 이 폴더 안에 함께 두었을 때만 정상 동작하며, 파일을 개별적으로 옮기거나 다른 사람에게 한 개만 보내면 링크가 깨진다.</w:t>
      </w:r>
    </w:p>
    <w:tbl>
      <w:tblPr>
        <w:tblW w:type="auto" w:w="0"/>
        <w:jc w:val="center"/>
        <w:tblLayout w:type="fixed"/>
        <w:tblLook w:firstColumn="1" w:firstRow="1" w:lastColumn="0" w:lastRow="0" w:noHBand="0" w:noVBand="1" w:val="04A0"/>
      </w:tblPr>
      <w:tblGrid>
        <w:gridCol w:w="1721"/>
        <w:gridCol w:w="1721"/>
        <w:gridCol w:w="1721"/>
        <w:gridCol w:w="1721"/>
        <w:gridCol w:w="1721"/>
        <w:gridCol w:w="1721"/>
        <w:gridCol w:w="1721"/>
        <w:gridCol w:w="1721"/>
      </w:tblGrid>
      <w:tr>
        <w:trPr>
          <w:cantSplit/>
          <w:tblHeader w:val="true"/>
        </w:trPr>
        <w:tc>
          <w:tcPr>
            <w:tcW w:type="dxa" w:w="9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1F4E79"/>
          </w:tcPr>
          <w:p>
            <w:pPr>
              <w:spacing w:after="0" w:line="269" w:lineRule="auto"/>
            </w:pPr>
            <w:r>
              <w:rPr>
                <w:rFonts w:ascii="Arial" w:hAnsi="Arial" w:eastAsia="Malgun Gothic" w:cs="Malgun Gothic"/>
                <w:b/>
                <w:color w:val="FFFFFF"/>
                <w:sz w:val="14"/>
                <w:lang w:eastAsia="ko-KR"/>
              </w:rPr>
              <w:t>순서</w:t>
            </w:r>
          </w:p>
        </w:tc>
        <w:tc>
          <w:tcPr>
            <w:tcW w:type="dxa" w:w="1539"/>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1F4E79"/>
          </w:tcPr>
          <w:p>
            <w:pPr>
              <w:spacing w:after="0" w:line="269" w:lineRule="auto"/>
            </w:pPr>
            <w:r>
              <w:rPr>
                <w:rFonts w:ascii="Arial" w:hAnsi="Arial" w:eastAsia="Malgun Gothic" w:cs="Malgun Gothic"/>
                <w:b/>
                <w:color w:val="FFFFFF"/>
                <w:sz w:val="14"/>
                <w:lang w:eastAsia="ko-KR"/>
              </w:rPr>
              <w:t>문서 ID</w:t>
            </w:r>
          </w:p>
        </w:tc>
        <w:tc>
          <w:tcPr>
            <w:tcW w:type="dxa" w:w="17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1F4E79"/>
          </w:tcPr>
          <w:p>
            <w:pPr>
              <w:spacing w:after="0" w:line="269" w:lineRule="auto"/>
            </w:pPr>
            <w:r>
              <w:rPr>
                <w:rFonts w:ascii="Arial" w:hAnsi="Arial" w:eastAsia="Malgun Gothic" w:cs="Malgun Gothic"/>
                <w:b/>
                <w:color w:val="FFFFFF"/>
                <w:sz w:val="14"/>
                <w:lang w:eastAsia="ko-KR"/>
              </w:rPr>
              <w:t>문서명</w:t>
            </w:r>
          </w:p>
        </w:tc>
        <w:tc>
          <w:tcPr>
            <w:tcW w:type="dxa" w:w="2674"/>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1F4E79"/>
          </w:tcPr>
          <w:p>
            <w:pPr>
              <w:spacing w:after="0" w:line="269" w:lineRule="auto"/>
            </w:pPr>
            <w:r>
              <w:rPr>
                <w:rFonts w:ascii="Arial" w:hAnsi="Arial" w:eastAsia="Malgun Gothic" w:cs="Malgun Gothic"/>
                <w:b/>
                <w:color w:val="FFFFFF"/>
                <w:sz w:val="14"/>
                <w:lang w:eastAsia="ko-KR"/>
              </w:rPr>
              <w:t>주 책임</w:t>
            </w:r>
          </w:p>
        </w:tc>
        <w:tc>
          <w:tcPr>
            <w:tcW w:type="dxa" w:w="1541"/>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1F4E79"/>
          </w:tcPr>
          <w:p>
            <w:pPr>
              <w:spacing w:after="0" w:line="269" w:lineRule="auto"/>
            </w:pPr>
            <w:r>
              <w:rPr>
                <w:rFonts w:ascii="Arial" w:hAnsi="Arial" w:eastAsia="Malgun Gothic" w:cs="Malgun Gothic"/>
                <w:b/>
                <w:color w:val="FFFFFF"/>
                <w:sz w:val="14"/>
                <w:lang w:eastAsia="ko-KR"/>
              </w:rPr>
              <w:t>기준 소유 문서</w:t>
            </w:r>
          </w:p>
        </w:tc>
        <w:tc>
          <w:tcPr>
            <w:tcW w:type="dxa" w:w="2352"/>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1F4E79"/>
          </w:tcPr>
          <w:p>
            <w:pPr>
              <w:spacing w:after="0" w:line="269" w:lineRule="auto"/>
            </w:pPr>
            <w:r>
              <w:rPr>
                <w:rFonts w:ascii="Arial" w:hAnsi="Arial" w:eastAsia="Malgun Gothic" w:cs="Malgun Gothic"/>
                <w:b/>
                <w:color w:val="FFFFFF"/>
                <w:sz w:val="14"/>
                <w:lang w:eastAsia="ko-KR"/>
              </w:rPr>
              <w:t>파생 문서</w:t>
            </w:r>
          </w:p>
        </w:tc>
        <w:tc>
          <w:tcPr>
            <w:tcW w:type="dxa" w:w="1307"/>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1F4E79"/>
          </w:tcPr>
          <w:p>
            <w:pPr>
              <w:spacing w:after="0" w:line="269" w:lineRule="auto"/>
            </w:pPr>
            <w:r>
              <w:rPr>
                <w:rFonts w:ascii="Arial" w:hAnsi="Arial" w:eastAsia="Malgun Gothic" w:cs="Malgun Gothic"/>
                <w:b/>
                <w:color w:val="FFFFFF"/>
                <w:sz w:val="14"/>
                <w:lang w:eastAsia="ko-KR"/>
              </w:rPr>
              <w:t>최종 승인자</w:t>
            </w:r>
          </w:p>
        </w:tc>
        <w:tc>
          <w:tcPr>
            <w:tcW w:type="dxa" w:w="159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1F4E79"/>
          </w:tcPr>
          <w:p>
            <w:pPr>
              <w:spacing w:after="0" w:line="269" w:lineRule="auto"/>
            </w:pPr>
            <w:r>
              <w:rPr>
                <w:rFonts w:ascii="Arial" w:hAnsi="Arial" w:eastAsia="Malgun Gothic" w:cs="Malgun Gothic"/>
                <w:b/>
                <w:color w:val="FFFFFF"/>
                <w:sz w:val="14"/>
                <w:lang w:eastAsia="ko-KR"/>
              </w:rPr>
              <w:t>마지막 검토일</w:t>
            </w:r>
          </w:p>
        </w:tc>
      </w:tr>
      <w:tr>
        <w:trPr>
          <w:cantSplit/>
        </w:trPr>
        <w:tc>
          <w:tcPr>
            <w:tcW w:type="dxa" w:w="9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1</w:t>
            </w:r>
          </w:p>
        </w:tc>
        <w:tc>
          <w:tcPr>
            <w:tcW w:type="dxa" w:w="1539"/>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hyperlink r:id="rId10">
              <w:r>
                <w:rPr>
                  <w:rFonts w:ascii="Arial" w:hAnsi="Arial" w:eastAsia="Malgun Gothic" w:cs="Malgun Gothic"/>
                  <w:sz w:val="14"/>
                  <w:lang w:eastAsia="ko-KR"/>
                  <w:color w:val="1155CC"/>
                  <w:u w:val="single"/>
                </w:rPr>
                <w:t xml:space="preserve">DG-DOC-01</w:t>
              </w:r>
            </w:hyperlink>
          </w:p>
        </w:tc>
        <w:tc>
          <w:tcPr>
            <w:tcW w:type="dxa" w:w="17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프로젝트 개요서</w:t>
            </w:r>
          </w:p>
        </w:tc>
        <w:tc>
          <w:tcPr>
            <w:tcW w:type="dxa" w:w="2674"/>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제품 목적, 대상 사용자, 가치와 차별점</w:t>
            </w:r>
          </w:p>
        </w:tc>
        <w:tc>
          <w:tcPr>
            <w:tcW w:type="dxa" w:w="1541"/>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hyperlink r:id="rId10">
              <w:r>
                <w:rPr>
                  <w:rFonts w:ascii="Arial" w:hAnsi="Arial" w:eastAsia="Malgun Gothic" w:cs="Malgun Gothic"/>
                  <w:sz w:val="14"/>
                  <w:lang w:eastAsia="ko-KR"/>
                  <w:color w:val="1155CC"/>
                  <w:u w:val="single"/>
                </w:rPr>
                <w:t xml:space="preserve">DG-DOC-01</w:t>
              </w:r>
            </w:hyperlink>
          </w:p>
        </w:tc>
        <w:tc>
          <w:tcPr>
            <w:tcW w:type="dxa" w:w="2352"/>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hyperlink r:id="rId12">
              <w:r>
                <w:rPr>
                  <w:rFonts w:ascii="Arial" w:hAnsi="Arial" w:eastAsia="Malgun Gothic" w:cs="Malgun Gothic"/>
                  <w:sz w:val="14"/>
                  <w:lang w:eastAsia="ko-KR"/>
                  <w:color w:val="1155CC"/>
                  <w:u w:val="single"/>
                </w:rPr>
                <w:t xml:space="preserve">DG-DOC-13</w:t>
              </w:r>
            </w:hyperlink>
          </w:p>
        </w:tc>
        <w:tc>
          <w:tcPr>
            <w:tcW w:type="dxa" w:w="1307"/>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미지정</w:t>
            </w:r>
          </w:p>
        </w:tc>
        <w:tc>
          <w:tcPr>
            <w:tcW w:type="dxa" w:w="159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2026-09-28</w:t>
            </w:r>
          </w:p>
        </w:tc>
      </w:tr>
      <w:tr>
        <w:trPr>
          <w:cantSplit/>
        </w:trPr>
        <w:tc>
          <w:tcPr>
            <w:tcW w:type="dxa" w:w="9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2</w:t>
            </w:r>
          </w:p>
        </w:tc>
        <w:tc>
          <w:tcPr>
            <w:tcW w:type="dxa" w:w="1539"/>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hyperlink r:id="rId11">
              <w:r>
                <w:rPr>
                  <w:rFonts w:ascii="Arial" w:hAnsi="Arial" w:eastAsia="Malgun Gothic" w:cs="Malgun Gothic"/>
                  <w:sz w:val="14"/>
                  <w:lang w:eastAsia="ko-KR"/>
                  <w:color w:val="1155CC"/>
                  <w:u w:val="single"/>
                </w:rPr>
                <w:t xml:space="preserve">DG-DOC-02</w:t>
              </w:r>
            </w:hyperlink>
          </w:p>
        </w:tc>
        <w:tc>
          <w:tcPr>
            <w:tcW w:type="dxa" w:w="17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제품 요구사항 정의서</w:t>
            </w:r>
          </w:p>
        </w:tc>
        <w:tc>
          <w:tcPr>
            <w:tcW w:type="dxa" w:w="2674"/>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사용자 시나리오, 기능 요구사항, MVP 범위</w:t>
            </w:r>
          </w:p>
        </w:tc>
        <w:tc>
          <w:tcPr>
            <w:tcW w:type="dxa" w:w="1541"/>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hyperlink r:id="rId11">
              <w:r>
                <w:rPr>
                  <w:rFonts w:ascii="Arial" w:hAnsi="Arial" w:eastAsia="Malgun Gothic" w:cs="Malgun Gothic"/>
                  <w:sz w:val="14"/>
                  <w:lang w:eastAsia="ko-KR"/>
                  <w:color w:val="1155CC"/>
                  <w:u w:val="single"/>
                </w:rPr>
                <w:t xml:space="preserve">DG-DOC-02</w:t>
              </w:r>
            </w:hyperlink>
          </w:p>
        </w:tc>
        <w:tc>
          <w:tcPr>
            <w:tcW w:type="dxa" w:w="2352"/>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hyperlink r:id="rId12">
              <w:r>
                <w:rPr>
                  <w:rFonts w:ascii="Arial" w:hAnsi="Arial" w:eastAsia="Malgun Gothic" w:cs="Malgun Gothic"/>
                  <w:sz w:val="14"/>
                  <w:lang w:eastAsia="ko-KR"/>
                  <w:color w:val="1155CC"/>
                  <w:u w:val="single"/>
                </w:rPr>
                <w:t xml:space="preserve">DG-DOC-13</w:t>
              </w:r>
            </w:hyperlink>
            <w:r>
              <w:rPr>
                <w:rFonts w:ascii="Arial" w:hAnsi="Arial" w:eastAsia="Malgun Gothic" w:cs="Malgun Gothic"/>
                <w:color w:val="000000"/>
                <w:sz w:val="14"/>
                <w:lang w:eastAsia="ko-KR"/>
              </w:rPr>
              <w:t xml:space="preserve">, </w:t>
            </w:r>
            <w:hyperlink r:id="rId22">
              <w:r>
                <w:rPr>
                  <w:rFonts w:ascii="Arial" w:hAnsi="Arial" w:eastAsia="Malgun Gothic" w:cs="Malgun Gothic"/>
                  <w:sz w:val="14"/>
                  <w:lang w:eastAsia="ko-KR"/>
                  <w:color w:val="1155CC"/>
                  <w:u w:val="single"/>
                </w:rPr>
                <w:t xml:space="preserve">DG-DOC-14</w:t>
              </w:r>
            </w:hyperlink>
          </w:p>
        </w:tc>
        <w:tc>
          <w:tcPr>
            <w:tcW w:type="dxa" w:w="1307"/>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미지정</w:t>
            </w:r>
          </w:p>
        </w:tc>
        <w:tc>
          <w:tcPr>
            <w:tcW w:type="dxa" w:w="159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2026-09-28</w:t>
            </w:r>
          </w:p>
        </w:tc>
      </w:tr>
      <w:tr>
        <w:trPr>
          <w:cantSplit/>
        </w:trPr>
        <w:tc>
          <w:tcPr>
            <w:tcW w:type="dxa" w:w="9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3</w:t>
            </w:r>
          </w:p>
        </w:tc>
        <w:tc>
          <w:tcPr>
            <w:tcW w:type="dxa" w:w="1539"/>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hyperlink r:id="rId23">
              <w:r>
                <w:rPr>
                  <w:rFonts w:ascii="Arial" w:hAnsi="Arial" w:eastAsia="Malgun Gothic" w:cs="Malgun Gothic"/>
                  <w:sz w:val="14"/>
                  <w:lang w:eastAsia="ko-KR"/>
                  <w:color w:val="1155CC"/>
                  <w:u w:val="single"/>
                </w:rPr>
                <w:t xml:space="preserve">DG-DOC-03</w:t>
              </w:r>
            </w:hyperlink>
          </w:p>
        </w:tc>
        <w:tc>
          <w:tcPr>
            <w:tcW w:type="dxa" w:w="17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UX IA 화면 설계서</w:t>
            </w:r>
          </w:p>
        </w:tc>
        <w:tc>
          <w:tcPr>
            <w:tcW w:type="dxa" w:w="2674"/>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정보 구조, 화면, 공통 UX 규칙</w:t>
            </w:r>
          </w:p>
        </w:tc>
        <w:tc>
          <w:tcPr>
            <w:tcW w:type="dxa" w:w="1541"/>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hyperlink r:id="rId23">
              <w:r>
                <w:rPr>
                  <w:rFonts w:ascii="Arial" w:hAnsi="Arial" w:eastAsia="Malgun Gothic" w:cs="Malgun Gothic"/>
                  <w:sz w:val="14"/>
                  <w:lang w:eastAsia="ko-KR"/>
                  <w:color w:val="1155CC"/>
                  <w:u w:val="single"/>
                </w:rPr>
                <w:t xml:space="preserve">DG-DOC-03</w:t>
              </w:r>
            </w:hyperlink>
          </w:p>
        </w:tc>
        <w:tc>
          <w:tcPr>
            <w:tcW w:type="dxa" w:w="2352"/>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hyperlink r:id="rId24">
              <w:r>
                <w:rPr>
                  <w:rFonts w:ascii="Arial" w:hAnsi="Arial" w:eastAsia="Malgun Gothic" w:cs="Malgun Gothic"/>
                  <w:sz w:val="14"/>
                  <w:lang w:eastAsia="ko-KR"/>
                  <w:color w:val="1155CC"/>
                  <w:u w:val="single"/>
                </w:rPr>
                <w:t xml:space="preserve">DG-DOC-08</w:t>
              </w:r>
            </w:hyperlink>
          </w:p>
        </w:tc>
        <w:tc>
          <w:tcPr>
            <w:tcW w:type="dxa" w:w="1307"/>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미지정</w:t>
            </w:r>
          </w:p>
        </w:tc>
        <w:tc>
          <w:tcPr>
            <w:tcW w:type="dxa" w:w="159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2026-09-28</w:t>
            </w:r>
          </w:p>
        </w:tc>
      </w:tr>
      <w:tr>
        <w:trPr>
          <w:cantSplit/>
        </w:trPr>
        <w:tc>
          <w:tcPr>
            <w:tcW w:type="dxa" w:w="9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4</w:t>
            </w:r>
          </w:p>
        </w:tc>
        <w:tc>
          <w:tcPr>
            <w:tcW w:type="dxa" w:w="1539"/>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hyperlink r:id="rId13">
              <w:r>
                <w:rPr>
                  <w:rFonts w:ascii="Arial" w:hAnsi="Arial" w:eastAsia="Malgun Gothic" w:cs="Malgun Gothic"/>
                  <w:sz w:val="14"/>
                  <w:lang w:eastAsia="ko-KR"/>
                  <w:color w:val="1155CC"/>
                  <w:u w:val="single"/>
                </w:rPr>
                <w:t xml:space="preserve">DG-DOC-04</w:t>
              </w:r>
            </w:hyperlink>
          </w:p>
        </w:tc>
        <w:tc>
          <w:tcPr>
            <w:tcW w:type="dxa" w:w="17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도메인 관계 모델 설계서</w:t>
            </w:r>
          </w:p>
        </w:tc>
        <w:tc>
          <w:tcPr>
            <w:tcW w:type="dxa" w:w="2674"/>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Aggregate, Node 타입, Relation 의미</w:t>
            </w:r>
          </w:p>
        </w:tc>
        <w:tc>
          <w:tcPr>
            <w:tcW w:type="dxa" w:w="1541"/>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hyperlink r:id="rId13">
              <w:r>
                <w:rPr>
                  <w:rFonts w:ascii="Arial" w:hAnsi="Arial" w:eastAsia="Malgun Gothic" w:cs="Malgun Gothic"/>
                  <w:sz w:val="14"/>
                  <w:lang w:eastAsia="ko-KR"/>
                  <w:color w:val="1155CC"/>
                  <w:u w:val="single"/>
                </w:rPr>
                <w:t xml:space="preserve">DG-DOC-04</w:t>
              </w:r>
            </w:hyperlink>
          </w:p>
        </w:tc>
        <w:tc>
          <w:tcPr>
            <w:tcW w:type="dxa" w:w="2352"/>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hyperlink r:id="rId14">
              <w:r>
                <w:rPr>
                  <w:rFonts w:ascii="Arial" w:hAnsi="Arial" w:eastAsia="Malgun Gothic" w:cs="Malgun Gothic"/>
                  <w:sz w:val="14"/>
                  <w:lang w:eastAsia="ko-KR"/>
                  <w:color w:val="1155CC"/>
                  <w:u w:val="single"/>
                </w:rPr>
                <w:t xml:space="preserve">DG-DOC-05</w:t>
              </w:r>
            </w:hyperlink>
            <w:r>
              <w:rPr>
                <w:rFonts w:ascii="Arial" w:hAnsi="Arial" w:eastAsia="Malgun Gothic" w:cs="Malgun Gothic"/>
                <w:color w:val="000000"/>
                <w:sz w:val="14"/>
                <w:lang w:eastAsia="ko-KR"/>
              </w:rPr>
              <w:t xml:space="preserve">, </w:t>
            </w:r>
            <w:hyperlink r:id="rId15">
              <w:r>
                <w:rPr>
                  <w:rFonts w:ascii="Arial" w:hAnsi="Arial" w:eastAsia="Malgun Gothic" w:cs="Malgun Gothic"/>
                  <w:sz w:val="14"/>
                  <w:lang w:eastAsia="ko-KR"/>
                  <w:color w:val="1155CC"/>
                  <w:u w:val="single"/>
                </w:rPr>
                <w:t xml:space="preserve">DG-DOC-06</w:t>
              </w:r>
            </w:hyperlink>
            <w:r>
              <w:rPr>
                <w:rFonts w:ascii="Arial" w:hAnsi="Arial" w:eastAsia="Malgun Gothic" w:cs="Malgun Gothic"/>
                <w:color w:val="000000"/>
                <w:sz w:val="14"/>
                <w:lang w:eastAsia="ko-KR"/>
              </w:rPr>
              <w:t xml:space="preserve">, </w:t>
            </w:r>
            <w:hyperlink r:id="rId16">
              <w:r>
                <w:rPr>
                  <w:rFonts w:ascii="Arial" w:hAnsi="Arial" w:eastAsia="Malgun Gothic" w:cs="Malgun Gothic"/>
                  <w:sz w:val="14"/>
                  <w:lang w:eastAsia="ko-KR"/>
                  <w:color w:val="1155CC"/>
                  <w:u w:val="single"/>
                </w:rPr>
                <w:t xml:space="preserve">DG-DOC-10</w:t>
              </w:r>
            </w:hyperlink>
          </w:p>
        </w:tc>
        <w:tc>
          <w:tcPr>
            <w:tcW w:type="dxa" w:w="1307"/>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미지정</w:t>
            </w:r>
          </w:p>
        </w:tc>
        <w:tc>
          <w:tcPr>
            <w:tcW w:type="dxa" w:w="159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2026-09-28</w:t>
            </w:r>
          </w:p>
        </w:tc>
      </w:tr>
      <w:tr>
        <w:trPr>
          <w:cantSplit/>
        </w:trPr>
        <w:tc>
          <w:tcPr>
            <w:tcW w:type="dxa" w:w="9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5</w:t>
            </w:r>
          </w:p>
        </w:tc>
        <w:tc>
          <w:tcPr>
            <w:tcW w:type="dxa" w:w="1539"/>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hyperlink r:id="rId14">
              <w:r>
                <w:rPr>
                  <w:rFonts w:ascii="Arial" w:hAnsi="Arial" w:eastAsia="Malgun Gothic" w:cs="Malgun Gothic"/>
                  <w:sz w:val="14"/>
                  <w:lang w:eastAsia="ko-KR"/>
                  <w:color w:val="1155CC"/>
                  <w:u w:val="single"/>
                </w:rPr>
                <w:t xml:space="preserve">DG-DOC-05</w:t>
              </w:r>
            </w:hyperlink>
          </w:p>
        </w:tc>
        <w:tc>
          <w:tcPr>
            <w:tcW w:type="dxa" w:w="17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데이터베이스 설계서</w:t>
            </w:r>
          </w:p>
        </w:tc>
        <w:tc>
          <w:tcPr>
            <w:tcW w:type="dxa" w:w="2674"/>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ERD, Table, Key, Index, Constraint</w:t>
            </w:r>
          </w:p>
        </w:tc>
        <w:tc>
          <w:tcPr>
            <w:tcW w:type="dxa" w:w="1541"/>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hyperlink r:id="rId14">
              <w:r>
                <w:rPr>
                  <w:rFonts w:ascii="Arial" w:hAnsi="Arial" w:eastAsia="Malgun Gothic" w:cs="Malgun Gothic"/>
                  <w:sz w:val="14"/>
                  <w:lang w:eastAsia="ko-KR"/>
                  <w:color w:val="1155CC"/>
                  <w:u w:val="single"/>
                </w:rPr>
                <w:t xml:space="preserve">DG-DOC-05</w:t>
              </w:r>
            </w:hyperlink>
          </w:p>
        </w:tc>
        <w:tc>
          <w:tcPr>
            <w:tcW w:type="dxa" w:w="2352"/>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hyperlink r:id="rId15">
              <w:r>
                <w:rPr>
                  <w:rFonts w:ascii="Arial" w:hAnsi="Arial" w:eastAsia="Malgun Gothic" w:cs="Malgun Gothic"/>
                  <w:sz w:val="14"/>
                  <w:lang w:eastAsia="ko-KR"/>
                  <w:color w:val="1155CC"/>
                  <w:u w:val="single"/>
                </w:rPr>
                <w:t xml:space="preserve">DG-DOC-06</w:t>
              </w:r>
            </w:hyperlink>
            <w:r>
              <w:rPr>
                <w:rFonts w:ascii="Arial" w:hAnsi="Arial" w:eastAsia="Malgun Gothic" w:cs="Malgun Gothic"/>
                <w:color w:val="000000"/>
                <w:sz w:val="14"/>
                <w:lang w:eastAsia="ko-KR"/>
              </w:rPr>
              <w:t xml:space="preserve">, </w:t>
            </w:r>
            <w:hyperlink r:id="rId17">
              <w:r>
                <w:rPr>
                  <w:rFonts w:ascii="Arial" w:hAnsi="Arial" w:eastAsia="Malgun Gothic" w:cs="Malgun Gothic"/>
                  <w:sz w:val="14"/>
                  <w:lang w:eastAsia="ko-KR"/>
                  <w:color w:val="1155CC"/>
                  <w:u w:val="single"/>
                </w:rPr>
                <w:t xml:space="preserve">DG-DOC-07</w:t>
              </w:r>
            </w:hyperlink>
          </w:p>
        </w:tc>
        <w:tc>
          <w:tcPr>
            <w:tcW w:type="dxa" w:w="1307"/>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미지정</w:t>
            </w:r>
          </w:p>
        </w:tc>
        <w:tc>
          <w:tcPr>
            <w:tcW w:type="dxa" w:w="159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2026-09-28</w:t>
            </w:r>
          </w:p>
        </w:tc>
      </w:tr>
      <w:tr>
        <w:trPr>
          <w:cantSplit/>
        </w:trPr>
        <w:tc>
          <w:tcPr>
            <w:tcW w:type="dxa" w:w="9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6</w:t>
            </w:r>
          </w:p>
        </w:tc>
        <w:tc>
          <w:tcPr>
            <w:tcW w:type="dxa" w:w="1539"/>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hyperlink r:id="rId15">
              <w:r>
                <w:rPr>
                  <w:rFonts w:ascii="Arial" w:hAnsi="Arial" w:eastAsia="Malgun Gothic" w:cs="Malgun Gothic"/>
                  <w:sz w:val="14"/>
                  <w:lang w:eastAsia="ko-KR"/>
                  <w:color w:val="1155CC"/>
                  <w:u w:val="single"/>
                </w:rPr>
                <w:t xml:space="preserve">DG-DOC-06</w:t>
              </w:r>
            </w:hyperlink>
          </w:p>
        </w:tc>
        <w:tc>
          <w:tcPr>
            <w:tcW w:type="dxa" w:w="17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API 명세서</w:t>
            </w:r>
          </w:p>
        </w:tc>
        <w:tc>
          <w:tcPr>
            <w:tcW w:type="dxa" w:w="2674"/>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REST 규칙, Endpoint, 요청, 응답과 오류</w:t>
            </w:r>
          </w:p>
        </w:tc>
        <w:tc>
          <w:tcPr>
            <w:tcW w:type="dxa" w:w="1541"/>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hyperlink r:id="rId15">
              <w:r>
                <w:rPr>
                  <w:rFonts w:ascii="Arial" w:hAnsi="Arial" w:eastAsia="Malgun Gothic" w:cs="Malgun Gothic"/>
                  <w:sz w:val="14"/>
                  <w:lang w:eastAsia="ko-KR"/>
                  <w:color w:val="1155CC"/>
                  <w:u w:val="single"/>
                </w:rPr>
                <w:t xml:space="preserve">DG-DOC-06</w:t>
              </w:r>
            </w:hyperlink>
          </w:p>
        </w:tc>
        <w:tc>
          <w:tcPr>
            <w:tcW w:type="dxa" w:w="2352"/>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hyperlink r:id="rId17">
              <w:r>
                <w:rPr>
                  <w:rFonts w:ascii="Arial" w:hAnsi="Arial" w:eastAsia="Malgun Gothic" w:cs="Malgun Gothic"/>
                  <w:sz w:val="14"/>
                  <w:lang w:eastAsia="ko-KR"/>
                  <w:color w:val="1155CC"/>
                  <w:u w:val="single"/>
                </w:rPr>
                <w:t xml:space="preserve">DG-DOC-07</w:t>
              </w:r>
            </w:hyperlink>
            <w:r>
              <w:rPr>
                <w:rFonts w:ascii="Arial" w:hAnsi="Arial" w:eastAsia="Malgun Gothic" w:cs="Malgun Gothic"/>
                <w:color w:val="000000"/>
                <w:sz w:val="14"/>
                <w:lang w:eastAsia="ko-KR"/>
              </w:rPr>
              <w:t xml:space="preserve">, </w:t>
            </w:r>
            <w:hyperlink r:id="rId24">
              <w:r>
                <w:rPr>
                  <w:rFonts w:ascii="Arial" w:hAnsi="Arial" w:eastAsia="Malgun Gothic" w:cs="Malgun Gothic"/>
                  <w:sz w:val="14"/>
                  <w:lang w:eastAsia="ko-KR"/>
                  <w:color w:val="1155CC"/>
                  <w:u w:val="single"/>
                </w:rPr>
                <w:t xml:space="preserve">DG-DOC-08</w:t>
              </w:r>
            </w:hyperlink>
          </w:p>
        </w:tc>
        <w:tc>
          <w:tcPr>
            <w:tcW w:type="dxa" w:w="1307"/>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미지정</w:t>
            </w:r>
          </w:p>
        </w:tc>
        <w:tc>
          <w:tcPr>
            <w:tcW w:type="dxa" w:w="159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2026-09-28</w:t>
            </w:r>
          </w:p>
        </w:tc>
      </w:tr>
      <w:tr>
        <w:trPr>
          <w:cantSplit/>
        </w:trPr>
        <w:tc>
          <w:tcPr>
            <w:tcW w:type="dxa" w:w="9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7</w:t>
            </w:r>
          </w:p>
        </w:tc>
        <w:tc>
          <w:tcPr>
            <w:tcW w:type="dxa" w:w="1539"/>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hyperlink r:id="rId17">
              <w:r>
                <w:rPr>
                  <w:rFonts w:ascii="Arial" w:hAnsi="Arial" w:eastAsia="Malgun Gothic" w:cs="Malgun Gothic"/>
                  <w:sz w:val="14"/>
                  <w:lang w:eastAsia="ko-KR"/>
                  <w:color w:val="1155CC"/>
                  <w:u w:val="single"/>
                </w:rPr>
                <w:t xml:space="preserve">DG-DOC-07</w:t>
              </w:r>
            </w:hyperlink>
          </w:p>
        </w:tc>
        <w:tc>
          <w:tcPr>
            <w:tcW w:type="dxa" w:w="17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백엔드 아키텍처 설계서</w:t>
            </w:r>
          </w:p>
        </w:tc>
        <w:tc>
          <w:tcPr>
            <w:tcW w:type="dxa" w:w="2674"/>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Package, module, transaction, migration</w:t>
            </w:r>
          </w:p>
        </w:tc>
        <w:tc>
          <w:tcPr>
            <w:tcW w:type="dxa" w:w="1541"/>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hyperlink r:id="rId17">
              <w:r>
                <w:rPr>
                  <w:rFonts w:ascii="Arial" w:hAnsi="Arial" w:eastAsia="Malgun Gothic" w:cs="Malgun Gothic"/>
                  <w:sz w:val="14"/>
                  <w:lang w:eastAsia="ko-KR"/>
                  <w:color w:val="1155CC"/>
                  <w:u w:val="single"/>
                </w:rPr>
                <w:t xml:space="preserve">DG-DOC-07</w:t>
              </w:r>
            </w:hyperlink>
          </w:p>
        </w:tc>
        <w:tc>
          <w:tcPr>
            <w:tcW w:type="dxa" w:w="2352"/>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w:t>
            </w:r>
          </w:p>
        </w:tc>
        <w:tc>
          <w:tcPr>
            <w:tcW w:type="dxa" w:w="1307"/>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미지정</w:t>
            </w:r>
          </w:p>
        </w:tc>
        <w:tc>
          <w:tcPr>
            <w:tcW w:type="dxa" w:w="159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2026-09-28</w:t>
            </w:r>
          </w:p>
        </w:tc>
      </w:tr>
      <w:tr>
        <w:trPr>
          <w:cantSplit/>
        </w:trPr>
        <w:tc>
          <w:tcPr>
            <w:tcW w:type="dxa" w:w="9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8</w:t>
            </w:r>
          </w:p>
        </w:tc>
        <w:tc>
          <w:tcPr>
            <w:tcW w:type="dxa" w:w="1539"/>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hyperlink r:id="rId24">
              <w:r>
                <w:rPr>
                  <w:rFonts w:ascii="Arial" w:hAnsi="Arial" w:eastAsia="Malgun Gothic" w:cs="Malgun Gothic"/>
                  <w:sz w:val="14"/>
                  <w:lang w:eastAsia="ko-KR"/>
                  <w:color w:val="1155CC"/>
                  <w:u w:val="single"/>
                </w:rPr>
                <w:t xml:space="preserve">DG-DOC-08</w:t>
              </w:r>
            </w:hyperlink>
          </w:p>
        </w:tc>
        <w:tc>
          <w:tcPr>
            <w:tcW w:type="dxa" w:w="17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프론트엔드 아키텍처 설계서</w:t>
            </w:r>
          </w:p>
        </w:tc>
        <w:tc>
          <w:tcPr>
            <w:tcW w:type="dxa" w:w="2674"/>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구조, 상태, Graph와 Editor UI 전략</w:t>
            </w:r>
          </w:p>
        </w:tc>
        <w:tc>
          <w:tcPr>
            <w:tcW w:type="dxa" w:w="1541"/>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hyperlink r:id="rId24">
              <w:r>
                <w:rPr>
                  <w:rFonts w:ascii="Arial" w:hAnsi="Arial" w:eastAsia="Malgun Gothic" w:cs="Malgun Gothic"/>
                  <w:sz w:val="14"/>
                  <w:lang w:eastAsia="ko-KR"/>
                  <w:color w:val="1155CC"/>
                  <w:u w:val="single"/>
                </w:rPr>
                <w:t xml:space="preserve">DG-DOC-08</w:t>
              </w:r>
            </w:hyperlink>
          </w:p>
        </w:tc>
        <w:tc>
          <w:tcPr>
            <w:tcW w:type="dxa" w:w="2352"/>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w:t>
            </w:r>
          </w:p>
        </w:tc>
        <w:tc>
          <w:tcPr>
            <w:tcW w:type="dxa" w:w="1307"/>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미지정</w:t>
            </w:r>
          </w:p>
        </w:tc>
        <w:tc>
          <w:tcPr>
            <w:tcW w:type="dxa" w:w="159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2026-09-28</w:t>
            </w:r>
          </w:p>
        </w:tc>
      </w:tr>
      <w:tr>
        <w:trPr>
          <w:cantSplit/>
        </w:trPr>
        <w:tc>
          <w:tcPr>
            <w:tcW w:type="dxa" w:w="9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9</w:t>
            </w:r>
          </w:p>
        </w:tc>
        <w:tc>
          <w:tcPr>
            <w:tcW w:type="dxa" w:w="1539"/>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hyperlink r:id="rId18">
              <w:r>
                <w:rPr>
                  <w:rFonts w:ascii="Arial" w:hAnsi="Arial" w:eastAsia="Malgun Gothic" w:cs="Malgun Gothic"/>
                  <w:sz w:val="14"/>
                  <w:lang w:eastAsia="ko-KR"/>
                  <w:color w:val="1155CC"/>
                  <w:u w:val="single"/>
                </w:rPr>
                <w:t xml:space="preserve">DG-DOC-09</w:t>
              </w:r>
            </w:hyperlink>
          </w:p>
        </w:tc>
        <w:tc>
          <w:tcPr>
            <w:tcW w:type="dxa" w:w="17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인증 보안 설계서</w:t>
            </w:r>
          </w:p>
        </w:tc>
        <w:tc>
          <w:tcPr>
            <w:tcW w:type="dxa" w:w="2674"/>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인증, 데이터 격리, 웹 보안, secret 정책</w:t>
            </w:r>
          </w:p>
        </w:tc>
        <w:tc>
          <w:tcPr>
            <w:tcW w:type="dxa" w:w="1541"/>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hyperlink r:id="rId18">
              <w:r>
                <w:rPr>
                  <w:rFonts w:ascii="Arial" w:hAnsi="Arial" w:eastAsia="Malgun Gothic" w:cs="Malgun Gothic"/>
                  <w:sz w:val="14"/>
                  <w:lang w:eastAsia="ko-KR"/>
                  <w:color w:val="1155CC"/>
                  <w:u w:val="single"/>
                </w:rPr>
                <w:t xml:space="preserve">DG-DOC-09</w:t>
              </w:r>
            </w:hyperlink>
          </w:p>
        </w:tc>
        <w:tc>
          <w:tcPr>
            <w:tcW w:type="dxa" w:w="2352"/>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hyperlink r:id="rId14">
              <w:r>
                <w:rPr>
                  <w:rFonts w:ascii="Arial" w:hAnsi="Arial" w:eastAsia="Malgun Gothic" w:cs="Malgun Gothic"/>
                  <w:sz w:val="14"/>
                  <w:lang w:eastAsia="ko-KR"/>
                  <w:color w:val="1155CC"/>
                  <w:u w:val="single"/>
                </w:rPr>
                <w:t xml:space="preserve">DG-DOC-05</w:t>
              </w:r>
            </w:hyperlink>
            <w:r>
              <w:rPr>
                <w:rFonts w:ascii="Arial" w:hAnsi="Arial" w:eastAsia="Malgun Gothic" w:cs="Malgun Gothic"/>
                <w:color w:val="000000"/>
                <w:sz w:val="14"/>
                <w:lang w:eastAsia="ko-KR"/>
              </w:rPr>
              <w:t xml:space="preserve">, </w:t>
            </w:r>
            <w:hyperlink r:id="rId15">
              <w:r>
                <w:rPr>
                  <w:rFonts w:ascii="Arial" w:hAnsi="Arial" w:eastAsia="Malgun Gothic" w:cs="Malgun Gothic"/>
                  <w:sz w:val="14"/>
                  <w:lang w:eastAsia="ko-KR"/>
                  <w:color w:val="1155CC"/>
                  <w:u w:val="single"/>
                </w:rPr>
                <w:t xml:space="preserve">DG-DOC-06</w:t>
              </w:r>
            </w:hyperlink>
          </w:p>
        </w:tc>
        <w:tc>
          <w:tcPr>
            <w:tcW w:type="dxa" w:w="1307"/>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미지정</w:t>
            </w:r>
          </w:p>
        </w:tc>
        <w:tc>
          <w:tcPr>
            <w:tcW w:type="dxa" w:w="159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2026-09-28</w:t>
            </w:r>
          </w:p>
        </w:tc>
      </w:tr>
      <w:tr>
        <w:trPr>
          <w:cantSplit/>
        </w:trPr>
        <w:tc>
          <w:tcPr>
            <w:tcW w:type="dxa" w:w="9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10</w:t>
            </w:r>
          </w:p>
        </w:tc>
        <w:tc>
          <w:tcPr>
            <w:tcW w:type="dxa" w:w="1539"/>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hyperlink r:id="rId16">
              <w:r>
                <w:rPr>
                  <w:rFonts w:ascii="Arial" w:hAnsi="Arial" w:eastAsia="Malgun Gothic" w:cs="Malgun Gothic"/>
                  <w:sz w:val="14"/>
                  <w:lang w:eastAsia="ko-KR"/>
                  <w:color w:val="1155CC"/>
                  <w:u w:val="single"/>
                </w:rPr>
                <w:t xml:space="preserve">DG-DOC-10</w:t>
              </w:r>
            </w:hyperlink>
          </w:p>
        </w:tc>
        <w:tc>
          <w:tcPr>
            <w:tcW w:type="dxa" w:w="17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검색 지식그래프 설계서</w:t>
            </w:r>
          </w:p>
        </w:tc>
        <w:tc>
          <w:tcPr>
            <w:tcW w:type="dxa" w:w="2674"/>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검색 ranking, Graph query, 확장 기준</w:t>
            </w:r>
          </w:p>
        </w:tc>
        <w:tc>
          <w:tcPr>
            <w:tcW w:type="dxa" w:w="1541"/>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hyperlink r:id="rId16">
              <w:r>
                <w:rPr>
                  <w:rFonts w:ascii="Arial" w:hAnsi="Arial" w:eastAsia="Malgun Gothic" w:cs="Malgun Gothic"/>
                  <w:sz w:val="14"/>
                  <w:lang w:eastAsia="ko-KR"/>
                  <w:color w:val="1155CC"/>
                  <w:u w:val="single"/>
                </w:rPr>
                <w:t xml:space="preserve">DG-DOC-10</w:t>
              </w:r>
            </w:hyperlink>
          </w:p>
        </w:tc>
        <w:tc>
          <w:tcPr>
            <w:tcW w:type="dxa" w:w="2352"/>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hyperlink r:id="rId14">
              <w:r>
                <w:rPr>
                  <w:rFonts w:ascii="Arial" w:hAnsi="Arial" w:eastAsia="Malgun Gothic" w:cs="Malgun Gothic"/>
                  <w:sz w:val="14"/>
                  <w:lang w:eastAsia="ko-KR"/>
                  <w:color w:val="1155CC"/>
                  <w:u w:val="single"/>
                </w:rPr>
                <w:t xml:space="preserve">DG-DOC-05</w:t>
              </w:r>
            </w:hyperlink>
            <w:r>
              <w:rPr>
                <w:rFonts w:ascii="Arial" w:hAnsi="Arial" w:eastAsia="Malgun Gothic" w:cs="Malgun Gothic"/>
                <w:color w:val="000000"/>
                <w:sz w:val="14"/>
                <w:lang w:eastAsia="ko-KR"/>
              </w:rPr>
              <w:t xml:space="preserve">, </w:t>
            </w:r>
            <w:hyperlink r:id="rId15">
              <w:r>
                <w:rPr>
                  <w:rFonts w:ascii="Arial" w:hAnsi="Arial" w:eastAsia="Malgun Gothic" w:cs="Malgun Gothic"/>
                  <w:sz w:val="14"/>
                  <w:lang w:eastAsia="ko-KR"/>
                  <w:color w:val="1155CC"/>
                  <w:u w:val="single"/>
                </w:rPr>
                <w:t xml:space="preserve">DG-DOC-06</w:t>
              </w:r>
            </w:hyperlink>
            <w:r>
              <w:rPr>
                <w:rFonts w:ascii="Arial" w:hAnsi="Arial" w:eastAsia="Malgun Gothic" w:cs="Malgun Gothic"/>
                <w:color w:val="000000"/>
                <w:sz w:val="14"/>
                <w:lang w:eastAsia="ko-KR"/>
              </w:rPr>
              <w:t xml:space="preserve">, </w:t>
            </w:r>
            <w:hyperlink r:id="rId24">
              <w:r>
                <w:rPr>
                  <w:rFonts w:ascii="Arial" w:hAnsi="Arial" w:eastAsia="Malgun Gothic" w:cs="Malgun Gothic"/>
                  <w:sz w:val="14"/>
                  <w:lang w:eastAsia="ko-KR"/>
                  <w:color w:val="1155CC"/>
                  <w:u w:val="single"/>
                </w:rPr>
                <w:t xml:space="preserve">DG-DOC-08</w:t>
              </w:r>
            </w:hyperlink>
          </w:p>
        </w:tc>
        <w:tc>
          <w:tcPr>
            <w:tcW w:type="dxa" w:w="1307"/>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미지정</w:t>
            </w:r>
          </w:p>
        </w:tc>
        <w:tc>
          <w:tcPr>
            <w:tcW w:type="dxa" w:w="159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2026-09-28</w:t>
            </w:r>
          </w:p>
        </w:tc>
      </w:tr>
      <w:tr>
        <w:trPr>
          <w:cantSplit/>
        </w:trPr>
        <w:tc>
          <w:tcPr>
            <w:tcW w:type="dxa" w:w="9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11</w:t>
            </w:r>
          </w:p>
        </w:tc>
        <w:tc>
          <w:tcPr>
            <w:tcW w:type="dxa" w:w="1539"/>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hyperlink r:id="rId19">
              <w:r>
                <w:rPr>
                  <w:rFonts w:ascii="Arial" w:hAnsi="Arial" w:eastAsia="Malgun Gothic" w:cs="Malgun Gothic"/>
                  <w:sz w:val="14"/>
                  <w:lang w:eastAsia="ko-KR"/>
                  <w:color w:val="1155CC"/>
                  <w:u w:val="single"/>
                </w:rPr>
                <w:t xml:space="preserve">DG-DOC-11</w:t>
              </w:r>
            </w:hyperlink>
          </w:p>
        </w:tc>
        <w:tc>
          <w:tcPr>
            <w:tcW w:type="dxa" w:w="17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테스트 전략서</w:t>
            </w:r>
          </w:p>
        </w:tc>
        <w:tc>
          <w:tcPr>
            <w:tcW w:type="dxa" w:w="2674"/>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테스트 계층, 계약, fixture와 수동 QA</w:t>
            </w:r>
          </w:p>
        </w:tc>
        <w:tc>
          <w:tcPr>
            <w:tcW w:type="dxa" w:w="1541"/>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hyperlink r:id="rId19">
              <w:r>
                <w:rPr>
                  <w:rFonts w:ascii="Arial" w:hAnsi="Arial" w:eastAsia="Malgun Gothic" w:cs="Malgun Gothic"/>
                  <w:sz w:val="14"/>
                  <w:lang w:eastAsia="ko-KR"/>
                  <w:color w:val="1155CC"/>
                  <w:u w:val="single"/>
                </w:rPr>
                <w:t xml:space="preserve">DG-DOC-11</w:t>
              </w:r>
            </w:hyperlink>
          </w:p>
        </w:tc>
        <w:tc>
          <w:tcPr>
            <w:tcW w:type="dxa" w:w="2352"/>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w:t>
            </w:r>
          </w:p>
        </w:tc>
        <w:tc>
          <w:tcPr>
            <w:tcW w:type="dxa" w:w="1307"/>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미지정</w:t>
            </w:r>
          </w:p>
        </w:tc>
        <w:tc>
          <w:tcPr>
            <w:tcW w:type="dxa" w:w="159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2026-09-28</w:t>
            </w:r>
          </w:p>
        </w:tc>
      </w:tr>
      <w:tr>
        <w:trPr>
          <w:cantSplit/>
        </w:trPr>
        <w:tc>
          <w:tcPr>
            <w:tcW w:type="dxa" w:w="9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12</w:t>
            </w:r>
          </w:p>
        </w:tc>
        <w:tc>
          <w:tcPr>
            <w:tcW w:type="dxa" w:w="1539"/>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hyperlink r:id="rId20">
              <w:r>
                <w:rPr>
                  <w:rFonts w:ascii="Arial" w:hAnsi="Arial" w:eastAsia="Malgun Gothic" w:cs="Malgun Gothic"/>
                  <w:sz w:val="14"/>
                  <w:lang w:eastAsia="ko-KR"/>
                  <w:color w:val="1155CC"/>
                  <w:u w:val="single"/>
                </w:rPr>
                <w:t xml:space="preserve">DG-DOC-12</w:t>
              </w:r>
            </w:hyperlink>
          </w:p>
        </w:tc>
        <w:tc>
          <w:tcPr>
            <w:tcW w:type="dxa" w:w="17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인프라 운영 비기능 설계서</w:t>
            </w:r>
          </w:p>
        </w:tc>
        <w:tc>
          <w:tcPr>
            <w:tcW w:type="dxa" w:w="2674"/>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배포, 로그, backup, 삭제, NFR</w:t>
            </w:r>
          </w:p>
        </w:tc>
        <w:tc>
          <w:tcPr>
            <w:tcW w:type="dxa" w:w="1541"/>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hyperlink r:id="rId20">
              <w:r>
                <w:rPr>
                  <w:rFonts w:ascii="Arial" w:hAnsi="Arial" w:eastAsia="Malgun Gothic" w:cs="Malgun Gothic"/>
                  <w:sz w:val="14"/>
                  <w:lang w:eastAsia="ko-KR"/>
                  <w:color w:val="1155CC"/>
                  <w:u w:val="single"/>
                </w:rPr>
                <w:t xml:space="preserve">DG-DOC-12</w:t>
              </w:r>
            </w:hyperlink>
          </w:p>
        </w:tc>
        <w:tc>
          <w:tcPr>
            <w:tcW w:type="dxa" w:w="2352"/>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w:t>
            </w:r>
          </w:p>
        </w:tc>
        <w:tc>
          <w:tcPr>
            <w:tcW w:type="dxa" w:w="1307"/>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미지정</w:t>
            </w:r>
          </w:p>
        </w:tc>
        <w:tc>
          <w:tcPr>
            <w:tcW w:type="dxa" w:w="159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2026-09-28</w:t>
            </w:r>
          </w:p>
        </w:tc>
      </w:tr>
      <w:tr>
        <w:trPr>
          <w:cantSplit/>
        </w:trPr>
        <w:tc>
          <w:tcPr>
            <w:tcW w:type="dxa" w:w="9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13</w:t>
            </w:r>
          </w:p>
        </w:tc>
        <w:tc>
          <w:tcPr>
            <w:tcW w:type="dxa" w:w="1539"/>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hyperlink r:id="rId12">
              <w:r>
                <w:rPr>
                  <w:rFonts w:ascii="Arial" w:hAnsi="Arial" w:eastAsia="Malgun Gothic" w:cs="Malgun Gothic"/>
                  <w:sz w:val="14"/>
                  <w:lang w:eastAsia="ko-KR"/>
                  <w:color w:val="1155CC"/>
                  <w:u w:val="single"/>
                </w:rPr>
                <w:t xml:space="preserve">DG-DOC-13</w:t>
              </w:r>
            </w:hyperlink>
          </w:p>
        </w:tc>
        <w:tc>
          <w:tcPr>
            <w:tcW w:type="dxa" w:w="17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개발 로드맵 완료기준서</w:t>
            </w:r>
          </w:p>
        </w:tc>
        <w:tc>
          <w:tcPr>
            <w:tcW w:type="dxa" w:w="2674"/>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Phase, release gate, Definition of Done</w:t>
            </w:r>
          </w:p>
        </w:tc>
        <w:tc>
          <w:tcPr>
            <w:tcW w:type="dxa" w:w="1541"/>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hyperlink r:id="rId12">
              <w:r>
                <w:rPr>
                  <w:rFonts w:ascii="Arial" w:hAnsi="Arial" w:eastAsia="Malgun Gothic" w:cs="Malgun Gothic"/>
                  <w:sz w:val="14"/>
                  <w:lang w:eastAsia="ko-KR"/>
                  <w:color w:val="1155CC"/>
                  <w:u w:val="single"/>
                </w:rPr>
                <w:t xml:space="preserve">DG-DOC-13</w:t>
              </w:r>
            </w:hyperlink>
          </w:p>
        </w:tc>
        <w:tc>
          <w:tcPr>
            <w:tcW w:type="dxa" w:w="2352"/>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w:t>
            </w:r>
          </w:p>
        </w:tc>
        <w:tc>
          <w:tcPr>
            <w:tcW w:type="dxa" w:w="1307"/>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미지정</w:t>
            </w:r>
          </w:p>
        </w:tc>
        <w:tc>
          <w:tcPr>
            <w:tcW w:type="dxa" w:w="159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FFFFFF"/>
          </w:tcPr>
          <w:p>
            <w:pPr>
              <w:spacing w:after="0" w:line="269" w:lineRule="auto"/>
            </w:pPr>
            <w:r>
              <w:rPr>
                <w:rFonts w:ascii="Arial" w:hAnsi="Arial" w:eastAsia="Malgun Gothic" w:cs="Malgun Gothic"/>
                <w:color w:val="000000"/>
                <w:sz w:val="14"/>
                <w:lang w:eastAsia="ko-KR"/>
              </w:rPr>
              <w:t>2026-09-28</w:t>
            </w:r>
          </w:p>
        </w:tc>
      </w:tr>
      <w:tr>
        <w:trPr>
          <w:cantSplit/>
        </w:trPr>
        <w:tc>
          <w:tcPr>
            <w:tcW w:type="dxa" w:w="9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14</w:t>
            </w:r>
          </w:p>
        </w:tc>
        <w:tc>
          <w:tcPr>
            <w:tcW w:type="dxa" w:w="1539"/>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hyperlink r:id="rId22">
              <w:r>
                <w:rPr>
                  <w:rFonts w:ascii="Arial" w:hAnsi="Arial" w:eastAsia="Malgun Gothic" w:cs="Malgun Gothic"/>
                  <w:sz w:val="14"/>
                  <w:lang w:eastAsia="ko-KR"/>
                  <w:color w:val="1155CC"/>
                  <w:u w:val="single"/>
                </w:rPr>
                <w:t xml:space="preserve">DG-DOC-14</w:t>
              </w:r>
            </w:hyperlink>
          </w:p>
        </w:tc>
        <w:tc>
          <w:tcPr>
            <w:tcW w:type="dxa" w:w="177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고도화 확장 위험관리서</w:t>
            </w:r>
          </w:p>
        </w:tc>
        <w:tc>
          <w:tcPr>
            <w:tcW w:type="dxa" w:w="2674"/>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우선순위, AI, 팀 확장, 과설계, 위험</w:t>
            </w:r>
          </w:p>
        </w:tc>
        <w:tc>
          <w:tcPr>
            <w:tcW w:type="dxa" w:w="1541"/>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hyperlink r:id="rId22">
              <w:r>
                <w:rPr>
                  <w:rFonts w:ascii="Arial" w:hAnsi="Arial" w:eastAsia="Malgun Gothic" w:cs="Malgun Gothic"/>
                  <w:sz w:val="14"/>
                  <w:lang w:eastAsia="ko-KR"/>
                  <w:color w:val="1155CC"/>
                  <w:u w:val="single"/>
                </w:rPr>
                <w:t xml:space="preserve">DG-DOC-14</w:t>
              </w:r>
            </w:hyperlink>
          </w:p>
        </w:tc>
        <w:tc>
          <w:tcPr>
            <w:tcW w:type="dxa" w:w="2352"/>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w:t>
            </w:r>
          </w:p>
        </w:tc>
        <w:tc>
          <w:tcPr>
            <w:tcW w:type="dxa" w:w="1307"/>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미지정</w:t>
            </w:r>
          </w:p>
        </w:tc>
        <w:tc>
          <w:tcPr>
            <w:tcW w:type="dxa" w:w="1598"/>
            <w:vAlign w:val="center"/>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shd w:fill="EAF2F8"/>
          </w:tcPr>
          <w:p>
            <w:pPr>
              <w:spacing w:after="0" w:line="269" w:lineRule="auto"/>
            </w:pPr>
            <w:r>
              <w:rPr>
                <w:rFonts w:ascii="Arial" w:hAnsi="Arial" w:eastAsia="Malgun Gothic" w:cs="Malgun Gothic"/>
                <w:color w:val="000000"/>
                <w:sz w:val="14"/>
                <w:lang w:eastAsia="ko-KR"/>
              </w:rPr>
              <w:t>2026-09-28</w:t>
            </w:r>
          </w:p>
        </w:tc>
      </w:tr>
    </w:tbl>
    <w:p>
      <w:pPr>
        <w:spacing w:after="20"/>
      </w:pPr>
    </w:p>
    <w:p>
      <w:r>
        <w:rPr>
          <w:rFonts w:ascii="Menlo" w:hAnsi="Menlo" w:eastAsia="Menlo" w:cs="Menlo"/>
          <w:color w:val="000000"/>
          <w:sz w:val="21"/>
          <w:lang w:eastAsia="ko-KR"/>
        </w:rPr>
        <w:t>최종 승인자</w:t>
      </w:r>
      <w:r>
        <w:rPr>
          <w:rFonts w:ascii="Arial" w:hAnsi="Arial" w:eastAsia="Malgun Gothic" w:cs="Malgun Gothic"/>
          <w:color w:val="000000"/>
          <w:sz w:val="22"/>
          <w:lang w:eastAsia="ko-KR"/>
        </w:rPr>
        <w:t>가 "미지정"인 항목은 아직 실제 승인 절차가 없다는 뜻이며, 구현 착수 전 담당자를 배정해 이 표만 갱신한다.</w:t>
      </w:r>
    </w:p>
    <w:p>
      <w:pPr>
        <w:pStyle w:val="Heading1"/>
        <w:keepNext/>
      </w:pPr>
      <w:r>
        <w:t>권장 읽기 순서</w:t>
      </w:r>
    </w:p>
    <w:p>
      <w:r>
        <w:rPr>
          <w:rFonts w:ascii="Arial" w:hAnsi="Arial" w:eastAsia="Malgun Gothic" w:cs="Malgun Gothic"/>
          <w:color w:val="000000"/>
          <w:sz w:val="22"/>
          <w:lang w:eastAsia="ko-KR"/>
        </w:rPr>
        <w:t>처음 참여하는 개발자는 프로젝트 개요서, 제품 요구사항 정의서, 도메인 관계 모델 설계서를 먼저 읽는다. Backend 개발자는 데이터베이스, API, Backend, 인증 보안, 검색 지식그래프 설계서를 이어서 읽는다. Frontend 개발자는 UX IA, API, Frontend, 검색 지식그래프 설계서를 읽는다. 배포 전에는 테스트, 인프라 운영, 로드맵 완료기준서를 공통으로 확인한다.</w:t>
      </w:r>
    </w:p>
    <w:p>
      <w:pPr>
        <w:pStyle w:val="Heading1"/>
        <w:keepNext/>
      </w:pPr>
      <w:r>
        <w:t>문서 변경 규칙</w:t>
      </w:r>
    </w:p>
    <w:p>
      <w:pPr>
        <w:pStyle w:val="ListBullet"/>
      </w:pPr>
      <w:r>
        <w:rPr>
          <w:rFonts w:ascii="Arial" w:hAnsi="Arial" w:eastAsia="Malgun Gothic" w:cs="Malgun Gothic"/>
          <w:color w:val="000000"/>
          <w:sz w:val="22"/>
          <w:lang w:eastAsia="ko-KR"/>
        </w:rPr>
        <w:t xml:space="preserve">제품 범위 또는 우선순위가 바뀌면 </w:t>
      </w:r>
      <w:hyperlink r:id="rId10">
        <w:r>
          <w:rPr>
            <w:rFonts w:ascii="Arial" w:hAnsi="Arial" w:eastAsia="Malgun Gothic" w:cs="Malgun Gothic"/>
            <w:sz w:val="22"/>
            <w:lang w:eastAsia="ko-KR"/>
            <w:color w:val="1155CC"/>
            <w:u w:val="single"/>
          </w:rPr>
          <w:t xml:space="preserve">DG-DOC-01</w:t>
        </w:r>
      </w:hyperlink>
      <w:r>
        <w:rPr>
          <w:rFonts w:ascii="Arial" w:hAnsi="Arial" w:eastAsia="Malgun Gothic" w:cs="Malgun Gothic"/>
          <w:color w:val="000000"/>
          <w:sz w:val="22"/>
          <w:lang w:eastAsia="ko-KR"/>
        </w:rPr>
        <w:t xml:space="preserve">, </w:t>
      </w:r>
      <w:hyperlink r:id="rId11">
        <w:r>
          <w:rPr>
            <w:rFonts w:ascii="Arial" w:hAnsi="Arial" w:eastAsia="Malgun Gothic" w:cs="Malgun Gothic"/>
            <w:sz w:val="22"/>
            <w:lang w:eastAsia="ko-KR"/>
            <w:color w:val="1155CC"/>
            <w:u w:val="single"/>
          </w:rPr>
          <w:t xml:space="preserve">DG-DOC-02</w:t>
        </w:r>
      </w:hyperlink>
      <w:r>
        <w:rPr>
          <w:rFonts w:ascii="Arial" w:hAnsi="Arial" w:eastAsia="Malgun Gothic" w:cs="Malgun Gothic"/>
          <w:color w:val="000000"/>
          <w:sz w:val="22"/>
          <w:lang w:eastAsia="ko-KR"/>
        </w:rPr>
        <w:t xml:space="preserve">, </w:t>
      </w:r>
      <w:hyperlink r:id="rId12">
        <w:r>
          <w:rPr>
            <w:rFonts w:ascii="Arial" w:hAnsi="Arial" w:eastAsia="Malgun Gothic" w:cs="Malgun Gothic"/>
            <w:sz w:val="22"/>
            <w:lang w:eastAsia="ko-KR"/>
            <w:color w:val="1155CC"/>
            <w:u w:val="single"/>
          </w:rPr>
          <w:t xml:space="preserve">DG-DOC-13</w:t>
        </w:r>
      </w:hyperlink>
      <w:r>
        <w:rPr>
          <w:rFonts w:ascii="Arial" w:hAnsi="Arial" w:eastAsia="Malgun Gothic" w:cs="Malgun Gothic"/>
          <w:color w:val="000000"/>
          <w:sz w:val="22"/>
          <w:lang w:eastAsia="ko-KR"/>
        </w:rPr>
        <w:t xml:space="preserve">을 함께 확인한다.</w:t>
      </w:r>
    </w:p>
    <w:p>
      <w:pPr>
        <w:pStyle w:val="ListBullet"/>
      </w:pPr>
      <w:r>
        <w:rPr>
          <w:rFonts w:ascii="Arial" w:hAnsi="Arial" w:eastAsia="Malgun Gothic" w:cs="Malgun Gothic"/>
          <w:color w:val="000000"/>
          <w:sz w:val="22"/>
          <w:lang w:eastAsia="ko-KR"/>
        </w:rPr>
        <w:t xml:space="preserve">Node 또는 Relation 규칙이 바뀌면 </w:t>
      </w:r>
      <w:hyperlink r:id="rId13">
        <w:r>
          <w:rPr>
            <w:rFonts w:ascii="Arial" w:hAnsi="Arial" w:eastAsia="Malgun Gothic" w:cs="Malgun Gothic"/>
            <w:sz w:val="22"/>
            <w:lang w:eastAsia="ko-KR"/>
            <w:color w:val="1155CC"/>
            <w:u w:val="single"/>
          </w:rPr>
          <w:t xml:space="preserve">DG-DOC-04</w:t>
        </w:r>
      </w:hyperlink>
      <w:r>
        <w:rPr>
          <w:rFonts w:ascii="Arial" w:hAnsi="Arial" w:eastAsia="Malgun Gothic" w:cs="Malgun Gothic"/>
          <w:color w:val="000000"/>
          <w:sz w:val="22"/>
          <w:lang w:eastAsia="ko-KR"/>
        </w:rPr>
        <w:t xml:space="preserve">, </w:t>
      </w:r>
      <w:hyperlink r:id="rId14">
        <w:r>
          <w:rPr>
            <w:rFonts w:ascii="Arial" w:hAnsi="Arial" w:eastAsia="Malgun Gothic" w:cs="Malgun Gothic"/>
            <w:sz w:val="22"/>
            <w:lang w:eastAsia="ko-KR"/>
            <w:color w:val="1155CC"/>
            <w:u w:val="single"/>
          </w:rPr>
          <w:t xml:space="preserve">DG-DOC-05</w:t>
        </w:r>
      </w:hyperlink>
      <w:r>
        <w:rPr>
          <w:rFonts w:ascii="Arial" w:hAnsi="Arial" w:eastAsia="Malgun Gothic" w:cs="Malgun Gothic"/>
          <w:color w:val="000000"/>
          <w:sz w:val="22"/>
          <w:lang w:eastAsia="ko-KR"/>
        </w:rPr>
        <w:t xml:space="preserve">, </w:t>
      </w:r>
      <w:hyperlink r:id="rId15">
        <w:r>
          <w:rPr>
            <w:rFonts w:ascii="Arial" w:hAnsi="Arial" w:eastAsia="Malgun Gothic" w:cs="Malgun Gothic"/>
            <w:sz w:val="22"/>
            <w:lang w:eastAsia="ko-KR"/>
            <w:color w:val="1155CC"/>
            <w:u w:val="single"/>
          </w:rPr>
          <w:t xml:space="preserve">DG-DOC-06</w:t>
        </w:r>
      </w:hyperlink>
      <w:r>
        <w:rPr>
          <w:rFonts w:ascii="Arial" w:hAnsi="Arial" w:eastAsia="Malgun Gothic" w:cs="Malgun Gothic"/>
          <w:color w:val="000000"/>
          <w:sz w:val="22"/>
          <w:lang w:eastAsia="ko-KR"/>
        </w:rPr>
        <w:t xml:space="preserve">, </w:t>
      </w:r>
      <w:hyperlink r:id="rId16">
        <w:r>
          <w:rPr>
            <w:rFonts w:ascii="Arial" w:hAnsi="Arial" w:eastAsia="Malgun Gothic" w:cs="Malgun Gothic"/>
            <w:sz w:val="22"/>
            <w:lang w:eastAsia="ko-KR"/>
            <w:color w:val="1155CC"/>
            <w:u w:val="single"/>
          </w:rPr>
          <w:t xml:space="preserve">DG-DOC-10</w:t>
        </w:r>
      </w:hyperlink>
      <w:r>
        <w:rPr>
          <w:rFonts w:ascii="Arial" w:hAnsi="Arial" w:eastAsia="Malgun Gothic" w:cs="Malgun Gothic"/>
          <w:color w:val="000000"/>
          <w:sz w:val="22"/>
          <w:lang w:eastAsia="ko-KR"/>
        </w:rPr>
        <w:t xml:space="preserve">을 함께 확인한다.</w:t>
      </w:r>
    </w:p>
    <w:p>
      <w:pPr>
        <w:pStyle w:val="ListBullet"/>
      </w:pPr>
      <w:r>
        <w:rPr>
          <w:rFonts w:ascii="Arial" w:hAnsi="Arial" w:eastAsia="Malgun Gothic" w:cs="Malgun Gothic"/>
          <w:color w:val="000000"/>
          <w:sz w:val="22"/>
          <w:lang w:eastAsia="ko-KR"/>
        </w:rPr>
        <w:t xml:space="preserve">인증이나 Workspace 격리 규칙이 바뀌면 </w:t>
      </w:r>
      <w:hyperlink r:id="rId14">
        <w:r>
          <w:rPr>
            <w:rFonts w:ascii="Arial" w:hAnsi="Arial" w:eastAsia="Malgun Gothic" w:cs="Malgun Gothic"/>
            <w:sz w:val="22"/>
            <w:lang w:eastAsia="ko-KR"/>
            <w:color w:val="1155CC"/>
            <w:u w:val="single"/>
          </w:rPr>
          <w:t xml:space="preserve">DG-DOC-05</w:t>
        </w:r>
      </w:hyperlink>
      <w:r>
        <w:rPr>
          <w:rFonts w:ascii="Arial" w:hAnsi="Arial" w:eastAsia="Malgun Gothic" w:cs="Malgun Gothic"/>
          <w:color w:val="000000"/>
          <w:sz w:val="22"/>
          <w:lang w:eastAsia="ko-KR"/>
        </w:rPr>
        <w:t xml:space="preserve">, </w:t>
      </w:r>
      <w:hyperlink r:id="rId15">
        <w:r>
          <w:rPr>
            <w:rFonts w:ascii="Arial" w:hAnsi="Arial" w:eastAsia="Malgun Gothic" w:cs="Malgun Gothic"/>
            <w:sz w:val="22"/>
            <w:lang w:eastAsia="ko-KR"/>
            <w:color w:val="1155CC"/>
            <w:u w:val="single"/>
          </w:rPr>
          <w:t xml:space="preserve">DG-DOC-06</w:t>
        </w:r>
      </w:hyperlink>
      <w:r>
        <w:rPr>
          <w:rFonts w:ascii="Arial" w:hAnsi="Arial" w:eastAsia="Malgun Gothic" w:cs="Malgun Gothic"/>
          <w:color w:val="000000"/>
          <w:sz w:val="22"/>
          <w:lang w:eastAsia="ko-KR"/>
        </w:rPr>
        <w:t xml:space="preserve">, </w:t>
      </w:r>
      <w:hyperlink r:id="rId17">
        <w:r>
          <w:rPr>
            <w:rFonts w:ascii="Arial" w:hAnsi="Arial" w:eastAsia="Malgun Gothic" w:cs="Malgun Gothic"/>
            <w:sz w:val="22"/>
            <w:lang w:eastAsia="ko-KR"/>
            <w:color w:val="1155CC"/>
            <w:u w:val="single"/>
          </w:rPr>
          <w:t xml:space="preserve">DG-DOC-07</w:t>
        </w:r>
      </w:hyperlink>
      <w:r>
        <w:rPr>
          <w:rFonts w:ascii="Arial" w:hAnsi="Arial" w:eastAsia="Malgun Gothic" w:cs="Malgun Gothic"/>
          <w:color w:val="000000"/>
          <w:sz w:val="22"/>
          <w:lang w:eastAsia="ko-KR"/>
        </w:rPr>
        <w:t xml:space="preserve">, </w:t>
      </w:r>
      <w:hyperlink r:id="rId18">
        <w:r>
          <w:rPr>
            <w:rFonts w:ascii="Arial" w:hAnsi="Arial" w:eastAsia="Malgun Gothic" w:cs="Malgun Gothic"/>
            <w:sz w:val="22"/>
            <w:lang w:eastAsia="ko-KR"/>
            <w:color w:val="1155CC"/>
            <w:u w:val="single"/>
          </w:rPr>
          <w:t xml:space="preserve">DG-DOC-09</w:t>
        </w:r>
      </w:hyperlink>
      <w:r>
        <w:rPr>
          <w:rFonts w:ascii="Arial" w:hAnsi="Arial" w:eastAsia="Malgun Gothic" w:cs="Malgun Gothic"/>
          <w:color w:val="000000"/>
          <w:sz w:val="22"/>
          <w:lang w:eastAsia="ko-KR"/>
        </w:rPr>
        <w:t xml:space="preserve">, </w:t>
      </w:r>
      <w:hyperlink r:id="rId19">
        <w:r>
          <w:rPr>
            <w:rFonts w:ascii="Arial" w:hAnsi="Arial" w:eastAsia="Malgun Gothic" w:cs="Malgun Gothic"/>
            <w:sz w:val="22"/>
            <w:lang w:eastAsia="ko-KR"/>
            <w:color w:val="1155CC"/>
            <w:u w:val="single"/>
          </w:rPr>
          <w:t xml:space="preserve">DG-DOC-11</w:t>
        </w:r>
      </w:hyperlink>
      <w:r>
        <w:rPr>
          <w:rFonts w:ascii="Arial" w:hAnsi="Arial" w:eastAsia="Malgun Gothic" w:cs="Malgun Gothic"/>
          <w:color w:val="000000"/>
          <w:sz w:val="22"/>
          <w:lang w:eastAsia="ko-KR"/>
        </w:rPr>
        <w:t xml:space="preserve">을 함께 확인한다.</w:t>
      </w:r>
    </w:p>
    <w:p>
      <w:pPr>
        <w:pStyle w:val="ListBullet"/>
      </w:pPr>
      <w:r>
        <w:rPr>
          <w:rFonts w:ascii="Arial" w:hAnsi="Arial" w:eastAsia="Malgun Gothic" w:cs="Malgun Gothic"/>
          <w:color w:val="000000"/>
          <w:sz w:val="22"/>
          <w:lang w:eastAsia="ko-KR"/>
        </w:rPr>
        <w:t xml:space="preserve">API 계약이 바뀌면 Backend와 Frontend 구현 전에 </w:t>
      </w:r>
      <w:hyperlink r:id="rId15">
        <w:r>
          <w:rPr>
            <w:rFonts w:ascii="Arial" w:hAnsi="Arial" w:eastAsia="Malgun Gothic" w:cs="Malgun Gothic"/>
            <w:sz w:val="22"/>
            <w:lang w:eastAsia="ko-KR"/>
            <w:color w:val="1155CC"/>
            <w:u w:val="single"/>
          </w:rPr>
          <w:t xml:space="preserve">DG-DOC-06</w:t>
        </w:r>
      </w:hyperlink>
      <w:r>
        <w:rPr>
          <w:rFonts w:ascii="Arial" w:hAnsi="Arial" w:eastAsia="Malgun Gothic" w:cs="Malgun Gothic"/>
          <w:color w:val="000000"/>
          <w:sz w:val="22"/>
          <w:lang w:eastAsia="ko-KR"/>
        </w:rPr>
        <w:t xml:space="preserve">을 먼저 갱신한다.</w:t>
      </w:r>
    </w:p>
    <w:p>
      <w:pPr>
        <w:pStyle w:val="ListBullet"/>
      </w:pPr>
      <w:r>
        <w:rPr>
          <w:rFonts w:ascii="Arial" w:hAnsi="Arial" w:eastAsia="Malgun Gothic" w:cs="Malgun Gothic"/>
          <w:color w:val="000000"/>
          <w:sz w:val="22"/>
          <w:lang w:eastAsia="ko-KR"/>
        </w:rPr>
        <w:t xml:space="preserve">운영 제한이나 용량 정책이 바뀌면 </w:t>
      </w:r>
      <w:hyperlink r:id="rId20">
        <w:r>
          <w:rPr>
            <w:rFonts w:ascii="Arial" w:hAnsi="Arial" w:eastAsia="Malgun Gothic" w:cs="Malgun Gothic"/>
            <w:sz w:val="22"/>
            <w:lang w:eastAsia="ko-KR"/>
            <w:color w:val="1155CC"/>
            <w:u w:val="single"/>
          </w:rPr>
          <w:t xml:space="preserve">DG-DOC-12</w:t>
        </w:r>
      </w:hyperlink>
      <w:r>
        <w:rPr>
          <w:rFonts w:ascii="Arial" w:hAnsi="Arial" w:eastAsia="Malgun Gothic" w:cs="Malgun Gothic"/>
          <w:color w:val="000000"/>
          <w:sz w:val="22"/>
          <w:lang w:eastAsia="ko-KR"/>
        </w:rPr>
        <w:t xml:space="preserve">와 관련 API 오류 계약을 함께 갱신한다.</w:t>
      </w:r>
    </w:p>
    <w:p>
      <w:pPr>
        <w:pStyle w:val="ListBullet"/>
      </w:pPr>
      <w:r>
        <w:rPr>
          <w:rFonts w:ascii="Arial" w:hAnsi="Arial" w:eastAsia="Malgun Gothic" w:cs="Malgun Gothic"/>
          <w:color w:val="000000"/>
          <w:sz w:val="22"/>
          <w:lang w:eastAsia="ko-KR"/>
        </w:rPr>
        <w:t>구현과 문서가 충돌하면 승인된 최신 문서 결정을 우선하되, 실제 동작과 차이가 생긴 즉시 문서 또는 구현을 같은 변경 단위에서 정정한다.</w:t>
      </w:r>
    </w:p>
    <w:p>
      <w:pPr>
        <w:pStyle w:val="Heading1"/>
        <w:keepNext/>
      </w:pPr>
      <w:r>
        <w:t>문서 상태 기준</w:t>
      </w:r>
    </w:p>
    <w:p>
      <w:r>
        <w:rPr>
          <w:rFonts w:ascii="Arial" w:hAnsi="Arial" w:eastAsia="Malgun Gothic" w:cs="Malgun Gothic"/>
          <w:color w:val="000000"/>
          <w:sz w:val="22"/>
          <w:lang w:eastAsia="ko-KR"/>
        </w:rPr>
        <w:t>기준안은 구현을 시작할 수 있는 승인 대상 상태다. 구현 중 발견한 변경은 근거, 영향 범위, migration 또는 호환성 계획을 기록한 뒤 반영한다. 실제 검증 수치가 없는 성능과 사용성 값은 달성 결과가 아니라 검증 목표로 해석한다.</w:t>
      </w:r>
    </w:p>
    <w:sectPr w:rsidR="00FC693F" w:rsidRPr="0006063C" w:rsidSect="00034616">
      <w:footerReference w:type="default" r:id="rId9"/>
      <w:pgSz w:w="15840" w:h="12240" w:orient="landscape"/>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5040"/>
      <w:gridCol w:w="5040"/>
    </w:tblGrid>
    <w:tr>
      <w:tc>
        <w:tcPr>
          <w:tcW w:type="dxa" w:w="8352"/>
          <w:vAlign w:val="center"/>
          <w:tcMar>
            <w:top w:w="20" w:type="dxa"/>
            <w:start w:w="0" w:type="dxa"/>
            <w:bottom w:w="20" w:type="dxa"/>
            <w:end w:w="0" w:type="dxa"/>
          </w:tcMar>
        </w:tcPr>
        <w:p>
          <w:pPr>
            <w:spacing w:after="0"/>
          </w:pPr>
          <w:r>
            <w:rPr>
              <w:rFonts w:ascii="Arial" w:hAnsi="Arial" w:eastAsia="Malgun Gothic" w:cs="Malgun Gothic"/>
              <w:color w:val="666666"/>
              <w:sz w:val="17"/>
              <w:lang w:eastAsia="ko-KR"/>
            </w:rPr>
            <w:t>DevGraph 프로젝트 설계 기준 문서  DG-DOC-00</w:t>
          </w:r>
        </w:p>
      </w:tc>
      <w:tc>
        <w:tcPr>
          <w:tcW w:type="dxa" w:w="1728"/>
          <w:vAlign w:val="center"/>
          <w:tcMar>
            <w:top w:w="20" w:type="dxa"/>
            <w:start w:w="0" w:type="dxa"/>
            <w:bottom w:w="20" w:type="dxa"/>
            <w:end w:w="0" w:type="dxa"/>
          </w:tcMar>
        </w:tcPr>
        <w:p>
          <w:pPr>
            <w:spacing w:after="0"/>
            <w:jc w:val="right"/>
          </w:pPr>
          <w:r>
            <w:rPr>
              <w:rFonts w:ascii="Arial" w:hAnsi="Arial" w:eastAsia="Malgun Gothic" w:cs="Malgun Gothic"/>
              <w:color w:val="666666"/>
              <w:sz w:val="17"/>
              <w:lang w:eastAsia="ko-KR"/>
            </w:rP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Arial" w:hAnsi="Arial" w:eastAsia="Malgun Gothic" w:cs="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Malgun Gothic" w:cs="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Malgun Gothic" w:cs="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Malgun Gothic" w:cs="Malgun Gothi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eastAsia="Malgun Gothic" w:cs="Malgun Gothi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8" w:lineRule="auto"/>
      <w:contextualSpacing/>
    </w:pPr>
    <w:rPr>
      <w:rFonts w:ascii="Arial" w:hAnsi="Arial" w:eastAsia="Malgun Gothic" w:cs="Malgun Gothi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8" w:lineRule="auto"/>
      <w:contextualSpacing/>
    </w:pPr>
    <w:rPr>
      <w:rFonts w:ascii="Arial" w:hAnsi="Arial" w:eastAsia="Malgun Gothic" w:cs="Malgun Gothi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52" w:lineRule="auto"/>
      <w:ind w:left="259" w:right="173"/>
    </w:pPr>
    <w:rPr>
      <w:rFonts w:ascii="Menlo" w:hAnsi="Menlo" w:eastAsia="Menlo"/>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01-&#54532;&#47196;&#51229;&#53944;_&#44060;&#50836;&#49436;.docx" TargetMode="External"/><Relationship Id="rId11" Type="http://schemas.openxmlformats.org/officeDocument/2006/relationships/hyperlink" Target="02-&#51228;&#54408;_&#50836;&#44396;&#49324;&#54637;_&#51221;&#51032;&#49436;.docx" TargetMode="External"/><Relationship Id="rId12" Type="http://schemas.openxmlformats.org/officeDocument/2006/relationships/hyperlink" Target="13-&#44060;&#48156;_&#47196;&#46300;&#47605;_&#50756;&#47308;&#44592;&#51456;&#49436;.docx" TargetMode="External"/><Relationship Id="rId13" Type="http://schemas.openxmlformats.org/officeDocument/2006/relationships/hyperlink" Target="04-&#46020;&#47700;&#51064;_&#44288;&#44228;_&#47784;&#45944;_&#49444;&#44228;&#49436;.docx" TargetMode="External"/><Relationship Id="rId14" Type="http://schemas.openxmlformats.org/officeDocument/2006/relationships/hyperlink" Target="05-&#45936;&#51060;&#53552;&#48288;&#51060;&#49828;_&#49444;&#44228;&#49436;.docx" TargetMode="External"/><Relationship Id="rId15" Type="http://schemas.openxmlformats.org/officeDocument/2006/relationships/hyperlink" Target="06-API_&#47749;&#49464;&#49436;.docx" TargetMode="External"/><Relationship Id="rId16" Type="http://schemas.openxmlformats.org/officeDocument/2006/relationships/hyperlink" Target="10-&#44160;&#49353;_&#51648;&#49885;&#44536;&#47000;&#54532;_&#49444;&#44228;&#49436;.docx" TargetMode="External"/><Relationship Id="rId17" Type="http://schemas.openxmlformats.org/officeDocument/2006/relationships/hyperlink" Target="07-&#48177;&#50644;&#46300;_&#50500;&#53412;&#53581;&#52376;_&#49444;&#44228;&#49436;.docx" TargetMode="External"/><Relationship Id="rId18" Type="http://schemas.openxmlformats.org/officeDocument/2006/relationships/hyperlink" Target="09-&#51064;&#51613;_&#48372;&#50504;_&#49444;&#44228;&#49436;.docx" TargetMode="External"/><Relationship Id="rId19" Type="http://schemas.openxmlformats.org/officeDocument/2006/relationships/hyperlink" Target="11-&#53580;&#49828;&#53944;_&#51204;&#47029;&#49436;.docx" TargetMode="External"/><Relationship Id="rId20" Type="http://schemas.openxmlformats.org/officeDocument/2006/relationships/hyperlink" Target="12-&#51064;&#54532;&#46972;_&#50868;&#50689;_&#48708;&#44592;&#45733;_&#49444;&#44228;&#49436;.docx" TargetMode="External"/><Relationship Id="rId21" Type="http://schemas.openxmlformats.org/officeDocument/2006/relationships/hyperlink" Target="00-&#47928;&#49436;_&#51064;&#45937;&#49828;.docx" TargetMode="External"/><Relationship Id="rId22" Type="http://schemas.openxmlformats.org/officeDocument/2006/relationships/hyperlink" Target="14-&#44256;&#46020;&#54868;_&#54869;&#51109;_&#50948;&#54744;&#44288;&#47532;&#49436;.docx" TargetMode="External"/><Relationship Id="rId23" Type="http://schemas.openxmlformats.org/officeDocument/2006/relationships/hyperlink" Target="03-UX_IA_&#54868;&#47732;_&#49444;&#44228;&#49436;.docx" TargetMode="External"/><Relationship Id="rId24" Type="http://schemas.openxmlformats.org/officeDocument/2006/relationships/hyperlink" Target="08-&#54532;&#47200;&#53944;&#50644;&#46300;_&#50500;&#53412;&#53581;&#52376;_&#49444;&#44228;&#49436;.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DevGraph 설계 문서 인덱스</dc:title>
  <dc:subject>DevGraph 프로젝트 설계</dc:subject>
  <dc:creator/>
  <cp:keywords>DevGraph 설계 문서</cp:keywords>
  <dc:description/>
  <cp:lastModifiedBy/>
  <cp:revision>1</cp:revision>
  <dcterms:created xsi:type="dcterms:W3CDTF">2013-12-23T23:15:00Z</dcterms:created>
  <dcterms:modified xsi:type="dcterms:W3CDTF">2013-12-23T23:15:00Z</dcterms:modified>
  <cp:category/>
</cp:coreProperties>
</file>