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refresh 응답 유실 시 family 폐기(§17.2 미결 결정).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 17개(대표 20개 query의 상위 결과 fixture, 제목 exact 우선, 즐겨찾기 tie-break, 한국어 제목 부분 일치·본문 토큰 일치와 한계, 2자 미만·자모·길이 검증, 악성 입력·와일드카드·SQL 인젝션, Workspace 격리(0건 안내에도 누출 없음), 타입·언어·framework·태그·보관 필터, Snippet 현재 버전만 검색, cursor 전 페이지 순회 일치와 동점 id 순서, 구조화 highlight(HTML 원문 보존)·발췌 줄임표, 1 MB 본문 저장, 0건 fallback 세 단계, 쿼리 플랜의 인덱스 사용 가능성, 지표에 검색어 없음), Playwright E2E 5개(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단축키와 전역 검색, 일치 필드·하이라이트, 키보드만으로 결과 이동·열기, 2자 미만 입력은 서버 호출 없이 최근 항목, 필터의 URL 유지·0건 안내·더 보기·유사 결과, 위험한 코드의 비실행).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정확 제목 일치(+100)가 약한 일치의 합에 밀려 코드에 같은 단어가 든 Snippet이 위로 올라오던 랭킹 문제(→ 300), ②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SELECT의 별칭이라 cursor 조건에서 참조할 수 없던 쿼리 구조(→ 한 겹 더 감쌈).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검색 rate limit. ② 한국어 본문 부분 일치(위 한계). ③ 본문 100,000자 이후는 FTS 대상 아님. ④ 후보 조건의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결합으로 인한 인덱스 푸시다운 한계(규모가 커지면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⑤ </w:t>
      </w:r>
      <w:r>
        <w:rPr>
          <w:rFonts w:ascii="Menlo" w:hAnsi="Menlo" w:eastAsia="Menlo" w:cs="Menlo"/>
          <w:color w:val="000000"/>
          <w:sz w:val="21"/>
          <w:lang w:eastAsia="ko-KR"/>
        </w:rPr>
        <w:t>query 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데이터가 적어 planner가 순차 스캔을 고르므로 실제 인덱스 사용은 </w:t>
      </w:r>
      <w:r>
        <w:rPr>
          <w:rFonts w:ascii="Menlo" w:hAnsi="Menlo" w:eastAsia="Menlo" w:cs="Menlo"/>
          <w:color w:val="000000"/>
          <w:sz w:val="21"/>
          <w:lang w:eastAsia="ko-KR"/>
        </w:rPr>
        <w:t>enable_seqscan=off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가능성만 확인했다 — 대용량 데이터의 </w:t>
      </w:r>
      <w:r>
        <w:rPr>
          <w:rFonts w:ascii="Menlo" w:hAnsi="Menlo" w:eastAsia="Menlo" w:cs="Menlo"/>
          <w:color w:val="000000"/>
          <w:sz w:val="21"/>
          <w:lang w:eastAsia="ko-KR"/>
        </w:rPr>
        <w:t>EXPLAIN ANALYZE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스냅샷은 운영 데이터가 생긴 뒤 측정한다. ⑥ Error/Solution/Project 전용 필드(error message, solution body 등)는 해당 타입을 만드는 Phase 6에서 검색 대상에 추가한다.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결과(v1.9):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통과한다. 백엔드 통합 테스트 16개(Error 생애주기·낙관적 락·공통 endpoint, 검증(크기·NUL·공백),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머신 전 경로와 미해결 경고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규칙, 휴지통·다른 Workspace 거부,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Solution+관계 원자성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필터·체인 개수, Project 검증(기간·위험 URL·날짜 지우기)·목록·그래프, Resource URL 검증·정규화·중복 경고·Workspace 격리, 체인 관계의 허용/금지 방향, Library 범위, 서브타입 정합성 SQL과 DB CHECK,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§27.1 전체 workflow의 API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새 서브타입 검색)와 </w:t>
      </w:r>
      <w:r>
        <w:rPr>
          <w:rFonts w:ascii="Menlo" w:hAnsi="Menlo" w:eastAsia="Menlo" w:cs="Menlo"/>
          <w:color w:val="000000"/>
          <w:sz w:val="21"/>
          <w:lang w:eastAsia="ko-KR"/>
        </w:rPr>
        <w:t>UrlNormalizer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 6개, Playwright E2E 5개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신규 계정으로 화면만 따라 §27.1의 1~13단계를 수행하는 시나리오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(가입 → Concept·관계 → Snippet → Error → 원인 연결 → Solution(생성과 동시에 해결 연결) → 구현 Snippet → Project 연결 → Project 탭·그래프(방향·inverse label) → 해결됨(경고 없음) → 전역 검색으로 Error·코드 symbol → 복사·사용 횟수)와 상태 경고, Problems 필터·체인 미리보기·대시보드, Resource 위험 URL·중복·외부 링크 속성, Project 폼 검증.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ProjectController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boolean clearStartedOn/clearEndedOn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(기본형)이 JSON에서 생략되면 요청 전체가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되던 것(래퍼 타입으로 변경), ②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접속 문자열 정규식이 수량자에 상한이 없어 병적 입력(</w:t>
      </w:r>
      <w:r>
        <w:rPr>
          <w:rFonts w:ascii="Menlo" w:hAnsi="Menlo" w:eastAsia="Menlo" w:cs="Menlo"/>
          <w:color w:val="000000"/>
          <w:sz w:val="21"/>
          <w:lang w:eastAsia="ko-KR"/>
        </w:rPr>
        <w:t>a://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반복)에서 스캔이 수 초 걸리던 것(상한을 둬 약 7.7초 → 0.5초). 테스트 쪽 결함(모호한 로케이터, 잘못된 version 가정)도 고쳤다.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설계서의 "Project 상태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"와 Node 보관의 중복(위 참고). ② Error/Solution/Project/Resource의 영구 삭제·타입 변경. ③ Project scope 필터(</w:t>
      </w:r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)와 Project 목록의 Export. ④ 한 화면에서 Solution의 구현 Snippet까지 이어 보여 주는 "체인 미리보기"는 목록에서 개수만 보여 준다. ⑤ Export 단계(§27.1의 14번)는 Phase 7. ⑥ 이 테스트들은 신규 계정 흐름을 검증하지만, 사용자가 겪는 실제 소요 시간·막히는 지점은 사용자 테스트로 확인해야 한다(§5.2 지표).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