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개발 로드맵 완료기준서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3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DG-DOC-13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Phase별 목표와 Backend, Frontend, DB, Test 작업, Release Gate, 최종 Workflow와 구현 시작 조건을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Auth부터 운영 안정화까지 Phase 완료 조건을 통과한 뒤 다음 대형 기능으로 확장하며 1차 서비스는 전체 재사용 Workflow로 판정한다.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19 개발 Roadmap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27 최종 서비스 완료 기준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28 구현 시작 체크리스트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Phase별 목표와 Backend, Frontend, DB, Test 작업, Release Gate, 최종 Workflow와 구현 시작 조건을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제품 요구사항 정의서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DG-DOC-11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테스트 전략서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DG-DOC-12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인프라 운영 비기능 설계서</w:t>
      </w:r>
    </w:p>
    <w:p>
      <w:r>
        <w:br w:type="page"/>
      </w:r>
    </w:p>
    <w:p>
      <w:pPr>
        <w:pStyle w:val="Heading1"/>
        <w:keepNext/>
      </w:pPr>
      <w:r>
        <w:t>19 개발 Roadmap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Phase 0~5는 기반(인증→저장→코드→관계→검색) 순서로 아래에 쌓이지만, 이 순서를 문자 그대로 "완전히 끝나야 다음"으로 해석하면 사용자 가치(검색·재사용)가 Phase 5까지 나타나지 않아 위험 발견이 늦어진다. 각 Phase 내부에서도 가능한 한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생성 → 연결 → 검색 → 재사용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얇은 수직 slice를 먼저 완성한 뒤 폭을 넓힌다 — 예: Phase 2에서 Concept CRUD 전체를 다 만들기 전에 Concept 1종만으로 생성→검색까지 동작시켜 본 뒤 Note/타입 변경/backlink로 확장한다. 각 Phase 완료 조건(§19 각 Phase, §18.3, §27.1)은 이 원칙을 바꾸지 않는다.</w:t>
      </w:r>
    </w:p>
    <w:p>
      <w:pPr>
        <w:pStyle w:val="Heading2"/>
        <w:keepNext/>
      </w:pPr>
      <w:r>
        <w:t>Phase 0 기획 및 프로젝트 기본 구조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구현 기준, repository, 개발 환경을 고정한다.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Spring Boot skeleton, module boundary, error envelope, profile, OpenAPI, Flyway.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Vite/TS, router, app shell, design token, API client, error boundary.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PostgreSQL Compose, baseline migration, naming/time/UUID 규칙.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JUnit/Vitest/Playwright smoke, Testcontainers 연결.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빈 앱이 Compose로 기동되고 frontend→backend health 호출, CI build/test, ADR 3개(저장소/인증/검색)가 존재한다.</w:t>
      </w:r>
    </w:p>
    <w:p>
      <w:pPr>
        <w:pStyle w:val="Heading2"/>
        <w:keepNext/>
      </w:pPr>
      <w:r>
        <w:t>Phase 1 Authentication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안전한 개인 계정과 Workspace 격리 기반을 만든다.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signup/login/refresh rotation/logout/me, password hash, security filter, session revoke.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signup/login, auth bootstrap, protected route, session 만료 UX.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users, workspaces, workspace_members, auth_session_families, auth_sessions, reauth_tokens.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credential 오류, token expiry/rotation/reuse, CSRF, 사용자 간 접근 기반 test fixture.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가입 시 Workspace 원자 생성, 새로고침 session 복구, logout 후 refresh 불가, 보안 오류 표준화.</w:t>
      </w:r>
    </w:p>
    <w:p>
      <w:pPr>
        <w:pStyle w:val="Heading2"/>
        <w:keepNext/>
      </w:pPr>
      <w:r>
        <w:t>Phase 2 Knowledge Management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Concept/Note를 안정적으로 생성·탐색·수정한다.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Node CRUD, status/archive, tag, favorite, optimistic lock, recent view.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Dashboard shell, Library, Detail, Editor, tag autocomplete, empty/loading/error states.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knowledge_nodes, tags, node_tags, favorites, node_views, activity_logs.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validation, pagination, version conflict, archive visibility, cross-workspace access.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Concept/Note lifecycle과 URL 기반 필터가 E2E로 통과한다.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구현 결과(v1.5):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위 범위를 모두 구현했고 백엔드 통합 테스트(validation, pagination, version conflict, archive visibility, cross-workspace, 활동 로그·최근 조회 기록, 상태 전이)와 Playwright E2E(생명주기, URL 필터 새로고침 유지, 편집 충돌 처리, 비로그인 리다이렉트)가 통과한다. 구현·검증 중 발견해 수정한 결함: 응답 </w:t>
      </w:r>
      <w:r>
        <w:rPr>
          <w:rFonts w:ascii="Menlo" w:hAnsi="Menlo" w:eastAsia="Menlo" w:cs="Menlo"/>
          <w:color w:val="000000"/>
          <w:sz w:val="21"/>
          <w:lang w:eastAsia="ko-KR"/>
        </w:rPr>
        <w:t>version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미갱신(flush 전 조립), </w:t>
      </w:r>
      <w:r>
        <w:rPr>
          <w:rFonts w:ascii="Menlo" w:hAnsi="Menlo" w:eastAsia="Menlo" w:cs="Menlo"/>
          <w:color w:val="000000"/>
          <w:sz w:val="21"/>
          <w:lang w:eastAsia="ko-KR"/>
        </w:rPr>
        <w:t>csrf_token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쿠키 Path(§17.3), refresh 중복 호출 방어.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이월/미정의 항목: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① Dashboard의 Recent/Favorites는 </w:t>
      </w:r>
      <w:r>
        <w:rPr>
          <w:rFonts w:ascii="Menlo" w:hAnsi="Menlo" w:eastAsia="Menlo" w:cs="Menlo"/>
          <w:color w:val="000000"/>
          <w:sz w:val="21"/>
          <w:lang w:eastAsia="ko-KR"/>
        </w:rPr>
        <w:t>GET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(수정일 순, </w:t>
      </w:r>
      <w:r>
        <w:rPr>
          <w:rFonts w:ascii="Menlo" w:hAnsi="Menlo" w:eastAsia="Menlo" w:cs="Menlo"/>
          <w:color w:val="000000"/>
          <w:sz w:val="21"/>
          <w:lang w:eastAsia="ko-KR"/>
        </w:rPr>
        <w:t>favorite=true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)로 대체했다. 최근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조회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목록 API와 Activity Summary 조회 API는 아직 정의하지 않았으며(</w:t>
      </w:r>
      <w:r>
        <w:rPr>
          <w:rFonts w:ascii="Menlo" w:hAnsi="Menlo" w:eastAsia="Menlo" w:cs="Menlo"/>
          <w:color w:val="000000"/>
          <w:sz w:val="21"/>
          <w:lang w:eastAsia="ko-KR"/>
        </w:rPr>
        <w:t>node_views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activity_logs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기록만 함), Phase 5 이전에 §14에 계약을 추가해야 한다. ② 영구 삭제·purge·재인증 API는 Phase 7. ③ Node 타입 변경, backlink, </w:t>
      </w:r>
      <w:r>
        <w:rPr>
          <w:rFonts w:ascii="Menlo" w:hAnsi="Menlo" w:eastAsia="Menlo" w:cs="Menlo"/>
          <w:color w:val="000000"/>
          <w:sz w:val="21"/>
          <w:lang w:eastAsia="ko-KR"/>
        </w:rPr>
        <w:t>NodeDetail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관계 정보는 Phase 4. ④ </w:t>
      </w:r>
      <w:r>
        <w:rPr>
          <w:rFonts w:ascii="Menlo" w:hAnsi="Menlo" w:eastAsia="Menlo" w:cs="Menlo"/>
          <w:color w:val="000000"/>
          <w:sz w:val="21"/>
          <w:lang w:eastAsia="ko-KR"/>
        </w:rPr>
        <w:t>search_vector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/GIN은 Phase 5에서 추가한다. ⑤ V2~V4 migration의 constraint는 §12.2 명명 규칙 이전에 작성되어 이름이 규칙과 다르다(V5 이후는 준수). ⑥ 통합 테스트 베이스는 기본이 Testcontainers이며 Docker가 없으면 </w:t>
      </w:r>
      <w:r>
        <w:rPr>
          <w:rFonts w:ascii="Menlo" w:hAnsi="Menlo" w:eastAsia="Menlo" w:cs="Menlo"/>
          <w:color w:val="000000"/>
          <w:sz w:val="21"/>
          <w:lang w:eastAsia="ko-KR"/>
        </w:rPr>
        <w:t>-Ddevgraph.test.jdbc-url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외부 PostgreSQL을 지정한다.</w:t>
      </w:r>
    </w:p>
    <w:p>
      <w:pPr>
        <w:pStyle w:val="Heading2"/>
        <w:keepNext/>
      </w:pPr>
      <w:r>
        <w:t>Phase 3 Snippet Management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재사용 코드의 작성·검색·복사·버전을 제공한다.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Snippet aggregate, immutable versions, secret detector, usage update.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Monaco lazy load, read-only highlight, copy, language filters, version list.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snippets, snippet_versions, code trigram index.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code size/encoding, version concurrency, exact clipboard E2E, dangerous content non-execution.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v1 생성, 코드 수정 시 v2, metadata 수정 시 불필요한 version 미생성, 이전 원문 조회 가능.</w:t>
      </w:r>
    </w:p>
    <w:p>
      <w:pPr>
        <w:pStyle w:val="Heading2"/>
        <w:keepNext/>
      </w:pPr>
      <w:r>
        <w:t>Phase 4 Relation Knowledge Graph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제품의 연결 가치와 안전한 그래프 탐색을 완성한다.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system relation seed, relation validation, incoming/outgoing query, recursive focus graph, limit/truncation.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Relation Picker, related/backlink, React Flow, filters, depth, detail drawer.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relation_types, knowledge_relations, graph indexes, 선택 시 layout_positions.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duplicate/self/cross-workspace edge, cycle traversal, depth/limit, keyboard graph alternative.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학습 시나리오가 전체 동작하고 cycle graph에서도 응답 상한을 지킨다.</w:t>
      </w:r>
    </w:p>
    <w:p>
      <w:pPr>
        <w:pStyle w:val="Heading2"/>
        <w:keepNext/>
      </w:pPr>
      <w:r>
        <w:t>Phase 5 Search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저장한 정보를 실제로 다시 찾게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weighted FTS, trigram code/title, filter/cursor, safe highlight, query metrics.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global search, results page, filters, matched field, keyboard navigation.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search_vector와 GIN/GiST index, query plan 검증.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랭킹 fixture, 한국어/영어/코드 symbol, workspace isolation, explain analyze snapshot.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제목 exact가 본문 match보다 우선하고, 정해진 dataset에서 대표 20개 query의 기대 상위 결과가 회귀 테스트를 통과한다.</w:t>
      </w:r>
    </w:p>
    <w:p>
      <w:pPr>
        <w:pStyle w:val="Heading2"/>
        <w:keepNext/>
      </w:pPr>
      <w:r>
        <w:t>Phase 6 Project Error Solution 1 0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개발 경험의 원인→해결→코드→프로젝트 chain을 완성한다.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Backend: subtype CRUD, status transition, project scoped query/graph, chain validation warning.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Problems, Project, subtype editor/detail, chain builder, project graph.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DB: error_records, solution_records, projects, resources.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status transition, subtype invariant, full completion workflow E2E.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문서 28절의 전체 Workflow를 seed 없이 신규 사용자 계정에서 수행한다.</w:t>
      </w:r>
    </w:p>
    <w:p>
      <w:pPr>
        <w:pStyle w:val="Heading2"/>
        <w:keepNext/>
      </w:pPr>
      <w:r>
        <w:t>Phase 7 서비스 안정화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배포·복구·보안·접근성을 출시 가능 수준으로 만든다.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Backend: export(§9.8 비동기 Job, Spring </w:t>
      </w:r>
      <w:r>
        <w:rPr>
          <w:rFonts w:ascii="Menlo" w:hAnsi="Menlo" w:eastAsia="Menlo" w:cs="Menlo"/>
          <w:color w:val="000000"/>
          <w:sz w:val="21"/>
          <w:lang w:eastAsia="ko-KR"/>
        </w:rPr>
        <w:t>@Scheduled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폴러로 처리 — 별도 worker 배포 없음), account deletion, rate limit, structured logging, metrics, health, retention jobs.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Frontend: settings/data, session management, responsive polish, a11y, failure recovery.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DB: </w:t>
      </w:r>
      <w:r>
        <w:rPr>
          <w:rFonts w:ascii="Menlo" w:hAnsi="Menlo" w:eastAsia="Menlo" w:cs="Menlo"/>
          <w:color w:val="000000"/>
          <w:sz w:val="21"/>
          <w:lang w:eastAsia="ko-KR"/>
        </w:rPr>
        <w:t>export_jobs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(§12.3, MVP+ 아니라 1.0 필수), retention indexes, backup/restore rehearsal.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테스트: load, OWASP 체크, backup restore, account purge, Playwright critical suite.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운영 runbook, 실제 restore rehearsal, security checklist, NFR 측정 보고서가 있다.</w:t>
      </w:r>
    </w:p>
    <w:p>
      <w:pPr>
        <w:pStyle w:val="Heading2"/>
        <w:keepNext/>
      </w:pPr>
      <w:r>
        <w:t>Phase 8 고도화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목표: 실제 사용자 행동 근거로 재사용성과 이동성을 강화한다.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후보: Markdown 개선, diff, custom Relation, command palette, import, extension, PWA/offline, analytics, optional local AI.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원칙: 각 기능마다 문제 지표, 최소 실험, 성공/중단 기준을 먼저 작성한다.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완료 조건: 선택 기능의 adoption/retrieval 지표가 정의되고 핵심 성능·보안 회귀가 없다.</w:t>
      </w:r>
    </w:p>
    <w:p>
      <w:pPr>
        <w:pStyle w:val="Heading1"/>
        <w:keepNext/>
      </w:pPr>
      <w:r>
        <w:t>27 최종 서비스 완료 기준</w:t>
      </w:r>
    </w:p>
    <w:p>
      <w:pPr>
        <w:pStyle w:val="Heading2"/>
        <w:keepNext/>
      </w:pPr>
      <w:r>
        <w:t>27 1 기능 Workflow Acceptance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신규 계정으로 아래 흐름이 seed data나 관리자 조작 없이 자연스럽게 수행되어야 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가입하고 개인 Workspace에 진입한다.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Spring Boot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Concept을 만든다.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JPA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Concept을 만든다.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두 Node를 </w:t>
      </w:r>
      <w:r>
        <w:rPr>
          <w:rFonts w:ascii="Menlo" w:hAnsi="Menlo" w:eastAsia="Menlo" w:cs="Menlo"/>
          <w:color w:val="000000"/>
          <w:sz w:val="21"/>
          <w:lang w:eastAsia="ko-KR"/>
        </w:rPr>
        <w:t>RELATED_TO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또는 더 적합한 관계로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JPA Snippet을 등록하고 </w:t>
      </w:r>
      <w:r>
        <w:rPr>
          <w:rFonts w:ascii="Menlo" w:hAnsi="Menlo" w:eastAsia="Menlo" w:cs="Menlo"/>
          <w:color w:val="000000"/>
          <w:sz w:val="21"/>
          <w:lang w:eastAsia="ko-KR"/>
        </w:rPr>
        <w:t>IS_EXAMPLE_OF → JPA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연결한다.</w:t>
      </w:r>
    </w:p>
    <w:p>
      <w:pPr>
        <w:pStyle w:val="ListNumber"/>
      </w:pPr>
      <w:r>
        <w:rPr>
          <w:rFonts w:ascii="Menlo" w:hAnsi="Menlo" w:eastAsia="Menlo" w:cs="Menlo"/>
          <w:color w:val="000000"/>
          <w:sz w:val="21"/>
          <w:lang w:eastAsia="ko-KR"/>
        </w:rPr>
        <w:t>LazyInitializationException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Error를 등록한다.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원인 Concept을 </w:t>
      </w:r>
      <w:r>
        <w:rPr>
          <w:rFonts w:ascii="Menlo" w:hAnsi="Menlo" w:eastAsia="Menlo" w:cs="Menlo"/>
          <w:color w:val="000000"/>
          <w:sz w:val="21"/>
          <w:lang w:eastAsia="ko-KR"/>
        </w:rPr>
        <w:t>CAUSED_BY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Solution을 작성하고 Error와 </w:t>
      </w:r>
      <w:r>
        <w:rPr>
          <w:rFonts w:ascii="Menlo" w:hAnsi="Menlo" w:eastAsia="Menlo" w:cs="Menlo"/>
          <w:color w:val="000000"/>
          <w:sz w:val="21"/>
          <w:lang w:eastAsia="ko-KR"/>
        </w:rPr>
        <w:t>SOLVED_BY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실제 해결 Snippet을 </w:t>
      </w:r>
      <w:r>
        <w:rPr>
          <w:rFonts w:ascii="Menlo" w:hAnsi="Menlo" w:eastAsia="Menlo" w:cs="Menlo"/>
          <w:color w:val="000000"/>
          <w:sz w:val="21"/>
          <w:lang w:eastAsia="ko-KR"/>
        </w:rPr>
        <w:t>IMPLEMENTED_WITH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Project를 만들고 지식·오류·해결·Snippet을 </w:t>
      </w:r>
      <w:r>
        <w:rPr>
          <w:rFonts w:ascii="Menlo" w:hAnsi="Menlo" w:eastAsia="Menlo" w:cs="Menlo"/>
          <w:color w:val="000000"/>
          <w:sz w:val="21"/>
          <w:lang w:eastAsia="ko-KR"/>
        </w:rPr>
        <w:t>APPLIED_IN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등으로 연결한다.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Project Graph와 focus Graph에서 관계 방향 및 inverse label을 확인한다.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전역 검색으로 Error 또는 코드 symbol을 찾아 Snippet 상세에 도달한다.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코드를 복사하고 최근 사용에 반영된 것을 확인한다.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Export에서 위 데이터와 관계가 손실 없이 포함된 것을 확인한다.</w:t>
      </w:r>
    </w:p>
    <w:p>
      <w:pPr>
        <w:pStyle w:val="Heading2"/>
        <w:keepNext/>
      </w:pPr>
      <w:r>
        <w:t>27 2 품질 Acceptance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핵심 Workflow Playwright E2E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Backend unit/integration/API와 Frontend unit/component test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다른 사용자 데이터 접근 보안 매트릭스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cycle/상한/truncation test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검색 랭킹 fixture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Docker Compose production-like 환경 기동 및 readiness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Flyway clean database migration과 기존 database upgrade 검증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backup 생성뿐 아니라 별도 DB restore rehearsal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핵심 화면 keyboard/a11y 점검 통과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OpenAPI, README, 환경 변수, backup/restore, 장애 대응 문서 최신 상태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NFR 목표는 실제 측정 결과와 환경을 기록하고, 미달 항목은 release blocker 또는 알려진 제한으로 명시</w:t>
      </w:r>
    </w:p>
    <w:p>
      <w:pPr>
        <w:pStyle w:val="Heading2"/>
        <w:keepNext/>
      </w:pPr>
      <w:r>
        <w:t>27 3 포트폴리오 완료 증거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설계 결정과 대안이 담긴 ADR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관계/검색/보안에 대한 자동화 test 결과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대표 Workflow 데모 영상 또는 캡처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Graph query와 Search ranking의 설명 가능한 구현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사용자 데이터 격리 검증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Compose 실행과 배포 URL 또는 재현 가능한 로컬 실행 절차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“도입하지 않은 기술과 이유” 설명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단순히 화면과 CRUD endpoint가 존재하는 것으로 완료 처리하지 않는다.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저장 → 연결 → 문제 해결 맥락 축적 → 검색 → 코드 재사용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의 전체 경험과 데이터 격리·복구 가능성이 확인되어야 1차 서비스가 완성된 것이다.</w:t>
      </w:r>
    </w:p>
    <w:p>
      <w:pPr>
        <w:pStyle w:val="Heading1"/>
        <w:keepNext/>
      </w:pPr>
      <w:r>
        <w:t>28 구현 시작 체크리스트</w:t>
      </w:r>
    </w:p>
    <w:p>
      <w:pPr>
        <w:pStyle w:val="Heading2"/>
        <w:keepNext/>
      </w:pPr>
      <w:r>
        <w:t>Product UX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MVP와 1.0 scope가 issue/milestone에 분리됨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시스템 Relation 문장과 한국어/영어 label 검토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Node/Relation Quick Create prototype 사용성 테스트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Graph empty/truncated/mobile 상태 정의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계정 탈퇴·Export 정책 문구 확정</w:t>
      </w:r>
    </w:p>
    <w:p>
      <w:pPr>
        <w:pStyle w:val="Heading2"/>
        <w:keepNext/>
      </w:pPr>
      <w:r>
        <w:t>Backend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module boundary와 package rule architecture test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tenant-scoped repository convention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Flyway V1 및 seed system relation migration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오류 code catalog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auth key/token rotation 정책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search fixture와 rank query PoC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recursive CTE cycle/limit PoC</w:t>
      </w:r>
    </w:p>
    <w:p>
      <w:pPr>
        <w:pStyle w:val="Heading2"/>
        <w:keepNext/>
      </w:pPr>
      <w:r>
        <w:t>Frontend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(필수 조건, 체크리스트 아님) API client의 401 refresh single-flight 구현 — §16.2 참고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query key convention과 mutation invalidation map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Monaco/React Flow lazy bundle 검증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URL filter schema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Markdown/code sanitization test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keyboard/a11y 기준</w:t>
      </w:r>
    </w:p>
    <w:p>
      <w:pPr>
        <w:pStyle w:val="Heading2"/>
        <w:keepNext/>
      </w:pPr>
      <w:r>
        <w:t>QA Operations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사용자 A/B isolation test template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critical E2E seed/cleanup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[ ] </w:t>
      </w:r>
      <w:r>
        <w:rPr>
          <w:rFonts w:ascii="Menlo" w:hAnsi="Menlo" w:eastAsia="Menlo" w:cs="Menlo"/>
          <w:color w:val="000000"/>
          <w:sz w:val="21"/>
          <w:lang w:eastAsia="ko-KR"/>
        </w:rPr>
        <w:t>.env.example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과 secret scan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health/readiness, structured log, trace id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backup/restore runbook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[ ] release checklist와 known limitations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DG-DOC-13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2-&#51228;&#54408;_&#50836;&#44396;&#49324;&#54637;_&#51221;&#51032;&#49436;.docx" TargetMode="External"/><Relationship Id="rId11" Type="http://schemas.openxmlformats.org/officeDocument/2006/relationships/hyperlink" Target="11-&#53580;&#49828;&#53944;_&#51204;&#47029;&#49436;.docx" TargetMode="External"/><Relationship Id="rId12" Type="http://schemas.openxmlformats.org/officeDocument/2006/relationships/hyperlink" Target="12-&#51064;&#54532;&#46972;_&#50868;&#50689;_&#48708;&#44592;&#45733;_&#49444;&#44228;&#49436;.docx" TargetMode="External"/><Relationship Id="rId13" Type="http://schemas.openxmlformats.org/officeDocument/2006/relationships/hyperlink" Target="13-&#44060;&#48156;_&#47196;&#46300;&#47605;_&#50756;&#47308;&#44592;&#51456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개발 로드맵 완료기준서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