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jc w:val="center"/>
      </w:pPr>
      <w:r>
        <w:rPr>
          <w:rFonts w:ascii="맑은 고딕" w:hAnsi="맑은 고딕"/>
          <w:b/>
          <w:sz w:val="40"/>
          <w:rFonts w:eastAsia="맑은 고딕"/>
        </w:rPr>
        <w:t>TeamFlow 프로젝트 수행계획서</w:t>
      </w:r>
    </w:p>
    <w:p>
      <w:pPr>
        <w:spacing w:after="120"/>
      </w:pPr>
    </w:p>
    <w:p>
      <w:pPr>
        <w:pStyle w:val="Heading1"/>
      </w:pPr>
      <w:r>
        <w:rPr>
          <w:rFonts w:ascii="맑은 고딕" w:hAnsi="맑은 고딕"/>
          <w:rFonts w:eastAsia="맑은 고딕"/>
          <w:color w:val="1F3864"/>
          <w:sz w:val="30"/>
        </w:rPr>
        <w:t>I. 프로젝트 개요</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1"/>
        <w:gridCol w:w="7767"/>
      </w:tblGrid>
      <w:tr>
        <w:trPr>
          <w:cantSplit/>
        </w:trPr>
        <w:tc>
          <w:tcPr>
            <w:tcW w:type="dxa" w:w="1701"/>
            <w:vAlign w:val="center"/>
            <w:shd w:val="clear" w:color="auto" w:fill="F2F2F2"/>
          </w:tcPr>
          <w:p>
            <w:pPr>
              <w:jc w:val="center"/>
            </w:pPr>
            <w:r/>
            <w:r>
              <w:rPr>
                <w:rFonts w:ascii="맑은 고딕" w:hAnsi="맑은 고딕" w:eastAsia="맑은 고딕"/>
                <w:b/>
                <w:sz w:val="20"/>
              </w:rPr>
              <w:t>프로젝트명</w:t>
            </w:r>
          </w:p>
        </w:tc>
        <w:tc>
          <w:tcPr>
            <w:tcW w:type="dxa" w:w="7767"/>
            <w:vAlign w:val="center"/>
          </w:tcPr>
          <w:p>
            <w:r/>
            <w:r>
              <w:rPr>
                <w:rFonts w:ascii="맑은 고딕" w:hAnsi="맑은 고딕" w:eastAsia="맑은 고딕"/>
                <w:b w:val="0"/>
                <w:sz w:val="20"/>
              </w:rPr>
              <w:t>TeamFlow — 웹 기반 팀 프로젝트 협업 플랫폼</w:t>
            </w:r>
          </w:p>
        </w:tc>
      </w:tr>
      <w:tr>
        <w:trPr>
          <w:cantSplit/>
        </w:trPr>
        <w:tc>
          <w:tcPr>
            <w:tcW w:type="dxa" w:w="1701"/>
            <w:vAlign w:val="center"/>
            <w:shd w:val="clear" w:color="auto" w:fill="F2F2F2"/>
          </w:tcPr>
          <w:p>
            <w:pPr>
              <w:jc w:val="center"/>
            </w:pPr>
            <w:r/>
            <w:r>
              <w:rPr>
                <w:rFonts w:ascii="맑은 고딕" w:hAnsi="맑은 고딕" w:eastAsia="맑은 고딕"/>
                <w:b/>
                <w:sz w:val="20"/>
              </w:rPr>
              <w:t>주제 영역</w:t>
            </w:r>
          </w:p>
        </w:tc>
        <w:tc>
          <w:tcPr>
            <w:tcW w:type="dxa" w:w="7767"/>
            <w:vAlign w:val="center"/>
          </w:tcPr>
          <w:p>
            <w:r/>
            <w:r>
              <w:rPr>
                <w:rFonts w:ascii="맑은 고딕" w:hAnsi="맑은 고딕" w:eastAsia="맑은 고딕"/>
                <w:b w:val="0"/>
                <w:sz w:val="20"/>
              </w:rPr>
              <w:t>☑ 업무   ☐ 생활   ☐ 공공/교통   ☐ 금융/핀테크   ☐ 교육   ☐ 엔터테인먼트</w:t>
            </w:r>
          </w:p>
        </w:tc>
      </w:tr>
      <w:tr>
        <w:trPr>
          <w:cantSplit/>
        </w:trPr>
        <w:tc>
          <w:tcPr>
            <w:tcW w:type="dxa" w:w="1701"/>
            <w:vAlign w:val="center"/>
            <w:shd w:val="clear" w:color="auto" w:fill="F2F2F2"/>
          </w:tcPr>
          <w:p>
            <w:pPr>
              <w:jc w:val="center"/>
            </w:pPr>
            <w:r/>
            <w:r>
              <w:rPr>
                <w:rFonts w:ascii="맑은 고딕" w:hAnsi="맑은 고딕" w:eastAsia="맑은 고딕"/>
                <w:b/>
                <w:sz w:val="20"/>
              </w:rPr>
              <w:t>기술 분야</w:t>
            </w:r>
          </w:p>
        </w:tc>
        <w:tc>
          <w:tcPr>
            <w:tcW w:type="dxa" w:w="7767"/>
            <w:vAlign w:val="center"/>
          </w:tcPr>
          <w:p>
            <w:r/>
            <w:r>
              <w:rPr>
                <w:rFonts w:ascii="맑은 고딕" w:hAnsi="맑은 고딕" w:eastAsia="맑은 고딕"/>
                <w:b w:val="0"/>
                <w:sz w:val="20"/>
              </w:rPr>
              <w:t>☑ 소프트웨어   ☐ 인공지능   ☐ 스마트 디바이스   ☐ 방송·콘텐츠</w:t>
            </w:r>
          </w:p>
        </w:tc>
      </w:tr>
      <w:tr>
        <w:trPr>
          <w:cantSplit/>
        </w:trPr>
        <w:tc>
          <w:tcPr>
            <w:tcW w:type="dxa" w:w="1701"/>
            <w:vAlign w:val="center"/>
            <w:shd w:val="clear" w:color="auto" w:fill="F2F2F2"/>
          </w:tcPr>
          <w:p>
            <w:pPr>
              <w:jc w:val="center"/>
            </w:pPr>
            <w:r/>
            <w:r>
              <w:rPr>
                <w:rFonts w:ascii="맑은 고딕" w:hAnsi="맑은 고딕" w:eastAsia="맑은 고딕"/>
                <w:b/>
                <w:sz w:val="20"/>
              </w:rPr>
              <w:t>성과 목표</w:t>
            </w:r>
          </w:p>
        </w:tc>
        <w:tc>
          <w:tcPr>
            <w:tcW w:type="dxa" w:w="7767"/>
            <w:vAlign w:val="center"/>
          </w:tcPr>
          <w:p>
            <w:r/>
            <w:r>
              <w:rPr>
                <w:rFonts w:ascii="맑은 고딕" w:hAnsi="맑은 고딕" w:eastAsia="맑은 고딕"/>
                <w:b w:val="0"/>
                <w:sz w:val="20"/>
              </w:rPr>
              <w:t>☑ 포트폴리오 활용   ☑ GitHub 오픈소스 공개   ☐ 특허   ☐ 논문게재   ☐ 공모전</w:t>
            </w:r>
          </w:p>
        </w:tc>
      </w:tr>
      <w:tr>
        <w:trPr>
          <w:cantSplit/>
        </w:trPr>
        <w:tc>
          <w:tcPr>
            <w:tcW w:type="dxa" w:w="1701"/>
            <w:vAlign w:val="center"/>
            <w:shd w:val="clear" w:color="auto" w:fill="F2F2F2"/>
          </w:tcPr>
          <w:p>
            <w:pPr>
              <w:jc w:val="center"/>
            </w:pPr>
            <w:r/>
            <w:r>
              <w:rPr>
                <w:rFonts w:ascii="맑은 고딕" w:hAnsi="맑은 고딕" w:eastAsia="맑은 고딕"/>
                <w:b/>
                <w:sz w:val="20"/>
              </w:rPr>
              <w:t>수행 기간</w:t>
            </w:r>
          </w:p>
        </w:tc>
        <w:tc>
          <w:tcPr>
            <w:tcW w:type="dxa" w:w="7767"/>
            <w:vAlign w:val="center"/>
          </w:tcPr>
          <w:p>
            <w:r/>
            <w:r>
              <w:rPr>
                <w:rFonts w:ascii="맑은 고딕" w:hAnsi="맑은 고딕" w:eastAsia="맑은 고딕"/>
                <w:b w:val="0"/>
                <w:sz w:val="20"/>
              </w:rPr>
              <w:t>2026. 9. 21. ~ 2027. 3. 31. (약 6개월, Phase 1~10)</w:t>
            </w:r>
          </w:p>
        </w:tc>
      </w:tr>
      <w:tr>
        <w:trPr>
          <w:cantSplit/>
        </w:trPr>
        <w:tc>
          <w:tcPr>
            <w:tcW w:type="dxa" w:w="1701"/>
            <w:vAlign w:val="center"/>
            <w:shd w:val="clear" w:color="auto" w:fill="F2F2F2"/>
          </w:tcPr>
          <w:p>
            <w:pPr>
              <w:jc w:val="center"/>
            </w:pPr>
            <w:r/>
            <w:r>
              <w:rPr>
                <w:rFonts w:ascii="맑은 고딕" w:hAnsi="맑은 고딕" w:eastAsia="맑은 고딕"/>
                <w:b/>
                <w:sz w:val="20"/>
              </w:rPr>
              <w:t>프로젝트 소개</w:t>
            </w:r>
          </w:p>
          <w:p>
            <w:pPr>
              <w:jc w:val="center"/>
            </w:pPr>
            <w:r>
              <w:rPr>
                <w:rFonts w:ascii="맑은 고딕" w:hAnsi="맑은 고딕" w:eastAsia="맑은 고딕"/>
                <w:b/>
                <w:sz w:val="20"/>
              </w:rPr>
              <w:t>및 제안배경</w:t>
            </w:r>
          </w:p>
        </w:tc>
        <w:tc>
          <w:tcPr>
            <w:tcW w:type="dxa" w:w="7767"/>
            <w:vAlign w:val="center"/>
          </w:tcPr>
          <w:p>
            <w:r/>
            <w:r>
              <w:rPr>
                <w:rFonts w:ascii="맑은 고딕" w:hAnsi="맑은 고딕" w:eastAsia="맑은 고딕"/>
                <w:b w:val="0"/>
                <w:sz w:val="20"/>
              </w:rPr>
              <w:t>팀 프로젝트 진행 시 Task 관리, 일정, 문서, 파일, 커뮤니케이션이 여러 도구에 분산되어 맥락 전환 비용이 크고 권한·이력 관리가 되지 않는 문제를 해결하기 위해, 이 핵심 기능들을 하나의 웹 서비스로 통합한 협업 플랫폼을 개발한다.</w:t>
            </w:r>
          </w:p>
        </w:tc>
      </w:tr>
      <w:tr>
        <w:trPr>
          <w:cantSplit/>
        </w:trPr>
        <w:tc>
          <w:tcPr>
            <w:tcW w:type="dxa" w:w="1701"/>
            <w:vAlign w:val="center"/>
            <w:shd w:val="clear" w:color="auto" w:fill="F2F2F2"/>
          </w:tcPr>
          <w:p>
            <w:pPr>
              <w:jc w:val="center"/>
            </w:pPr>
            <w:r/>
            <w:r>
              <w:rPr>
                <w:rFonts w:ascii="맑은 고딕" w:hAnsi="맑은 고딕" w:eastAsia="맑은 고딕"/>
                <w:b/>
                <w:sz w:val="20"/>
              </w:rPr>
              <w:t>주요 기능</w:t>
            </w:r>
          </w:p>
        </w:tc>
        <w:tc>
          <w:tcPr>
            <w:tcW w:type="dxa" w:w="7767"/>
            <w:vAlign w:val="center"/>
          </w:tcPr>
          <w:p>
            <w:r/>
            <w:r>
              <w:rPr>
                <w:rFonts w:ascii="맑은 고딕" w:hAnsi="맑은 고딕" w:eastAsia="맑은 고딕"/>
                <w:b w:val="0"/>
                <w:sz w:val="20"/>
              </w:rPr>
              <w:t>1. 팀 프로젝트 생성 및 RBAC 권한 관리</w:t>
            </w:r>
          </w:p>
          <w:p>
            <w:r>
              <w:rPr>
                <w:rFonts w:ascii="맑은 고딕" w:hAnsi="맑은 고딕" w:eastAsia="맑은 고딕"/>
                <w:b w:val="0"/>
                <w:sz w:val="20"/>
              </w:rPr>
              <w:t>2. Kanban 기반 Task 관리(상태/우선순위/담당자/Checklist)</w:t>
            </w:r>
          </w:p>
          <w:p>
            <w:r>
              <w:rPr>
                <w:rFonts w:ascii="맑은 고딕" w:hAnsi="맑은 고딕" w:eastAsia="맑은 고딕"/>
                <w:b w:val="0"/>
                <w:sz w:val="20"/>
              </w:rPr>
              <w:t>3. Task 댓글 및 @Mention</w:t>
            </w:r>
          </w:p>
          <w:p>
            <w:r>
              <w:rPr>
                <w:rFonts w:ascii="맑은 고딕" w:hAnsi="맑은 고딕" w:eastAsia="맑은 고딕"/>
                <w:b w:val="0"/>
                <w:sz w:val="20"/>
              </w:rPr>
              <w:t>4. 실시간 알림(SSE)</w:t>
            </w:r>
          </w:p>
          <w:p>
            <w:r>
              <w:rPr>
                <w:rFonts w:ascii="맑은 고딕" w:hAnsi="맑은 고딕" w:eastAsia="맑은 고딕"/>
                <w:b w:val="0"/>
                <w:sz w:val="20"/>
              </w:rPr>
              <w:t>5. 실시간 프로젝트 채팅(WebSocket)</w:t>
            </w:r>
          </w:p>
          <w:p>
            <w:r>
              <w:rPr>
                <w:rFonts w:ascii="맑은 고딕" w:hAnsi="맑은 고딕" w:eastAsia="맑은 고딕"/>
                <w:b w:val="0"/>
                <w:sz w:val="20"/>
              </w:rPr>
              <w:t>6. 프로젝트 일정(Calendar) 관리</w:t>
            </w:r>
          </w:p>
          <w:p>
            <w:r>
              <w:rPr>
                <w:rFonts w:ascii="맑은 고딕" w:hAnsi="맑은 고딕" w:eastAsia="맑은 고딕"/>
                <w:b w:val="0"/>
                <w:sz w:val="20"/>
              </w:rPr>
              <w:t>7. 프로젝트 문서 관리</w:t>
            </w:r>
          </w:p>
          <w:p>
            <w:r>
              <w:rPr>
                <w:rFonts w:ascii="맑은 고딕" w:hAnsi="맑은 고딕" w:eastAsia="맑은 고딕"/>
                <w:b w:val="0"/>
                <w:sz w:val="20"/>
              </w:rPr>
              <w:t>8. 파일 공유(S3 Presigned URL)</w:t>
            </w:r>
          </w:p>
          <w:p>
            <w:r>
              <w:rPr>
                <w:rFonts w:ascii="맑은 고딕" w:hAnsi="맑은 고딕" w:eastAsia="맑은 고딕"/>
                <w:b w:val="0"/>
                <w:sz w:val="20"/>
              </w:rPr>
              <w:t>9. 활동 기록(ActivityLog) 및 진행률 Dashboard</w:t>
            </w:r>
          </w:p>
        </w:tc>
      </w:tr>
      <w:tr>
        <w:trPr>
          <w:cantSplit/>
        </w:trPr>
        <w:tc>
          <w:tcPr>
            <w:tcW w:type="dxa" w:w="1701"/>
            <w:vAlign w:val="center"/>
            <w:shd w:val="clear" w:color="auto" w:fill="F2F2F2"/>
          </w:tcPr>
          <w:p>
            <w:pPr>
              <w:jc w:val="center"/>
            </w:pPr>
            <w:r/>
            <w:r>
              <w:rPr>
                <w:rFonts w:ascii="맑은 고딕" w:hAnsi="맑은 고딕" w:eastAsia="맑은 고딕"/>
                <w:b/>
                <w:sz w:val="20"/>
              </w:rPr>
              <w:t>적용 기술</w:t>
            </w:r>
          </w:p>
        </w:tc>
        <w:tc>
          <w:tcPr>
            <w:tcW w:type="dxa" w:w="7767"/>
            <w:vAlign w:val="center"/>
          </w:tcPr>
          <w:p>
            <w:r/>
            <w:r>
              <w:rPr>
                <w:rFonts w:ascii="맑은 고딕" w:hAnsi="맑은 고딕" w:eastAsia="맑은 고딕"/>
                <w:b w:val="0"/>
                <w:sz w:val="20"/>
              </w:rPr>
              <w:t>Backend: Java/Spring Boot/Spring Security/Spring Data JPA</w:t>
            </w:r>
          </w:p>
          <w:p>
            <w:r>
              <w:rPr>
                <w:rFonts w:ascii="맑은 고딕" w:hAnsi="맑은 고딕" w:eastAsia="맑은 고딕"/>
                <w:b w:val="0"/>
                <w:sz w:val="20"/>
              </w:rPr>
              <w:t>Frontend: React/TypeScript/Vite/React Query/Tailwind CSS</w:t>
            </w:r>
          </w:p>
          <w:p>
            <w:r>
              <w:rPr>
                <w:rFonts w:ascii="맑은 고딕" w:hAnsi="맑은 고딕" w:eastAsia="맑은 고딕"/>
                <w:b w:val="0"/>
                <w:sz w:val="20"/>
              </w:rPr>
              <w:t>DB/Cache: PostgreSQL/Redis</w:t>
            </w:r>
          </w:p>
          <w:p>
            <w:r>
              <w:rPr>
                <w:rFonts w:ascii="맑은 고딕" w:hAnsi="맑은 고딕" w:eastAsia="맑은 고딕"/>
                <w:b w:val="0"/>
                <w:sz w:val="20"/>
              </w:rPr>
              <w:t>실시간: SSE, WebSocket</w:t>
            </w:r>
          </w:p>
          <w:p>
            <w:r>
              <w:rPr>
                <w:rFonts w:ascii="맑은 고딕" w:hAnsi="맑은 고딕" w:eastAsia="맑은 고딕"/>
                <w:b w:val="0"/>
                <w:sz w:val="20"/>
              </w:rPr>
              <w:t>파일: AWS S3(Presigned URL)</w:t>
            </w:r>
          </w:p>
          <w:p>
            <w:r>
              <w:rPr>
                <w:rFonts w:ascii="맑은 고딕" w:hAnsi="맑은 고딕" w:eastAsia="맑은 고딕"/>
                <w:b w:val="0"/>
                <w:sz w:val="20"/>
              </w:rPr>
              <w:t>인프라: Docker/Nginx/EC2, GitHub Actions, Prometheus/Grafana</w:t>
            </w:r>
          </w:p>
        </w:tc>
      </w:tr>
      <w:tr>
        <w:trPr>
          <w:cantSplit/>
        </w:trPr>
        <w:tc>
          <w:tcPr>
            <w:tcW w:type="dxa" w:w="1701"/>
            <w:vAlign w:val="center"/>
            <w:shd w:val="clear" w:color="auto" w:fill="F2F2F2"/>
          </w:tcPr>
          <w:p>
            <w:pPr>
              <w:jc w:val="center"/>
            </w:pPr>
            <w:r/>
            <w:r>
              <w:rPr>
                <w:rFonts w:ascii="맑은 고딕" w:hAnsi="맑은 고딕" w:eastAsia="맑은 고딕"/>
                <w:b/>
                <w:sz w:val="20"/>
              </w:rPr>
              <w:t>예상 결과물 및</w:t>
            </w:r>
          </w:p>
          <w:p>
            <w:pPr>
              <w:jc w:val="center"/>
            </w:pPr>
            <w:r>
              <w:rPr>
                <w:rFonts w:ascii="맑은 고딕" w:hAnsi="맑은 고딕" w:eastAsia="맑은 고딕"/>
                <w:b/>
                <w:sz w:val="20"/>
              </w:rPr>
              <w:t>기대효과</w:t>
            </w:r>
          </w:p>
        </w:tc>
        <w:tc>
          <w:tcPr>
            <w:tcW w:type="dxa" w:w="7767"/>
            <w:vAlign w:val="center"/>
          </w:tcPr>
          <w:p>
            <w:r/>
            <w:r>
              <w:rPr>
                <w:rFonts w:ascii="맑은 고딕" w:hAnsi="맑은 고딕" w:eastAsia="맑은 고딕"/>
                <w:b w:val="0"/>
                <w:sz w:val="20"/>
              </w:rPr>
              <w:t>Kanban Board·Dashboard·실시간 알림·채팅을 갖춘 팀 협업 웹 서비스. 실무 수준의 인증/인가·실시간 처리·캐싱·파일 업로드·테스트 자동화·CI/CD·모니터링 경험을 통해 백엔드/프론트엔드 실무 역량을 증명하는 포트폴리오로 활용한다.</w:t>
            </w:r>
          </w:p>
        </w:tc>
      </w:tr>
    </w:tbl>
    <w:p>
      <w:r>
        <w:br w:type="page"/>
      </w:r>
    </w:p>
    <w:p>
      <w:pPr>
        <w:pStyle w:val="Heading1"/>
      </w:pPr>
      <w:r>
        <w:rPr>
          <w:rFonts w:ascii="맑은 고딕" w:hAnsi="맑은 고딕"/>
          <w:rFonts w:eastAsia="맑은 고딕"/>
          <w:color w:val="1F3864"/>
          <w:sz w:val="30"/>
        </w:rPr>
        <w:t>II. 프로젝트 수행계획</w:t>
      </w:r>
    </w:p>
    <w:p>
      <w:pPr>
        <w:pStyle w:val="Heading2"/>
      </w:pPr>
      <w:r>
        <w:rPr>
          <w:rFonts w:ascii="맑은 고딕" w:hAnsi="맑은 고딕"/>
          <w:rFonts w:eastAsia="맑은 고딕"/>
          <w:color w:val="2E5395"/>
          <w:sz w:val="25"/>
        </w:rPr>
        <w:t>1. 프로젝트 개요</w:t>
      </w:r>
    </w:p>
    <w:p>
      <w:pPr>
        <w:pStyle w:val="Heading3"/>
      </w:pPr>
      <w:r>
        <w:rPr>
          <w:rFonts w:ascii="맑은 고딕" w:hAnsi="맑은 고딕"/>
          <w:rFonts w:eastAsia="맑은 고딕"/>
          <w:color w:val="000000"/>
          <w:sz w:val="22"/>
        </w:rPr>
        <w:t>가. 프로젝트 소개</w:t>
      </w:r>
    </w:p>
    <w:p>
      <w:pPr>
        <w:spacing w:after="120"/>
      </w:pPr>
      <w:r>
        <w:rPr>
          <w:rFonts w:ascii="맑은 고딕" w:hAnsi="맑은 고딕"/>
          <w:b w:val="0"/>
          <w:sz w:val="20"/>
          <w:rFonts w:eastAsia="맑은 고딕"/>
        </w:rPr>
        <w:t>TeamFlow는 여러 사용자가 하나의 프로젝트에 참여하여 업무(Task), 일정, 문서, 파일, 댓글, 실시간 알림, 채팅, 진행 상황을 통합 관리하는 웹 기반 협업 플랫폼이다. 사용자는 프로젝트를 생성하고 팀원을 초대해 RBAC(OWNER/ADMIN/MEMBER/GUEST) 기반으로 권한을 관리하며, Kanban Board에서 Task를 Drag &amp; Drop으로 관리하고 Task 댓글·Mention·실시간 알림·프로젝트 채팅으로 커뮤니케이션한다. Backend는 Spring Boot 기반 Modular Monolith로 시작하며, 향후 트래픽이 커질 경우 MSA로 분리할 수 있는 Domain 경계를 유지한다.</w:t>
      </w:r>
    </w:p>
    <w:p>
      <w:pPr>
        <w:pStyle w:val="Heading3"/>
      </w:pPr>
      <w:r>
        <w:rPr>
          <w:rFonts w:ascii="맑은 고딕" w:hAnsi="맑은 고딕"/>
          <w:rFonts w:eastAsia="맑은 고딕"/>
          <w:color w:val="000000"/>
          <w:sz w:val="22"/>
        </w:rPr>
        <w:t>나. 추진배경 및 필요성</w:t>
      </w:r>
    </w:p>
    <w:p>
      <w:pPr>
        <w:spacing w:after="120"/>
      </w:pPr>
      <w:r>
        <w:rPr>
          <w:rFonts w:ascii="맑은 고딕" w:hAnsi="맑은 고딕"/>
          <w:b w:val="0"/>
          <w:sz w:val="20"/>
          <w:rFonts w:eastAsia="맑은 고딕"/>
        </w:rPr>
        <w:t>팀 프로젝트를 진행할 때 Task 관리(Jira 등), 문서(Notion 등), 커뮤니케이션(Slack 등), 파일 공유(Google Drive 등)가 서로 다른 도구에 분산되어 있어 맥락 전환 비용이 크고, 권한 관리와 변경 이력 추적이 되지 않아 협업 신뢰도가 떨어진다. TeamFlow는 이 핵심 기능들을 하나의 서비스로 통합하여 팀이 하나의 화면에서 프로젝트를 관리할 수 있도록 한다.</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4"/>
        <w:gridCol w:w="1474"/>
        <w:gridCol w:w="1474"/>
        <w:gridCol w:w="1474"/>
        <w:gridCol w:w="3231"/>
      </w:tblGrid>
      <w:tr>
        <w:trPr>
          <w:tblHeader/>
        </w:trPr>
        <w:tc>
          <w:tcPr>
            <w:tcW w:type="dxa" w:w="1814"/>
            <w:vAlign w:val="center"/>
            <w:shd w:val="clear" w:color="auto" w:fill="D9E2F3"/>
          </w:tcPr>
          <w:p>
            <w:pPr>
              <w:jc w:val="center"/>
            </w:pPr>
            <w:r/>
            <w:r>
              <w:rPr>
                <w:rFonts w:ascii="맑은 고딕" w:hAnsi="맑은 고딕" w:eastAsia="맑은 고딕"/>
                <w:b/>
                <w:sz w:val="19"/>
              </w:rPr>
              <w:t>구분</w:t>
            </w:r>
          </w:p>
        </w:tc>
        <w:tc>
          <w:tcPr>
            <w:tcW w:type="dxa" w:w="1474"/>
            <w:vAlign w:val="center"/>
            <w:shd w:val="clear" w:color="auto" w:fill="D9E2F3"/>
          </w:tcPr>
          <w:p>
            <w:pPr>
              <w:jc w:val="center"/>
            </w:pPr>
            <w:r/>
            <w:r>
              <w:rPr>
                <w:rFonts w:ascii="맑은 고딕" w:hAnsi="맑은 고딕" w:eastAsia="맑은 고딕"/>
                <w:b/>
                <w:sz w:val="19"/>
              </w:rPr>
              <w:t>Jira</w:t>
            </w:r>
          </w:p>
        </w:tc>
        <w:tc>
          <w:tcPr>
            <w:tcW w:type="dxa" w:w="1474"/>
            <w:vAlign w:val="center"/>
            <w:shd w:val="clear" w:color="auto" w:fill="D9E2F3"/>
          </w:tcPr>
          <w:p>
            <w:pPr>
              <w:jc w:val="center"/>
            </w:pPr>
            <w:r/>
            <w:r>
              <w:rPr>
                <w:rFonts w:ascii="맑은 고딕" w:hAnsi="맑은 고딕" w:eastAsia="맑은 고딕"/>
                <w:b/>
                <w:sz w:val="19"/>
              </w:rPr>
              <w:t>Notion</w:t>
            </w:r>
          </w:p>
        </w:tc>
        <w:tc>
          <w:tcPr>
            <w:tcW w:type="dxa" w:w="1474"/>
            <w:vAlign w:val="center"/>
            <w:shd w:val="clear" w:color="auto" w:fill="D9E2F3"/>
          </w:tcPr>
          <w:p>
            <w:pPr>
              <w:jc w:val="center"/>
            </w:pPr>
            <w:r/>
            <w:r>
              <w:rPr>
                <w:rFonts w:ascii="맑은 고딕" w:hAnsi="맑은 고딕" w:eastAsia="맑은 고딕"/>
                <w:b/>
                <w:sz w:val="19"/>
              </w:rPr>
              <w:t>Slack</w:t>
            </w:r>
          </w:p>
        </w:tc>
        <w:tc>
          <w:tcPr>
            <w:tcW w:type="dxa" w:w="3231"/>
            <w:vAlign w:val="center"/>
            <w:shd w:val="clear" w:color="auto" w:fill="D9E2F3"/>
          </w:tcPr>
          <w:p>
            <w:pPr>
              <w:jc w:val="center"/>
            </w:pPr>
            <w:r/>
            <w:r>
              <w:rPr>
                <w:rFonts w:ascii="맑은 고딕" w:hAnsi="맑은 고딕" w:eastAsia="맑은 고딕"/>
                <w:b/>
                <w:sz w:val="19"/>
              </w:rPr>
              <w:t>TeamFlow</w:t>
            </w:r>
          </w:p>
        </w:tc>
      </w:tr>
      <w:tr>
        <w:trPr>
          <w:cantSplit/>
        </w:trPr>
        <w:tc>
          <w:tcPr>
            <w:tcW w:type="dxa" w:w="1814"/>
            <w:vAlign w:val="center"/>
          </w:tcPr>
          <w:p>
            <w:r/>
            <w:r>
              <w:rPr>
                <w:rFonts w:ascii="맑은 고딕" w:hAnsi="맑은 고딕" w:eastAsia="맑은 고딕"/>
                <w:b w:val="0"/>
                <w:sz w:val="19"/>
              </w:rPr>
              <w:t>주요 목적</w:t>
            </w:r>
          </w:p>
        </w:tc>
        <w:tc>
          <w:tcPr>
            <w:tcW w:type="dxa" w:w="1474"/>
            <w:vAlign w:val="center"/>
          </w:tcPr>
          <w:p>
            <w:r/>
            <w:r>
              <w:rPr>
                <w:rFonts w:ascii="맑은 고딕" w:hAnsi="맑은 고딕" w:eastAsia="맑은 고딕"/>
                <w:b w:val="0"/>
                <w:sz w:val="19"/>
              </w:rPr>
              <w:t>이슈/Task 관리</w:t>
            </w:r>
          </w:p>
        </w:tc>
        <w:tc>
          <w:tcPr>
            <w:tcW w:type="dxa" w:w="1474"/>
            <w:vAlign w:val="center"/>
          </w:tcPr>
          <w:p>
            <w:r/>
            <w:r>
              <w:rPr>
                <w:rFonts w:ascii="맑은 고딕" w:hAnsi="맑은 고딕" w:eastAsia="맑은 고딕"/>
                <w:b w:val="0"/>
                <w:sz w:val="19"/>
              </w:rPr>
              <w:t>문서/위키</w:t>
            </w:r>
          </w:p>
        </w:tc>
        <w:tc>
          <w:tcPr>
            <w:tcW w:type="dxa" w:w="1474"/>
            <w:vAlign w:val="center"/>
          </w:tcPr>
          <w:p>
            <w:r/>
            <w:r>
              <w:rPr>
                <w:rFonts w:ascii="맑은 고딕" w:hAnsi="맑은 고딕" w:eastAsia="맑은 고딕"/>
                <w:b w:val="0"/>
                <w:sz w:val="19"/>
              </w:rPr>
              <w:t>메신저</w:t>
            </w:r>
          </w:p>
        </w:tc>
        <w:tc>
          <w:tcPr>
            <w:tcW w:type="dxa" w:w="3231"/>
            <w:vAlign w:val="center"/>
          </w:tcPr>
          <w:p>
            <w:r/>
            <w:r>
              <w:rPr>
                <w:rFonts w:ascii="맑은 고딕" w:hAnsi="맑은 고딕" w:eastAsia="맑은 고딕"/>
                <w:b w:val="0"/>
                <w:sz w:val="19"/>
              </w:rPr>
              <w:t>Task+문서+채팅+알림 통합</w:t>
            </w:r>
          </w:p>
        </w:tc>
      </w:tr>
      <w:tr>
        <w:trPr>
          <w:cantSplit/>
        </w:trPr>
        <w:tc>
          <w:tcPr>
            <w:tcW w:type="dxa" w:w="1814"/>
            <w:vAlign w:val="center"/>
          </w:tcPr>
          <w:p>
            <w:r/>
            <w:r>
              <w:rPr>
                <w:rFonts w:ascii="맑은 고딕" w:hAnsi="맑은 고딕" w:eastAsia="맑은 고딕"/>
                <w:b w:val="0"/>
                <w:sz w:val="19"/>
              </w:rPr>
              <w:t>Task 관리(Kanban)</w:t>
            </w:r>
          </w:p>
        </w:tc>
        <w:tc>
          <w:tcPr>
            <w:tcW w:type="dxa" w:w="1474"/>
            <w:vAlign w:val="center"/>
          </w:tcPr>
          <w:p>
            <w:r/>
            <w:r>
              <w:rPr>
                <w:rFonts w:ascii="맑은 고딕" w:hAnsi="맑은 고딕" w:eastAsia="맑은 고딕"/>
                <w:b w:val="0"/>
                <w:sz w:val="19"/>
              </w:rPr>
              <w:t>O</w:t>
            </w:r>
          </w:p>
        </w:tc>
        <w:tc>
          <w:tcPr>
            <w:tcW w:type="dxa" w:w="1474"/>
            <w:vAlign w:val="center"/>
          </w:tcPr>
          <w:p>
            <w:r/>
            <w:r>
              <w:rPr>
                <w:rFonts w:ascii="맑은 고딕" w:hAnsi="맑은 고딕" w:eastAsia="맑은 고딕"/>
                <w:b w:val="0"/>
                <w:sz w:val="19"/>
              </w:rPr>
              <w:t>제한적</w:t>
            </w:r>
          </w:p>
        </w:tc>
        <w:tc>
          <w:tcPr>
            <w:tcW w:type="dxa" w:w="1474"/>
            <w:vAlign w:val="center"/>
          </w:tcPr>
          <w:p>
            <w:r/>
            <w:r>
              <w:rPr>
                <w:rFonts w:ascii="맑은 고딕" w:hAnsi="맑은 고딕" w:eastAsia="맑은 고딕"/>
                <w:b w:val="0"/>
                <w:sz w:val="19"/>
              </w:rPr>
              <w:t>X</w:t>
            </w:r>
          </w:p>
        </w:tc>
        <w:tc>
          <w:tcPr>
            <w:tcW w:type="dxa" w:w="3231"/>
            <w:vAlign w:val="center"/>
          </w:tcPr>
          <w:p>
            <w:r/>
            <w:r>
              <w:rPr>
                <w:rFonts w:ascii="맑은 고딕" w:hAnsi="맑은 고딕" w:eastAsia="맑은 고딕"/>
                <w:b w:val="0"/>
                <w:sz w:val="19"/>
              </w:rPr>
              <w:t>O</w:t>
            </w:r>
          </w:p>
        </w:tc>
      </w:tr>
      <w:tr>
        <w:trPr>
          <w:cantSplit/>
        </w:trPr>
        <w:tc>
          <w:tcPr>
            <w:tcW w:type="dxa" w:w="1814"/>
            <w:vAlign w:val="center"/>
          </w:tcPr>
          <w:p>
            <w:r/>
            <w:r>
              <w:rPr>
                <w:rFonts w:ascii="맑은 고딕" w:hAnsi="맑은 고딕" w:eastAsia="맑은 고딕"/>
                <w:b w:val="0"/>
                <w:sz w:val="19"/>
              </w:rPr>
              <w:t>RBAC 권한 관리</w:t>
            </w:r>
          </w:p>
        </w:tc>
        <w:tc>
          <w:tcPr>
            <w:tcW w:type="dxa" w:w="1474"/>
            <w:vAlign w:val="center"/>
          </w:tcPr>
          <w:p>
            <w:r/>
            <w:r>
              <w:rPr>
                <w:rFonts w:ascii="맑은 고딕" w:hAnsi="맑은 고딕" w:eastAsia="맑은 고딕"/>
                <w:b w:val="0"/>
                <w:sz w:val="19"/>
              </w:rPr>
              <w:t>O</w:t>
            </w:r>
          </w:p>
        </w:tc>
        <w:tc>
          <w:tcPr>
            <w:tcW w:type="dxa" w:w="1474"/>
            <w:vAlign w:val="center"/>
          </w:tcPr>
          <w:p>
            <w:r/>
            <w:r>
              <w:rPr>
                <w:rFonts w:ascii="맑은 고딕" w:hAnsi="맑은 고딕" w:eastAsia="맑은 고딕"/>
                <w:b w:val="0"/>
                <w:sz w:val="19"/>
              </w:rPr>
              <w:t>제한적</w:t>
            </w:r>
          </w:p>
        </w:tc>
        <w:tc>
          <w:tcPr>
            <w:tcW w:type="dxa" w:w="1474"/>
            <w:vAlign w:val="center"/>
          </w:tcPr>
          <w:p>
            <w:r/>
            <w:r>
              <w:rPr>
                <w:rFonts w:ascii="맑은 고딕" w:hAnsi="맑은 고딕" w:eastAsia="맑은 고딕"/>
                <w:b w:val="0"/>
                <w:sz w:val="19"/>
              </w:rPr>
              <w:t>제한적</w:t>
            </w:r>
          </w:p>
        </w:tc>
        <w:tc>
          <w:tcPr>
            <w:tcW w:type="dxa" w:w="3231"/>
            <w:vAlign w:val="center"/>
          </w:tcPr>
          <w:p>
            <w:r/>
            <w:r>
              <w:rPr>
                <w:rFonts w:ascii="맑은 고딕" w:hAnsi="맑은 고딕" w:eastAsia="맑은 고딕"/>
                <w:b w:val="0"/>
                <w:sz w:val="19"/>
              </w:rPr>
              <w:t>O (프로젝트 단위 Role)</w:t>
            </w:r>
          </w:p>
        </w:tc>
      </w:tr>
      <w:tr>
        <w:trPr>
          <w:cantSplit/>
        </w:trPr>
        <w:tc>
          <w:tcPr>
            <w:tcW w:type="dxa" w:w="1814"/>
            <w:vAlign w:val="center"/>
          </w:tcPr>
          <w:p>
            <w:r/>
            <w:r>
              <w:rPr>
                <w:rFonts w:ascii="맑은 고딕" w:hAnsi="맑은 고딕" w:eastAsia="맑은 고딕"/>
                <w:b w:val="0"/>
                <w:sz w:val="19"/>
              </w:rPr>
              <w:t>실시간 알림</w:t>
            </w:r>
          </w:p>
        </w:tc>
        <w:tc>
          <w:tcPr>
            <w:tcW w:type="dxa" w:w="1474"/>
            <w:vAlign w:val="center"/>
          </w:tcPr>
          <w:p>
            <w:r/>
            <w:r>
              <w:rPr>
                <w:rFonts w:ascii="맑은 고딕" w:hAnsi="맑은 고딕" w:eastAsia="맑은 고딕"/>
                <w:b w:val="0"/>
                <w:sz w:val="19"/>
              </w:rPr>
              <w:t>O</w:t>
            </w:r>
          </w:p>
        </w:tc>
        <w:tc>
          <w:tcPr>
            <w:tcW w:type="dxa" w:w="1474"/>
            <w:vAlign w:val="center"/>
          </w:tcPr>
          <w:p>
            <w:r/>
            <w:r>
              <w:rPr>
                <w:rFonts w:ascii="맑은 고딕" w:hAnsi="맑은 고딕" w:eastAsia="맑은 고딕"/>
                <w:b w:val="0"/>
                <w:sz w:val="19"/>
              </w:rPr>
              <w:t>X</w:t>
            </w:r>
          </w:p>
        </w:tc>
        <w:tc>
          <w:tcPr>
            <w:tcW w:type="dxa" w:w="1474"/>
            <w:vAlign w:val="center"/>
          </w:tcPr>
          <w:p>
            <w:r/>
            <w:r>
              <w:rPr>
                <w:rFonts w:ascii="맑은 고딕" w:hAnsi="맑은 고딕" w:eastAsia="맑은 고딕"/>
                <w:b w:val="0"/>
                <w:sz w:val="19"/>
              </w:rPr>
              <w:t>O</w:t>
            </w:r>
          </w:p>
        </w:tc>
        <w:tc>
          <w:tcPr>
            <w:tcW w:type="dxa" w:w="3231"/>
            <w:vAlign w:val="center"/>
          </w:tcPr>
          <w:p>
            <w:r/>
            <w:r>
              <w:rPr>
                <w:rFonts w:ascii="맑은 고딕" w:hAnsi="맑은 고딕" w:eastAsia="맑은 고딕"/>
                <w:b w:val="0"/>
                <w:sz w:val="19"/>
              </w:rPr>
              <w:t>O (SSE)</w:t>
            </w:r>
          </w:p>
        </w:tc>
      </w:tr>
      <w:tr>
        <w:trPr>
          <w:cantSplit/>
        </w:trPr>
        <w:tc>
          <w:tcPr>
            <w:tcW w:type="dxa" w:w="1814"/>
            <w:vAlign w:val="center"/>
          </w:tcPr>
          <w:p>
            <w:r/>
            <w:r>
              <w:rPr>
                <w:rFonts w:ascii="맑은 고딕" w:hAnsi="맑은 고딕" w:eastAsia="맑은 고딕"/>
                <w:b w:val="0"/>
                <w:sz w:val="19"/>
              </w:rPr>
              <w:t>실시간 채팅</w:t>
            </w:r>
          </w:p>
        </w:tc>
        <w:tc>
          <w:tcPr>
            <w:tcW w:type="dxa" w:w="1474"/>
            <w:vAlign w:val="center"/>
          </w:tcPr>
          <w:p>
            <w:r/>
            <w:r>
              <w:rPr>
                <w:rFonts w:ascii="맑은 고딕" w:hAnsi="맑은 고딕" w:eastAsia="맑은 고딕"/>
                <w:b w:val="0"/>
                <w:sz w:val="19"/>
              </w:rPr>
              <w:t>X</w:t>
            </w:r>
          </w:p>
        </w:tc>
        <w:tc>
          <w:tcPr>
            <w:tcW w:type="dxa" w:w="1474"/>
            <w:vAlign w:val="center"/>
          </w:tcPr>
          <w:p>
            <w:r/>
            <w:r>
              <w:rPr>
                <w:rFonts w:ascii="맑은 고딕" w:hAnsi="맑은 고딕" w:eastAsia="맑은 고딕"/>
                <w:b w:val="0"/>
                <w:sz w:val="19"/>
              </w:rPr>
              <w:t>X</w:t>
            </w:r>
          </w:p>
        </w:tc>
        <w:tc>
          <w:tcPr>
            <w:tcW w:type="dxa" w:w="1474"/>
            <w:vAlign w:val="center"/>
          </w:tcPr>
          <w:p>
            <w:r/>
            <w:r>
              <w:rPr>
                <w:rFonts w:ascii="맑은 고딕" w:hAnsi="맑은 고딕" w:eastAsia="맑은 고딕"/>
                <w:b w:val="0"/>
                <w:sz w:val="19"/>
              </w:rPr>
              <w:t>O</w:t>
            </w:r>
          </w:p>
        </w:tc>
        <w:tc>
          <w:tcPr>
            <w:tcW w:type="dxa" w:w="3231"/>
            <w:vAlign w:val="center"/>
          </w:tcPr>
          <w:p>
            <w:r/>
            <w:r>
              <w:rPr>
                <w:rFonts w:ascii="맑은 고딕" w:hAnsi="맑은 고딕" w:eastAsia="맑은 고딕"/>
                <w:b w:val="0"/>
                <w:sz w:val="19"/>
              </w:rPr>
              <w:t>O (WebSocket)</w:t>
            </w:r>
          </w:p>
        </w:tc>
      </w:tr>
      <w:tr>
        <w:trPr>
          <w:cantSplit/>
        </w:trPr>
        <w:tc>
          <w:tcPr>
            <w:tcW w:type="dxa" w:w="1814"/>
            <w:vAlign w:val="center"/>
          </w:tcPr>
          <w:p>
            <w:r/>
            <w:r>
              <w:rPr>
                <w:rFonts w:ascii="맑은 고딕" w:hAnsi="맑은 고딕" w:eastAsia="맑은 고딕"/>
                <w:b w:val="0"/>
                <w:sz w:val="19"/>
              </w:rPr>
              <w:t>문서/파일 관리</w:t>
            </w:r>
          </w:p>
        </w:tc>
        <w:tc>
          <w:tcPr>
            <w:tcW w:type="dxa" w:w="1474"/>
            <w:vAlign w:val="center"/>
          </w:tcPr>
          <w:p>
            <w:r/>
            <w:r>
              <w:rPr>
                <w:rFonts w:ascii="맑은 고딕" w:hAnsi="맑은 고딕" w:eastAsia="맑은 고딕"/>
                <w:b w:val="0"/>
                <w:sz w:val="19"/>
              </w:rPr>
              <w:t>제한적</w:t>
            </w:r>
          </w:p>
        </w:tc>
        <w:tc>
          <w:tcPr>
            <w:tcW w:type="dxa" w:w="1474"/>
            <w:vAlign w:val="center"/>
          </w:tcPr>
          <w:p>
            <w:r/>
            <w:r>
              <w:rPr>
                <w:rFonts w:ascii="맑은 고딕" w:hAnsi="맑은 고딕" w:eastAsia="맑은 고딕"/>
                <w:b w:val="0"/>
                <w:sz w:val="19"/>
              </w:rPr>
              <w:t>O</w:t>
            </w:r>
          </w:p>
        </w:tc>
        <w:tc>
          <w:tcPr>
            <w:tcW w:type="dxa" w:w="1474"/>
            <w:vAlign w:val="center"/>
          </w:tcPr>
          <w:p>
            <w:r/>
            <w:r>
              <w:rPr>
                <w:rFonts w:ascii="맑은 고딕" w:hAnsi="맑은 고딕" w:eastAsia="맑은 고딕"/>
                <w:b w:val="0"/>
                <w:sz w:val="19"/>
              </w:rPr>
              <w:t>제한적</w:t>
            </w:r>
          </w:p>
        </w:tc>
        <w:tc>
          <w:tcPr>
            <w:tcW w:type="dxa" w:w="3231"/>
            <w:vAlign w:val="center"/>
          </w:tcPr>
          <w:p>
            <w:r/>
            <w:r>
              <w:rPr>
                <w:rFonts w:ascii="맑은 고딕" w:hAnsi="맑은 고딕" w:eastAsia="맑은 고딕"/>
                <w:b w:val="0"/>
                <w:sz w:val="19"/>
              </w:rPr>
              <w:t>O</w:t>
            </w:r>
          </w:p>
        </w:tc>
      </w:tr>
      <w:tr>
        <w:trPr>
          <w:cantSplit/>
        </w:trPr>
        <w:tc>
          <w:tcPr>
            <w:tcW w:type="dxa" w:w="1814"/>
            <w:vAlign w:val="center"/>
          </w:tcPr>
          <w:p>
            <w:r/>
            <w:r>
              <w:rPr>
                <w:rFonts w:ascii="맑은 고딕" w:hAnsi="맑은 고딕" w:eastAsia="맑은 고딕"/>
                <w:b w:val="0"/>
                <w:sz w:val="19"/>
              </w:rPr>
              <w:t>활동 이력(Audit)</w:t>
            </w:r>
          </w:p>
        </w:tc>
        <w:tc>
          <w:tcPr>
            <w:tcW w:type="dxa" w:w="1474"/>
            <w:vAlign w:val="center"/>
          </w:tcPr>
          <w:p>
            <w:r/>
            <w:r>
              <w:rPr>
                <w:rFonts w:ascii="맑은 고딕" w:hAnsi="맑은 고딕" w:eastAsia="맑은 고딕"/>
                <w:b w:val="0"/>
                <w:sz w:val="19"/>
              </w:rPr>
              <w:t>O</w:t>
            </w:r>
          </w:p>
        </w:tc>
        <w:tc>
          <w:tcPr>
            <w:tcW w:type="dxa" w:w="1474"/>
            <w:vAlign w:val="center"/>
          </w:tcPr>
          <w:p>
            <w:r/>
            <w:r>
              <w:rPr>
                <w:rFonts w:ascii="맑은 고딕" w:hAnsi="맑은 고딕" w:eastAsia="맑은 고딕"/>
                <w:b w:val="0"/>
                <w:sz w:val="19"/>
              </w:rPr>
              <w:t>제한적</w:t>
            </w:r>
          </w:p>
        </w:tc>
        <w:tc>
          <w:tcPr>
            <w:tcW w:type="dxa" w:w="1474"/>
            <w:vAlign w:val="center"/>
          </w:tcPr>
          <w:p>
            <w:r/>
            <w:r>
              <w:rPr>
                <w:rFonts w:ascii="맑은 고딕" w:hAnsi="맑은 고딕" w:eastAsia="맑은 고딕"/>
                <w:b w:val="0"/>
                <w:sz w:val="19"/>
              </w:rPr>
              <w:t>X</w:t>
            </w:r>
          </w:p>
        </w:tc>
        <w:tc>
          <w:tcPr>
            <w:tcW w:type="dxa" w:w="3231"/>
            <w:vAlign w:val="center"/>
          </w:tcPr>
          <w:p>
            <w:r/>
            <w:r>
              <w:rPr>
                <w:rFonts w:ascii="맑은 고딕" w:hAnsi="맑은 고딕" w:eastAsia="맑은 고딕"/>
                <w:b w:val="0"/>
                <w:sz w:val="19"/>
              </w:rPr>
              <w:t>O (ActivityLog)</w:t>
            </w:r>
          </w:p>
        </w:tc>
      </w:tr>
      <w:tr>
        <w:trPr>
          <w:cantSplit/>
        </w:trPr>
        <w:tc>
          <w:tcPr>
            <w:tcW w:type="dxa" w:w="1814"/>
            <w:vAlign w:val="center"/>
          </w:tcPr>
          <w:p>
            <w:r/>
            <w:r>
              <w:rPr>
                <w:rFonts w:ascii="맑은 고딕" w:hAnsi="맑은 고딕" w:eastAsia="맑은 고딕"/>
                <w:b w:val="0"/>
                <w:sz w:val="19"/>
              </w:rPr>
              <w:t>단일 플랫폼 통합</w:t>
            </w:r>
          </w:p>
        </w:tc>
        <w:tc>
          <w:tcPr>
            <w:tcW w:type="dxa" w:w="1474"/>
            <w:vAlign w:val="center"/>
          </w:tcPr>
          <w:p>
            <w:r/>
            <w:r>
              <w:rPr>
                <w:rFonts w:ascii="맑은 고딕" w:hAnsi="맑은 고딕" w:eastAsia="맑은 고딕"/>
                <w:b w:val="0"/>
                <w:sz w:val="19"/>
              </w:rPr>
              <w:t>X</w:t>
            </w:r>
          </w:p>
        </w:tc>
        <w:tc>
          <w:tcPr>
            <w:tcW w:type="dxa" w:w="1474"/>
            <w:vAlign w:val="center"/>
          </w:tcPr>
          <w:p>
            <w:r/>
            <w:r>
              <w:rPr>
                <w:rFonts w:ascii="맑은 고딕" w:hAnsi="맑은 고딕" w:eastAsia="맑은 고딕"/>
                <w:b w:val="0"/>
                <w:sz w:val="19"/>
              </w:rPr>
              <w:t>X</w:t>
            </w:r>
          </w:p>
        </w:tc>
        <w:tc>
          <w:tcPr>
            <w:tcW w:type="dxa" w:w="1474"/>
            <w:vAlign w:val="center"/>
          </w:tcPr>
          <w:p>
            <w:r/>
            <w:r>
              <w:rPr>
                <w:rFonts w:ascii="맑은 고딕" w:hAnsi="맑은 고딕" w:eastAsia="맑은 고딕"/>
                <w:b w:val="0"/>
                <w:sz w:val="19"/>
              </w:rPr>
              <w:t>X</w:t>
            </w:r>
          </w:p>
        </w:tc>
        <w:tc>
          <w:tcPr>
            <w:tcW w:type="dxa" w:w="3231"/>
            <w:vAlign w:val="center"/>
          </w:tcPr>
          <w:p>
            <w:r/>
            <w:r>
              <w:rPr>
                <w:rFonts w:ascii="맑은 고딕" w:hAnsi="맑은 고딕" w:eastAsia="맑은 고딕"/>
                <w:b w:val="0"/>
                <w:sz w:val="19"/>
              </w:rPr>
              <w:t>O</w:t>
            </w:r>
          </w:p>
        </w:tc>
      </w:tr>
    </w:tbl>
    <w:p>
      <w:r>
        <w:br w:type="page"/>
      </w:r>
    </w:p>
    <w:p>
      <w:pPr>
        <w:pStyle w:val="Heading2"/>
      </w:pPr>
      <w:r>
        <w:rPr>
          <w:rFonts w:ascii="맑은 고딕" w:hAnsi="맑은 고딕"/>
          <w:rFonts w:eastAsia="맑은 고딕"/>
          <w:color w:val="2E5395"/>
          <w:sz w:val="25"/>
        </w:rPr>
        <w:t>2. 프로젝트 내용</w:t>
      </w:r>
    </w:p>
    <w:p>
      <w:pPr>
        <w:pStyle w:val="Heading3"/>
      </w:pPr>
      <w:r>
        <w:rPr>
          <w:rFonts w:ascii="맑은 고딕" w:hAnsi="맑은 고딕"/>
          <w:rFonts w:eastAsia="맑은 고딕"/>
          <w:color w:val="000000"/>
          <w:sz w:val="22"/>
        </w:rPr>
        <w:t>가. 주요 기능</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20"/>
        <w:gridCol w:w="2268"/>
        <w:gridCol w:w="6180"/>
      </w:tblGrid>
      <w:tr>
        <w:trPr>
          <w:tblHeader/>
        </w:trPr>
        <w:tc>
          <w:tcPr>
            <w:tcW w:type="dxa" w:w="1020"/>
            <w:vAlign w:val="center"/>
            <w:shd w:val="clear" w:color="auto" w:fill="D9E2F3"/>
          </w:tcPr>
          <w:p>
            <w:pPr>
              <w:jc w:val="center"/>
            </w:pPr>
            <w:r/>
            <w:r>
              <w:rPr>
                <w:rFonts w:ascii="맑은 고딕" w:hAnsi="맑은 고딕" w:eastAsia="맑은 고딕"/>
                <w:b/>
                <w:sz w:val="19"/>
              </w:rPr>
              <w:t>구분</w:t>
            </w:r>
          </w:p>
        </w:tc>
        <w:tc>
          <w:tcPr>
            <w:tcW w:type="dxa" w:w="2268"/>
            <w:vAlign w:val="center"/>
            <w:shd w:val="clear" w:color="auto" w:fill="D9E2F3"/>
          </w:tcPr>
          <w:p>
            <w:pPr>
              <w:jc w:val="center"/>
            </w:pPr>
            <w:r/>
            <w:r>
              <w:rPr>
                <w:rFonts w:ascii="맑은 고딕" w:hAnsi="맑은 고딕" w:eastAsia="맑은 고딕"/>
                <w:b/>
                <w:sz w:val="19"/>
              </w:rPr>
              <w:t>기능</w:t>
            </w:r>
          </w:p>
        </w:tc>
        <w:tc>
          <w:tcPr>
            <w:tcW w:type="dxa" w:w="6180"/>
            <w:vAlign w:val="center"/>
            <w:shd w:val="clear" w:color="auto" w:fill="D9E2F3"/>
          </w:tcPr>
          <w:p>
            <w:pPr>
              <w:jc w:val="center"/>
            </w:pPr>
            <w:r/>
            <w:r>
              <w:rPr>
                <w:rFonts w:ascii="맑은 고딕" w:hAnsi="맑은 고딕" w:eastAsia="맑은 고딕"/>
                <w:b/>
                <w:sz w:val="19"/>
              </w:rPr>
              <w:t>설명</w:t>
            </w:r>
          </w:p>
        </w:tc>
      </w:tr>
      <w:tr>
        <w:trPr>
          <w:cantSplit/>
        </w:trPr>
        <w:tc>
          <w:tcPr>
            <w:tcW w:type="dxa" w:w="1020"/>
            <w:vAlign w:val="center"/>
          </w:tcPr>
          <w:p>
            <w:r/>
            <w:r>
              <w:rPr>
                <w:rFonts w:ascii="맑은 고딕" w:hAnsi="맑은 고딕" w:eastAsia="맑은 고딕"/>
                <w:b w:val="0"/>
                <w:sz w:val="19"/>
              </w:rPr>
              <w:t>S/W</w:t>
            </w:r>
          </w:p>
        </w:tc>
        <w:tc>
          <w:tcPr>
            <w:tcW w:type="dxa" w:w="2268"/>
            <w:vAlign w:val="center"/>
          </w:tcPr>
          <w:p>
            <w:r/>
            <w:r>
              <w:rPr>
                <w:rFonts w:ascii="맑은 고딕" w:hAnsi="맑은 고딕" w:eastAsia="맑은 고딕"/>
                <w:b w:val="0"/>
                <w:sz w:val="19"/>
              </w:rPr>
              <w:t>인증/인가</w:t>
            </w:r>
          </w:p>
        </w:tc>
        <w:tc>
          <w:tcPr>
            <w:tcW w:type="dxa" w:w="6180"/>
            <w:vAlign w:val="center"/>
          </w:tcPr>
          <w:p>
            <w:r/>
            <w:r>
              <w:rPr>
                <w:rFonts w:ascii="맑은 고딕" w:hAnsi="맑은 고딕" w:eastAsia="맑은 고딕"/>
                <w:b w:val="0"/>
                <w:sz w:val="19"/>
              </w:rPr>
              <w:t>JWT 기반 회원가입·로그인·Token 재발급, 프로젝트 단위 RBAC</w:t>
            </w:r>
          </w:p>
        </w:tc>
      </w:tr>
      <w:tr>
        <w:trPr>
          <w:cantSplit/>
        </w:trPr>
        <w:tc>
          <w:tcPr>
            <w:tcW w:type="dxa" w:w="1020"/>
            <w:vAlign w:val="center"/>
          </w:tcPr>
          <w:p>
            <w:r/>
            <w:r>
              <w:rPr>
                <w:rFonts w:ascii="맑은 고딕" w:hAnsi="맑은 고딕" w:eastAsia="맑은 고딕"/>
                <w:b w:val="0"/>
                <w:sz w:val="19"/>
              </w:rPr>
              <w:t>S/W</w:t>
            </w:r>
          </w:p>
        </w:tc>
        <w:tc>
          <w:tcPr>
            <w:tcW w:type="dxa" w:w="2268"/>
            <w:vAlign w:val="center"/>
          </w:tcPr>
          <w:p>
            <w:r/>
            <w:r>
              <w:rPr>
                <w:rFonts w:ascii="맑은 고딕" w:hAnsi="맑은 고딕" w:eastAsia="맑은 고딕"/>
                <w:b w:val="0"/>
                <w:sz w:val="19"/>
              </w:rPr>
              <w:t>프로젝트/팀원 관리</w:t>
            </w:r>
          </w:p>
        </w:tc>
        <w:tc>
          <w:tcPr>
            <w:tcW w:type="dxa" w:w="6180"/>
            <w:vAlign w:val="center"/>
          </w:tcPr>
          <w:p>
            <w:r/>
            <w:r>
              <w:rPr>
                <w:rFonts w:ascii="맑은 고딕" w:hAnsi="맑은 고딕" w:eastAsia="맑은 고딕"/>
                <w:b w:val="0"/>
                <w:sz w:val="19"/>
              </w:rPr>
              <w:t>프로젝트 CRUD(Soft Delete), 상태 관리, 팀원 초대/Role 변경/제거/소유권 위임</w:t>
            </w:r>
          </w:p>
        </w:tc>
      </w:tr>
      <w:tr>
        <w:trPr>
          <w:cantSplit/>
        </w:trPr>
        <w:tc>
          <w:tcPr>
            <w:tcW w:type="dxa" w:w="1020"/>
            <w:vAlign w:val="center"/>
          </w:tcPr>
          <w:p>
            <w:r/>
            <w:r>
              <w:rPr>
                <w:rFonts w:ascii="맑은 고딕" w:hAnsi="맑은 고딕" w:eastAsia="맑은 고딕"/>
                <w:b w:val="0"/>
                <w:sz w:val="19"/>
              </w:rPr>
              <w:t>S/W</w:t>
            </w:r>
          </w:p>
        </w:tc>
        <w:tc>
          <w:tcPr>
            <w:tcW w:type="dxa" w:w="2268"/>
            <w:vAlign w:val="center"/>
          </w:tcPr>
          <w:p>
            <w:r/>
            <w:r>
              <w:rPr>
                <w:rFonts w:ascii="맑은 고딕" w:hAnsi="맑은 고딕" w:eastAsia="맑은 고딕"/>
                <w:b w:val="0"/>
                <w:sz w:val="19"/>
              </w:rPr>
              <w:t>Task/Kanban</w:t>
            </w:r>
          </w:p>
        </w:tc>
        <w:tc>
          <w:tcPr>
            <w:tcW w:type="dxa" w:w="6180"/>
            <w:vAlign w:val="center"/>
          </w:tcPr>
          <w:p>
            <w:r/>
            <w:r>
              <w:rPr>
                <w:rFonts w:ascii="맑은 고딕" w:hAnsi="맑은 고딕" w:eastAsia="맑은 고딕"/>
                <w:b w:val="0"/>
                <w:sz w:val="19"/>
              </w:rPr>
              <w:t>Task CRUD, 상태·우선순위·담당자·Checklist, Drag &amp; Drop</w:t>
            </w:r>
          </w:p>
        </w:tc>
      </w:tr>
      <w:tr>
        <w:trPr>
          <w:cantSplit/>
        </w:trPr>
        <w:tc>
          <w:tcPr>
            <w:tcW w:type="dxa" w:w="1020"/>
            <w:vAlign w:val="center"/>
          </w:tcPr>
          <w:p>
            <w:r/>
            <w:r>
              <w:rPr>
                <w:rFonts w:ascii="맑은 고딕" w:hAnsi="맑은 고딕" w:eastAsia="맑은 고딕"/>
                <w:b w:val="0"/>
                <w:sz w:val="19"/>
              </w:rPr>
              <w:t>S/W</w:t>
            </w:r>
          </w:p>
        </w:tc>
        <w:tc>
          <w:tcPr>
            <w:tcW w:type="dxa" w:w="2268"/>
            <w:vAlign w:val="center"/>
          </w:tcPr>
          <w:p>
            <w:r/>
            <w:r>
              <w:rPr>
                <w:rFonts w:ascii="맑은 고딕" w:hAnsi="맑은 고딕" w:eastAsia="맑은 고딕"/>
                <w:b w:val="0"/>
                <w:sz w:val="19"/>
              </w:rPr>
              <w:t>댓글/Mention</w:t>
            </w:r>
          </w:p>
        </w:tc>
        <w:tc>
          <w:tcPr>
            <w:tcW w:type="dxa" w:w="6180"/>
            <w:vAlign w:val="center"/>
          </w:tcPr>
          <w:p>
            <w:r/>
            <w:r>
              <w:rPr>
                <w:rFonts w:ascii="맑은 고딕" w:hAnsi="맑은 고딕" w:eastAsia="맑은 고딕"/>
                <w:b w:val="0"/>
                <w:sz w:val="19"/>
              </w:rPr>
              <w:t>Task 댓글 작성 및 @username Mention</w:t>
            </w:r>
          </w:p>
        </w:tc>
      </w:tr>
      <w:tr>
        <w:trPr>
          <w:cantSplit/>
        </w:trPr>
        <w:tc>
          <w:tcPr>
            <w:tcW w:type="dxa" w:w="1020"/>
            <w:vAlign w:val="center"/>
          </w:tcPr>
          <w:p>
            <w:r/>
            <w:r>
              <w:rPr>
                <w:rFonts w:ascii="맑은 고딕" w:hAnsi="맑은 고딕" w:eastAsia="맑은 고딕"/>
                <w:b w:val="0"/>
                <w:sz w:val="19"/>
              </w:rPr>
              <w:t>S/W</w:t>
            </w:r>
          </w:p>
        </w:tc>
        <w:tc>
          <w:tcPr>
            <w:tcW w:type="dxa" w:w="2268"/>
            <w:vAlign w:val="center"/>
          </w:tcPr>
          <w:p>
            <w:r/>
            <w:r>
              <w:rPr>
                <w:rFonts w:ascii="맑은 고딕" w:hAnsi="맑은 고딕" w:eastAsia="맑은 고딕"/>
                <w:b w:val="0"/>
                <w:sz w:val="19"/>
              </w:rPr>
              <w:t>실시간 알림/채팅</w:t>
            </w:r>
          </w:p>
        </w:tc>
        <w:tc>
          <w:tcPr>
            <w:tcW w:type="dxa" w:w="6180"/>
            <w:vAlign w:val="center"/>
          </w:tcPr>
          <w:p>
            <w:r/>
            <w:r>
              <w:rPr>
                <w:rFonts w:ascii="맑은 고딕" w:hAnsi="맑은 고딕" w:eastAsia="맑은 고딕"/>
                <w:b w:val="0"/>
                <w:sz w:val="19"/>
              </w:rPr>
              <w:t>SSE 기반 Notification, WebSocket 기반 프로젝트 채팅</w:t>
            </w:r>
          </w:p>
        </w:tc>
      </w:tr>
      <w:tr>
        <w:trPr>
          <w:cantSplit/>
        </w:trPr>
        <w:tc>
          <w:tcPr>
            <w:tcW w:type="dxa" w:w="1020"/>
            <w:vAlign w:val="center"/>
          </w:tcPr>
          <w:p>
            <w:r/>
            <w:r>
              <w:rPr>
                <w:rFonts w:ascii="맑은 고딕" w:hAnsi="맑은 고딕" w:eastAsia="맑은 고딕"/>
                <w:b w:val="0"/>
                <w:sz w:val="19"/>
              </w:rPr>
              <w:t>S/W</w:t>
            </w:r>
          </w:p>
        </w:tc>
        <w:tc>
          <w:tcPr>
            <w:tcW w:type="dxa" w:w="2268"/>
            <w:vAlign w:val="center"/>
          </w:tcPr>
          <w:p>
            <w:r/>
            <w:r>
              <w:rPr>
                <w:rFonts w:ascii="맑은 고딕" w:hAnsi="맑은 고딕" w:eastAsia="맑은 고딕"/>
                <w:b w:val="0"/>
                <w:sz w:val="19"/>
              </w:rPr>
              <w:t>일정/문서/파일</w:t>
            </w:r>
          </w:p>
        </w:tc>
        <w:tc>
          <w:tcPr>
            <w:tcW w:type="dxa" w:w="6180"/>
            <w:vAlign w:val="center"/>
          </w:tcPr>
          <w:p>
            <w:r/>
            <w:r>
              <w:rPr>
                <w:rFonts w:ascii="맑은 고딕" w:hAnsi="맑은 고딕" w:eastAsia="맑은 고딕"/>
                <w:b w:val="0"/>
                <w:sz w:val="19"/>
              </w:rPr>
              <w:t>Calendar, 프로젝트 문서, S3 Presigned URL 파일 업로드</w:t>
            </w:r>
          </w:p>
        </w:tc>
      </w:tr>
      <w:tr>
        <w:trPr>
          <w:cantSplit/>
        </w:trPr>
        <w:tc>
          <w:tcPr>
            <w:tcW w:type="dxa" w:w="1020"/>
            <w:vAlign w:val="center"/>
          </w:tcPr>
          <w:p>
            <w:r/>
            <w:r>
              <w:rPr>
                <w:rFonts w:ascii="맑은 고딕" w:hAnsi="맑은 고딕" w:eastAsia="맑은 고딕"/>
                <w:b w:val="0"/>
                <w:sz w:val="19"/>
              </w:rPr>
              <w:t>S/W</w:t>
            </w:r>
          </w:p>
        </w:tc>
        <w:tc>
          <w:tcPr>
            <w:tcW w:type="dxa" w:w="2268"/>
            <w:vAlign w:val="center"/>
          </w:tcPr>
          <w:p>
            <w:r/>
            <w:r>
              <w:rPr>
                <w:rFonts w:ascii="맑은 고딕" w:hAnsi="맑은 고딕" w:eastAsia="맑은 고딕"/>
                <w:b w:val="0"/>
                <w:sz w:val="19"/>
              </w:rPr>
              <w:t>Dashboard/검색/활동기록</w:t>
            </w:r>
          </w:p>
        </w:tc>
        <w:tc>
          <w:tcPr>
            <w:tcW w:type="dxa" w:w="6180"/>
            <w:vAlign w:val="center"/>
          </w:tcPr>
          <w:p>
            <w:r/>
            <w:r>
              <w:rPr>
                <w:rFonts w:ascii="맑은 고딕" w:hAnsi="맑은 고딕" w:eastAsia="맑은 고딕"/>
                <w:b w:val="0"/>
                <w:sz w:val="19"/>
              </w:rPr>
              <w:t>진행률 통계(Redis 캐시), 통합 검색, ActivityLog</w:t>
            </w:r>
          </w:p>
        </w:tc>
      </w:tr>
      <w:tr>
        <w:trPr>
          <w:cantSplit/>
        </w:trPr>
        <w:tc>
          <w:tcPr>
            <w:tcW w:type="dxa" w:w="1020"/>
            <w:vAlign w:val="center"/>
          </w:tcPr>
          <w:p>
            <w:r/>
            <w:r>
              <w:rPr>
                <w:rFonts w:ascii="맑은 고딕" w:hAnsi="맑은 고딕" w:eastAsia="맑은 고딕"/>
                <w:b w:val="0"/>
                <w:sz w:val="19"/>
              </w:rPr>
              <w:t>H/W</w:t>
            </w:r>
          </w:p>
        </w:tc>
        <w:tc>
          <w:tcPr>
            <w:tcW w:type="dxa" w:w="2268"/>
            <w:vAlign w:val="center"/>
          </w:tcPr>
          <w:p>
            <w:r/>
            <w:r>
              <w:rPr>
                <w:rFonts w:ascii="맑은 고딕" w:hAnsi="맑은 고딕" w:eastAsia="맑은 고딕"/>
                <w:b w:val="0"/>
                <w:sz w:val="19"/>
              </w:rPr>
              <w:t>해당 없음</w:t>
            </w:r>
          </w:p>
        </w:tc>
        <w:tc>
          <w:tcPr>
            <w:tcW w:type="dxa" w:w="6180"/>
            <w:vAlign w:val="center"/>
          </w:tcPr>
          <w:p>
            <w:r/>
            <w:r>
              <w:rPr>
                <w:rFonts w:ascii="맑은 고딕" w:hAnsi="맑은 고딕" w:eastAsia="맑은 고딕"/>
                <w:b w:val="0"/>
                <w:sz w:val="19"/>
              </w:rPr>
              <w:t>소프트웨어 기반 웹 서비스로 별도 H/W 없음</w:t>
            </w:r>
          </w:p>
        </w:tc>
      </w:tr>
    </w:tbl>
    <w:p>
      <w:pPr>
        <w:pStyle w:val="Heading3"/>
      </w:pPr>
      <w:r>
        <w:rPr>
          <w:rFonts w:ascii="맑은 고딕" w:hAnsi="맑은 고딕"/>
          <w:rFonts w:eastAsia="맑은 고딕"/>
          <w:color w:val="000000"/>
          <w:sz w:val="22"/>
        </w:rPr>
        <w:t>나. 적용 기술</w:t>
      </w:r>
    </w:p>
    <w:p>
      <w:pPr>
        <w:spacing w:after="40"/>
      </w:pPr>
      <w:r>
        <w:rPr>
          <w:rFonts w:ascii="맑은 고딕" w:hAnsi="맑은 고딕"/>
          <w:b/>
          <w:sz w:val="20"/>
          <w:rFonts w:eastAsia="맑은 고딕"/>
        </w:rPr>
        <w:t>ㅇ 인증/인가 (Spring Security + JWT)</w:t>
      </w:r>
    </w:p>
    <w:p>
      <w:pPr>
        <w:spacing w:after="40"/>
      </w:pPr>
      <w:r>
        <w:rPr>
          <w:rFonts w:ascii="맑은 고딕" w:hAnsi="맑은 고딕"/>
          <w:b w:val="0"/>
          <w:sz w:val="20"/>
          <w:rFonts w:eastAsia="맑은 고딕"/>
        </w:rPr>
        <w:t xml:space="preserve">  - Access/Refresh Token 발급과 프로젝트 단위 RBAC를 구현한다.</w:t>
      </w:r>
    </w:p>
    <w:p>
      <w:pPr>
        <w:spacing w:after="20"/>
      </w:pPr>
      <w:r>
        <w:rPr>
          <w:rFonts w:ascii="맑은 고딕" w:hAnsi="맑은 고딕"/>
          <w:b w:val="0"/>
          <w:sz w:val="20"/>
          <w:rFonts w:eastAsia="맑은 고딕"/>
        </w:rPr>
        <w:t xml:space="preserve">    ▶ Access Token(30분) / Refresh Token(14일, Redis 저장)</w:t>
      </w:r>
    </w:p>
    <w:p>
      <w:pPr>
        <w:spacing w:after="20"/>
      </w:pPr>
      <w:r>
        <w:rPr>
          <w:rFonts w:ascii="맑은 고딕" w:hAnsi="맑은 고딕"/>
          <w:b w:val="0"/>
          <w:sz w:val="20"/>
          <w:rFonts w:eastAsia="맑은 고딕"/>
        </w:rPr>
        <w:t xml:space="preserve">    ▶ Refresh Token Rotation</w:t>
      </w:r>
    </w:p>
    <w:p>
      <w:pPr>
        <w:spacing w:after="20"/>
      </w:pPr>
      <w:r>
        <w:rPr>
          <w:rFonts w:ascii="맑은 고딕" w:hAnsi="맑은 고딕"/>
          <w:b w:val="0"/>
          <w:sz w:val="20"/>
          <w:rFonts w:eastAsia="맑은 고딕"/>
        </w:rPr>
        <w:t xml:space="preserve">    ▶ 프로젝트 단위 Role 검증(OWNER/ADMIN/MEMBER/GUEST)</w:t>
      </w:r>
    </w:p>
    <w:p>
      <w:pPr>
        <w:spacing w:after="160"/>
      </w:pPr>
      <w:r>
        <w:rPr>
          <w:rFonts w:ascii="맑은 고딕" w:hAnsi="맑은 고딕"/>
          <w:b w:val="0"/>
          <w:sz w:val="20"/>
          <w:rFonts w:eastAsia="맑은 고딕"/>
        </w:rPr>
        <w:t xml:space="preserve">  - 적용 기술: Spring Security, JWT(jjwt), Redis</w:t>
      </w:r>
    </w:p>
    <w:p>
      <w:pPr>
        <w:spacing w:after="40"/>
      </w:pPr>
      <w:r>
        <w:rPr>
          <w:rFonts w:ascii="맑은 고딕" w:hAnsi="맑은 고딕"/>
          <w:b/>
          <w:sz w:val="20"/>
          <w:rFonts w:eastAsia="맑은 고딕"/>
        </w:rPr>
        <w:t>ㅇ Backend API (Spring Boot Modular Monolith)</w:t>
      </w:r>
    </w:p>
    <w:p>
      <w:pPr>
        <w:spacing w:after="40"/>
      </w:pPr>
      <w:r>
        <w:rPr>
          <w:rFonts w:ascii="맑은 고딕" w:hAnsi="맑은 고딕"/>
          <w:b w:val="0"/>
          <w:sz w:val="20"/>
          <w:rFonts w:eastAsia="맑은 고딕"/>
        </w:rPr>
        <w:t xml:space="preserve">  - Domain별 Package로 분리한 단일 애플리케이션으로 REST API를 제공한다.</w:t>
      </w:r>
    </w:p>
    <w:p>
      <w:pPr>
        <w:spacing w:after="20"/>
      </w:pPr>
      <w:r>
        <w:rPr>
          <w:rFonts w:ascii="맑은 고딕" w:hAnsi="맑은 고딕"/>
          <w:b w:val="0"/>
          <w:sz w:val="20"/>
          <w:rFonts w:eastAsia="맑은 고딕"/>
        </w:rPr>
        <w:t xml:space="preserve">    ▶ Controller-Service-Repository 계층 구조</w:t>
      </w:r>
    </w:p>
    <w:p>
      <w:pPr>
        <w:spacing w:after="20"/>
      </w:pPr>
      <w:r>
        <w:rPr>
          <w:rFonts w:ascii="맑은 고딕" w:hAnsi="맑은 고딕"/>
          <w:b w:val="0"/>
          <w:sz w:val="20"/>
          <w:rFonts w:eastAsia="맑은 고딕"/>
        </w:rPr>
        <w:t xml:space="preserve">    ▶ ApplicationEvent 기반 부가효과 분리(ActivityLog/Notification)</w:t>
      </w:r>
    </w:p>
    <w:p>
      <w:pPr>
        <w:spacing w:after="20"/>
      </w:pPr>
      <w:r>
        <w:rPr>
          <w:rFonts w:ascii="맑은 고딕" w:hAnsi="맑은 고딕"/>
          <w:b w:val="0"/>
          <w:sz w:val="20"/>
          <w:rFonts w:eastAsia="맑은 고딕"/>
        </w:rPr>
        <w:t xml:space="preserve">    ▶ @Version 낙관적 락으로 동시 수정 충돌 처리</w:t>
      </w:r>
    </w:p>
    <w:p>
      <w:pPr>
        <w:spacing w:after="160"/>
      </w:pPr>
      <w:r>
        <w:rPr>
          <w:rFonts w:ascii="맑은 고딕" w:hAnsi="맑은 고딕"/>
          <w:b w:val="0"/>
          <w:sz w:val="20"/>
          <w:rFonts w:eastAsia="맑은 고딕"/>
        </w:rPr>
        <w:t xml:space="preserve">  - 적용 기술: Spring Boot, Spring Data JPA, PostgreSQL</w:t>
      </w:r>
    </w:p>
    <w:p>
      <w:pPr>
        <w:spacing w:after="40"/>
      </w:pPr>
      <w:r>
        <w:rPr>
          <w:rFonts w:ascii="맑은 고딕" w:hAnsi="맑은 고딕"/>
          <w:b/>
          <w:sz w:val="20"/>
          <w:rFonts w:eastAsia="맑은 고딕"/>
        </w:rPr>
        <w:t>ㅇ 실시간 처리 (SSE / WebSocket)</w:t>
      </w:r>
    </w:p>
    <w:p>
      <w:pPr>
        <w:spacing w:after="40"/>
      </w:pPr>
      <w:r>
        <w:rPr>
          <w:rFonts w:ascii="맑은 고딕" w:hAnsi="맑은 고딕"/>
          <w:b w:val="0"/>
          <w:sz w:val="20"/>
          <w:rFonts w:eastAsia="맑은 고딕"/>
        </w:rPr>
        <w:t xml:space="preserve">  - 알림은 단방향 SSE로, 채팅은 양방향 WebSocket으로 분리 구현한다.</w:t>
      </w:r>
    </w:p>
    <w:p>
      <w:pPr>
        <w:spacing w:after="20"/>
      </w:pPr>
      <w:r>
        <w:rPr>
          <w:rFonts w:ascii="맑은 고딕" w:hAnsi="맑은 고딕"/>
          <w:b w:val="0"/>
          <w:sz w:val="20"/>
          <w:rFonts w:eastAsia="맑은 고딕"/>
        </w:rPr>
        <w:t xml:space="preserve">    ▶ 사용자별 SseEmitter + Redis Pub/Sub</w:t>
      </w:r>
    </w:p>
    <w:p>
      <w:pPr>
        <w:spacing w:after="20"/>
      </w:pPr>
      <w:r>
        <w:rPr>
          <w:rFonts w:ascii="맑은 고딕" w:hAnsi="맑은 고딕"/>
          <w:b w:val="0"/>
          <w:sz w:val="20"/>
          <w:rFonts w:eastAsia="맑은 고딕"/>
        </w:rPr>
        <w:t xml:space="preserve">    ▶ STOMP 기반 프로젝트 채팅 채널</w:t>
      </w:r>
    </w:p>
    <w:p>
      <w:pPr>
        <w:spacing w:after="160"/>
      </w:pPr>
      <w:r>
        <w:rPr>
          <w:rFonts w:ascii="맑은 고딕" w:hAnsi="맑은 고딕"/>
          <w:b w:val="0"/>
          <w:sz w:val="20"/>
          <w:rFonts w:eastAsia="맑은 고딕"/>
        </w:rPr>
        <w:t xml:space="preserve">  - 적용 기술: Spring SSE, Spring WebSocket(STOMP), Redis</w:t>
      </w:r>
    </w:p>
    <w:p>
      <w:pPr>
        <w:spacing w:after="40"/>
      </w:pPr>
      <w:r>
        <w:rPr>
          <w:rFonts w:ascii="맑은 고딕" w:hAnsi="맑은 고딕"/>
          <w:b/>
          <w:sz w:val="20"/>
          <w:rFonts w:eastAsia="맑은 고딕"/>
        </w:rPr>
        <w:t>ㅇ 파일 저장 (AWS S3 Presigned URL)</w:t>
      </w:r>
    </w:p>
    <w:p>
      <w:pPr>
        <w:spacing w:after="40"/>
      </w:pPr>
      <w:r>
        <w:rPr>
          <w:rFonts w:ascii="맑은 고딕" w:hAnsi="맑은 고딕"/>
          <w:b w:val="0"/>
          <w:sz w:val="20"/>
          <w:rFonts w:eastAsia="맑은 고딕"/>
        </w:rPr>
        <w:t xml:space="preserve">  - 대용량 파일을 서버 경유 없이 Client가 S3에 직접 업로드한다.</w:t>
      </w:r>
    </w:p>
    <w:p>
      <w:pPr>
        <w:spacing w:after="20"/>
      </w:pPr>
      <w:r>
        <w:rPr>
          <w:rFonts w:ascii="맑은 고딕" w:hAnsi="맑은 고딕"/>
          <w:b w:val="0"/>
          <w:sz w:val="20"/>
          <w:rFonts w:eastAsia="맑은 고딕"/>
        </w:rPr>
        <w:t xml:space="preserve">    ▶ Presigned PUT URL 발급 → S3 업로드 → 메타데이터 등록</w:t>
      </w:r>
    </w:p>
    <w:p>
      <w:pPr>
        <w:spacing w:after="20"/>
      </w:pPr>
      <w:r>
        <w:rPr>
          <w:rFonts w:ascii="맑은 고딕" w:hAnsi="맑은 고딕"/>
          <w:b w:val="0"/>
          <w:sz w:val="20"/>
          <w:rFonts w:eastAsia="맑은 고딕"/>
        </w:rPr>
        <w:t xml:space="preserve">    ▶ Private Bucket + Presigned GET 다운로드</w:t>
      </w:r>
    </w:p>
    <w:p>
      <w:pPr>
        <w:spacing w:after="160"/>
      </w:pPr>
      <w:r>
        <w:rPr>
          <w:rFonts w:ascii="맑은 고딕" w:hAnsi="맑은 고딕"/>
          <w:b w:val="0"/>
          <w:sz w:val="20"/>
          <w:rFonts w:eastAsia="맑은 고딕"/>
        </w:rPr>
        <w:t xml:space="preserve">  - 적용 기술: AWS SDK, S3</w:t>
      </w:r>
    </w:p>
    <w:p>
      <w:pPr>
        <w:spacing w:after="40"/>
      </w:pPr>
      <w:r>
        <w:rPr>
          <w:rFonts w:ascii="맑은 고딕" w:hAnsi="맑은 고딕"/>
          <w:b/>
          <w:sz w:val="20"/>
          <w:rFonts w:eastAsia="맑은 고딕"/>
        </w:rPr>
        <w:t>ㅇ Frontend (React 기반 SPA)</w:t>
      </w:r>
    </w:p>
    <w:p>
      <w:pPr>
        <w:spacing w:after="40"/>
      </w:pPr>
      <w:r>
        <w:rPr>
          <w:rFonts w:ascii="맑은 고딕" w:hAnsi="맑은 고딕"/>
          <w:b w:val="0"/>
          <w:sz w:val="20"/>
          <w:rFonts w:eastAsia="맑은 고딕"/>
        </w:rPr>
        <w:t xml:space="preserve">  - React Query로 서버 상태를 관리하고 Kanban Drag &amp; Drop을 구현한다.</w:t>
      </w:r>
    </w:p>
    <w:p>
      <w:pPr>
        <w:spacing w:after="20"/>
      </w:pPr>
      <w:r>
        <w:rPr>
          <w:rFonts w:ascii="맑은 고딕" w:hAnsi="맑은 고딕"/>
          <w:b w:val="0"/>
          <w:sz w:val="20"/>
          <w:rFonts w:eastAsia="맑은 고딕"/>
        </w:rPr>
        <w:t xml:space="preserve">    ▶ Feature-Sliced 스타일 Directory 구조</w:t>
      </w:r>
    </w:p>
    <w:p>
      <w:pPr>
        <w:spacing w:after="20"/>
      </w:pPr>
      <w:r>
        <w:rPr>
          <w:rFonts w:ascii="맑은 고딕" w:hAnsi="맑은 고딕"/>
          <w:b w:val="0"/>
          <w:sz w:val="20"/>
          <w:rFonts w:eastAsia="맑은 고딕"/>
        </w:rPr>
        <w:t xml:space="preserve">    ▶ Optimistic Update 기반 Task 상태 변경</w:t>
      </w:r>
    </w:p>
    <w:p>
      <w:pPr>
        <w:spacing w:after="20"/>
      </w:pPr>
      <w:r>
        <w:rPr>
          <w:rFonts w:ascii="맑은 고딕" w:hAnsi="맑은 고딕"/>
          <w:b w:val="0"/>
          <w:sz w:val="20"/>
          <w:rFonts w:eastAsia="맑은 고딕"/>
        </w:rPr>
        <w:t xml:space="preserve">    ▶ SSE/WebSocket 클라이언트 연동</w:t>
      </w:r>
    </w:p>
    <w:p>
      <w:pPr>
        <w:spacing w:after="160"/>
      </w:pPr>
      <w:r>
        <w:rPr>
          <w:rFonts w:ascii="맑은 고딕" w:hAnsi="맑은 고딕"/>
          <w:b w:val="0"/>
          <w:sz w:val="20"/>
          <w:rFonts w:eastAsia="맑은 고딕"/>
        </w:rPr>
        <w:t xml:space="preserve">  - 적용 기술: React, TypeScript, Vite, React Query, Tailwind CSS</w:t>
      </w:r>
    </w:p>
    <w:p>
      <w:pPr>
        <w:spacing w:after="40"/>
      </w:pPr>
      <w:r>
        <w:rPr>
          <w:rFonts w:ascii="맑은 고딕" w:hAnsi="맑은 고딕"/>
          <w:b/>
          <w:sz w:val="20"/>
          <w:rFonts w:eastAsia="맑은 고딕"/>
        </w:rPr>
        <w:t>ㅇ 인프라 / CI-CD / 모니터링</w:t>
      </w:r>
    </w:p>
    <w:p>
      <w:pPr>
        <w:spacing w:after="40"/>
      </w:pPr>
      <w:r>
        <w:rPr>
          <w:rFonts w:ascii="맑은 고딕" w:hAnsi="맑은 고딕"/>
          <w:b w:val="0"/>
          <w:sz w:val="20"/>
          <w:rFonts w:eastAsia="맑은 고딕"/>
        </w:rPr>
        <w:t xml:space="preserve">  - Docker 기반으로 개발·운영 환경을 구성하고 자동화 파이프라인을 갖춘다.</w:t>
      </w:r>
    </w:p>
    <w:p>
      <w:pPr>
        <w:spacing w:after="20"/>
      </w:pPr>
      <w:r>
        <w:rPr>
          <w:rFonts w:ascii="맑은 고딕" w:hAnsi="맑은 고딕"/>
          <w:b w:val="0"/>
          <w:sz w:val="20"/>
          <w:rFonts w:eastAsia="맑은 고딕"/>
        </w:rPr>
        <w:t xml:space="preserve">    ▶ Docker Compose(개발/운영 분리), Nginx Reverse Proxy</w:t>
      </w:r>
    </w:p>
    <w:p>
      <w:pPr>
        <w:spacing w:after="20"/>
      </w:pPr>
      <w:r>
        <w:rPr>
          <w:rFonts w:ascii="맑은 고딕" w:hAnsi="맑은 고딕"/>
          <w:b w:val="0"/>
          <w:sz w:val="20"/>
          <w:rFonts w:eastAsia="맑은 고딕"/>
        </w:rPr>
        <w:t xml:space="preserve">    ▶ GitHub Actions: Build-Test-Docker Image-Deploy-Health Check</w:t>
      </w:r>
    </w:p>
    <w:p>
      <w:pPr>
        <w:spacing w:after="20"/>
      </w:pPr>
      <w:r>
        <w:rPr>
          <w:rFonts w:ascii="맑은 고딕" w:hAnsi="맑은 고딕"/>
          <w:b w:val="0"/>
          <w:sz w:val="20"/>
          <w:rFonts w:eastAsia="맑은 고딕"/>
        </w:rPr>
        <w:t xml:space="preserve">    ▶ Prometheus/Grafana로 API·JVM·DB·Redis 지표 모니터링</w:t>
      </w:r>
    </w:p>
    <w:p>
      <w:pPr>
        <w:spacing w:after="160"/>
      </w:pPr>
      <w:r>
        <w:rPr>
          <w:rFonts w:ascii="맑은 고딕" w:hAnsi="맑은 고딕"/>
          <w:b w:val="0"/>
          <w:sz w:val="20"/>
          <w:rFonts w:eastAsia="맑은 고딕"/>
        </w:rPr>
        <w:t xml:space="preserve">  - 적용 기술: Docker, Nginx, AWS EC2, GitHub Actions, Prometheus, Grafana</w:t>
      </w:r>
    </w:p>
    <w:p>
      <w:r>
        <w:br w:type="page"/>
      </w:r>
    </w:p>
    <w:p>
      <w:pPr>
        <w:pStyle w:val="Heading3"/>
      </w:pPr>
      <w:r>
        <w:rPr>
          <w:rFonts w:ascii="맑은 고딕" w:hAnsi="맑은 고딕"/>
          <w:rFonts w:eastAsia="맑은 고딕"/>
          <w:color w:val="000000"/>
          <w:sz w:val="22"/>
        </w:rPr>
        <w:t>다. 필요 기자재</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5"/>
        <w:gridCol w:w="6633"/>
      </w:tblGrid>
      <w:tr>
        <w:trPr>
          <w:tblHeader/>
        </w:trPr>
        <w:tc>
          <w:tcPr>
            <w:tcW w:type="dxa" w:w="2835"/>
            <w:vAlign w:val="center"/>
            <w:shd w:val="clear" w:color="auto" w:fill="D9E2F3"/>
          </w:tcPr>
          <w:p>
            <w:pPr>
              <w:jc w:val="center"/>
            </w:pPr>
            <w:r/>
            <w:r>
              <w:rPr>
                <w:rFonts w:ascii="맑은 고딕" w:hAnsi="맑은 고딕" w:eastAsia="맑은 고딕"/>
                <w:b/>
                <w:sz w:val="19"/>
              </w:rPr>
              <w:t>품목</w:t>
            </w:r>
          </w:p>
        </w:tc>
        <w:tc>
          <w:tcPr>
            <w:tcW w:type="dxa" w:w="6633"/>
            <w:vAlign w:val="center"/>
            <w:shd w:val="clear" w:color="auto" w:fill="D9E2F3"/>
          </w:tcPr>
          <w:p>
            <w:pPr>
              <w:jc w:val="center"/>
            </w:pPr>
            <w:r/>
            <w:r>
              <w:rPr>
                <w:rFonts w:ascii="맑은 고딕" w:hAnsi="맑은 고딕" w:eastAsia="맑은 고딕"/>
                <w:b/>
                <w:sz w:val="19"/>
              </w:rPr>
              <w:t>활용 계획</w:t>
            </w:r>
          </w:p>
        </w:tc>
      </w:tr>
      <w:tr>
        <w:trPr>
          <w:cantSplit/>
        </w:trPr>
        <w:tc>
          <w:tcPr>
            <w:tcW w:type="dxa" w:w="2835"/>
            <w:vAlign w:val="center"/>
          </w:tcPr>
          <w:p>
            <w:r/>
            <w:r>
              <w:rPr>
                <w:rFonts w:ascii="맑은 고딕" w:hAnsi="맑은 고딕" w:eastAsia="맑은 고딕"/>
                <w:b w:val="0"/>
                <w:sz w:val="19"/>
              </w:rPr>
              <w:t>클라우드 서버 (AWS EC2)</w:t>
            </w:r>
          </w:p>
        </w:tc>
        <w:tc>
          <w:tcPr>
            <w:tcW w:type="dxa" w:w="6633"/>
            <w:vAlign w:val="center"/>
          </w:tcPr>
          <w:p>
            <w:r/>
            <w:r>
              <w:rPr>
                <w:rFonts w:ascii="맑은 고딕" w:hAnsi="맑은 고딕" w:eastAsia="맑은 고딕"/>
                <w:b w:val="0"/>
                <w:sz w:val="19"/>
              </w:rPr>
              <w:t>운영 환경 배포, Docker Compose 기반 서비스 운영</w:t>
            </w:r>
          </w:p>
        </w:tc>
      </w:tr>
      <w:tr>
        <w:trPr>
          <w:cantSplit/>
        </w:trPr>
        <w:tc>
          <w:tcPr>
            <w:tcW w:type="dxa" w:w="2835"/>
            <w:vAlign w:val="center"/>
          </w:tcPr>
          <w:p>
            <w:r/>
            <w:r>
              <w:rPr>
                <w:rFonts w:ascii="맑은 고딕" w:hAnsi="맑은 고딕" w:eastAsia="맑은 고딕"/>
                <w:b w:val="0"/>
                <w:sz w:val="19"/>
              </w:rPr>
              <w:t>도메인 / TLS 인증서</w:t>
            </w:r>
          </w:p>
        </w:tc>
        <w:tc>
          <w:tcPr>
            <w:tcW w:type="dxa" w:w="6633"/>
            <w:vAlign w:val="center"/>
          </w:tcPr>
          <w:p>
            <w:r/>
            <w:r>
              <w:rPr>
                <w:rFonts w:ascii="맑은 고딕" w:hAnsi="맑은 고딕" w:eastAsia="맑은 고딕"/>
                <w:b w:val="0"/>
                <w:sz w:val="19"/>
              </w:rPr>
              <w:t>HTTPS 통신 및 Nginx TLS 종료</w:t>
            </w:r>
          </w:p>
        </w:tc>
      </w:tr>
      <w:tr>
        <w:trPr>
          <w:cantSplit/>
        </w:trPr>
        <w:tc>
          <w:tcPr>
            <w:tcW w:type="dxa" w:w="2835"/>
            <w:vAlign w:val="center"/>
          </w:tcPr>
          <w:p>
            <w:r/>
            <w:r>
              <w:rPr>
                <w:rFonts w:ascii="맑은 고딕" w:hAnsi="맑은 고딕" w:eastAsia="맑은 고딕"/>
                <w:b w:val="0"/>
                <w:sz w:val="19"/>
              </w:rPr>
              <w:t>AWS S3 버킷</w:t>
            </w:r>
          </w:p>
        </w:tc>
        <w:tc>
          <w:tcPr>
            <w:tcW w:type="dxa" w:w="6633"/>
            <w:vAlign w:val="center"/>
          </w:tcPr>
          <w:p>
            <w:r/>
            <w:r>
              <w:rPr>
                <w:rFonts w:ascii="맑은 고딕" w:hAnsi="맑은 고딕" w:eastAsia="맑은 고딕"/>
                <w:b w:val="0"/>
                <w:sz w:val="19"/>
              </w:rPr>
              <w:t>프로젝트 파일·첨부파일·프로필 이미지 저장</w:t>
            </w:r>
          </w:p>
        </w:tc>
      </w:tr>
      <w:tr>
        <w:trPr>
          <w:cantSplit/>
        </w:trPr>
        <w:tc>
          <w:tcPr>
            <w:tcW w:type="dxa" w:w="2835"/>
            <w:vAlign w:val="center"/>
          </w:tcPr>
          <w:p>
            <w:r/>
            <w:r>
              <w:rPr>
                <w:rFonts w:ascii="맑은 고딕" w:hAnsi="맑은 고딕" w:eastAsia="맑은 고딕"/>
                <w:b w:val="0"/>
                <w:sz w:val="19"/>
              </w:rPr>
              <w:t>H/W</w:t>
            </w:r>
          </w:p>
        </w:tc>
        <w:tc>
          <w:tcPr>
            <w:tcW w:type="dxa" w:w="6633"/>
            <w:vAlign w:val="center"/>
          </w:tcPr>
          <w:p>
            <w:r/>
            <w:r>
              <w:rPr>
                <w:rFonts w:ascii="맑은 고딕" w:hAnsi="맑은 고딕" w:eastAsia="맑은 고딕"/>
                <w:b w:val="0"/>
                <w:sz w:val="19"/>
              </w:rPr>
              <w:t>해당 없음 (개발자 PC/노트북에서 개발, 별도 전용 장비 불필요)</w:t>
            </w:r>
          </w:p>
        </w:tc>
      </w:tr>
    </w:tbl>
    <w:p>
      <w:r>
        <w:br w:type="page"/>
      </w:r>
    </w:p>
    <w:p>
      <w:pPr>
        <w:pStyle w:val="Heading3"/>
      </w:pPr>
      <w:r>
        <w:rPr>
          <w:rFonts w:ascii="맑은 고딕" w:hAnsi="맑은 고딕"/>
          <w:rFonts w:eastAsia="맑은 고딕"/>
          <w:color w:val="000000"/>
          <w:sz w:val="22"/>
        </w:rPr>
        <w:t>라. 예상 결과물</w:t>
      </w:r>
    </w:p>
    <w:p>
      <w:pPr>
        <w:spacing w:after="120"/>
      </w:pPr>
      <w:r>
        <w:rPr>
          <w:rFonts w:ascii="맑은 고딕" w:hAnsi="맑은 고딕"/>
          <w:b w:val="0"/>
          <w:sz w:val="20"/>
          <w:rFonts w:eastAsia="맑은 고딕"/>
        </w:rPr>
        <w:t>Kanban Board(Drag &amp; Drop Task 관리), 프로젝트 Dashboard(진행률·통계), 실시간 알림/채팅, 문서·파일 관리 화면을 갖춘 웹 서비스. 현재는 설계 단계로 실제 화면 캡처 대신 아래 레이아웃 목업(저충실도 와이어프레임, 예시 데이터)으로 대체하며, 전체 10개 화면 명세는 05-화면설계서.docx를 참고한다(상태: Planned).</w:t>
      </w:r>
    </w:p>
    <w:p>
      <w:pPr>
        <w:spacing w:after="120"/>
      </w:pPr>
    </w:p>
    <w:p>
      <w:pPr>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scr004.png"/>
                    <pic:cNvPicPr/>
                  </pic:nvPicPr>
                  <pic:blipFill>
                    <a:blip r:embed="rId9"/>
                    <a:stretch>
                      <a:fillRect/>
                    </a:stretch>
                  </pic:blipFill>
                  <pic:spPr>
                    <a:xfrm>
                      <a:off x="0" y="0"/>
                      <a:ext cx="5400000" cy="3375000"/>
                    </a:xfrm>
                    <a:prstGeom prst="rect"/>
                  </pic:spPr>
                </pic:pic>
              </a:graphicData>
            </a:graphic>
          </wp:inline>
        </w:drawing>
      </w:r>
    </w:p>
    <w:p>
      <w:pPr>
        <w:jc w:val="center"/>
      </w:pPr>
      <w:r>
        <w:rPr>
          <w:rFonts w:ascii="맑은 고딕" w:hAnsi="맑은 고딕"/>
          <w:i w:val="0"/>
          <w:color w:val="595959"/>
          <w:sz w:val="19"/>
          <w:rFonts w:eastAsia="맑은 고딕"/>
        </w:rPr>
        <w:t>예상 결과물 (1) Kanban Board — 상태별 Task 카드, Drag &amp; Drop 상태 변경</w:t>
      </w:r>
    </w:p>
    <w:p>
      <w:pPr>
        <w:spacing w:after="200"/>
      </w:pP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cr010.png"/>
                    <pic:cNvPicPr/>
                  </pic:nvPicPr>
                  <pic:blipFill>
                    <a:blip r:embed="rId10"/>
                    <a:stretch>
                      <a:fillRect/>
                    </a:stretch>
                  </pic:blipFill>
                  <pic:spPr>
                    <a:xfrm>
                      <a:off x="0" y="0"/>
                      <a:ext cx="5400000" cy="3375000"/>
                    </a:xfrm>
                    <a:prstGeom prst="rect"/>
                  </pic:spPr>
                </pic:pic>
              </a:graphicData>
            </a:graphic>
          </wp:inline>
        </w:drawing>
      </w:r>
    </w:p>
    <w:p>
      <w:pPr>
        <w:jc w:val="center"/>
      </w:pPr>
      <w:r>
        <w:rPr>
          <w:rFonts w:ascii="맑은 고딕" w:hAnsi="맑은 고딕"/>
          <w:i w:val="0"/>
          <w:color w:val="595959"/>
          <w:sz w:val="19"/>
          <w:rFonts w:eastAsia="맑은 고딕"/>
        </w:rPr>
        <w:t>예상 결과물 (2) Dashboard — 진행률 통계, 마감 임박 Task, 팀원 관리</w:t>
      </w:r>
    </w:p>
    <w:p>
      <w:pPr>
        <w:pStyle w:val="Heading3"/>
      </w:pPr>
      <w:r>
        <w:rPr>
          <w:rFonts w:ascii="맑은 고딕" w:hAnsi="맑은 고딕"/>
          <w:rFonts w:eastAsia="맑은 고딕"/>
          <w:color w:val="000000"/>
          <w:sz w:val="22"/>
        </w:rPr>
        <w:t>마. 성과 목표</w:t>
      </w:r>
    </w:p>
    <w:p>
      <w:pPr>
        <w:spacing w:after="40"/>
      </w:pPr>
      <w:r>
        <w:rPr>
          <w:rFonts w:ascii="맑은 고딕" w:hAnsi="맑은 고딕"/>
          <w:b/>
          <w:sz w:val="20"/>
          <w:rFonts w:eastAsia="맑은 고딕"/>
        </w:rPr>
        <w:t>ㅇ 포트폴리오 활용</w:t>
      </w:r>
    </w:p>
    <w:p>
      <w:pPr>
        <w:spacing w:after="160"/>
      </w:pPr>
      <w:r>
        <w:rPr>
          <w:rFonts w:ascii="맑은 고딕" w:hAnsi="맑은 고딕"/>
          <w:b w:val="0"/>
          <w:sz w:val="20"/>
          <w:rFonts w:eastAsia="맑은 고딕"/>
        </w:rPr>
        <w:t>완성된 서비스와 20개 설계 문서 세트를 기업 채용 포트폴리오로 활용하여 실무 수준의 아키텍처 설계·구현 역량을 증명한다.</w:t>
      </w:r>
    </w:p>
    <w:p>
      <w:pPr>
        <w:spacing w:after="40"/>
      </w:pPr>
      <w:r>
        <w:rPr>
          <w:rFonts w:ascii="맑은 고딕" w:hAnsi="맑은 고딕"/>
          <w:b/>
          <w:sz w:val="20"/>
          <w:rFonts w:eastAsia="맑은 고딕"/>
        </w:rPr>
        <w:t>ㅇ GitHub 오픈소스 공개</w:t>
      </w:r>
    </w:p>
    <w:p>
      <w:pPr>
        <w:spacing w:after="160"/>
      </w:pPr>
      <w:r>
        <w:rPr>
          <w:rFonts w:ascii="맑은 고딕" w:hAnsi="맑은 고딕"/>
          <w:b w:val="0"/>
          <w:sz w:val="20"/>
          <w:rFonts w:eastAsia="맑은 고딕"/>
        </w:rPr>
        <w:t>소스 코드와 설계 문서를 GitHub Repository로 공개하여 기술적 완성도를 검증받고, 이력서·기술 블로그에 연계한다.</w:t>
      </w:r>
    </w:p>
    <w:p>
      <w:pPr>
        <w:pStyle w:val="Heading2"/>
      </w:pPr>
      <w:r>
        <w:rPr>
          <w:rFonts w:ascii="맑은 고딕" w:hAnsi="맑은 고딕"/>
          <w:rFonts w:eastAsia="맑은 고딕"/>
          <w:color w:val="2E5395"/>
          <w:sz w:val="25"/>
        </w:rPr>
        <w:t>3. 프로젝트 수행방법</w:t>
      </w:r>
    </w:p>
    <w:p>
      <w:pPr>
        <w:pStyle w:val="Heading3"/>
      </w:pPr>
      <w:r>
        <w:rPr>
          <w:rFonts w:ascii="맑은 고딕" w:hAnsi="맑은 고딕"/>
          <w:rFonts w:eastAsia="맑은 고딕"/>
          <w:color w:val="000000"/>
          <w:sz w:val="22"/>
        </w:rPr>
        <w:t>가. 추진 일정</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20"/>
        <w:gridCol w:w="3402"/>
        <w:gridCol w:w="765"/>
        <w:gridCol w:w="765"/>
        <w:gridCol w:w="765"/>
        <w:gridCol w:w="765"/>
        <w:gridCol w:w="765"/>
        <w:gridCol w:w="765"/>
      </w:tblGrid>
      <w:tr>
        <w:trPr>
          <w:tblHeader/>
        </w:trPr>
        <w:tc>
          <w:tcPr>
            <w:tcW w:type="dxa" w:w="1020"/>
            <w:vAlign w:val="center"/>
            <w:shd w:val="clear" w:color="auto" w:fill="D9E2F3"/>
          </w:tcPr>
          <w:p>
            <w:pPr>
              <w:jc w:val="center"/>
            </w:pPr>
            <w:r/>
            <w:r>
              <w:rPr>
                <w:rFonts w:ascii="맑은 고딕" w:hAnsi="맑은 고딕" w:eastAsia="맑은 고딕"/>
                <w:b/>
                <w:sz w:val="19"/>
              </w:rPr>
              <w:t>구분</w:t>
            </w:r>
          </w:p>
        </w:tc>
        <w:tc>
          <w:tcPr>
            <w:tcW w:type="dxa" w:w="3402"/>
            <w:vAlign w:val="center"/>
            <w:shd w:val="clear" w:color="auto" w:fill="D9E2F3"/>
          </w:tcPr>
          <w:p>
            <w:pPr>
              <w:jc w:val="center"/>
            </w:pPr>
            <w:r/>
            <w:r>
              <w:rPr>
                <w:rFonts w:ascii="맑은 고딕" w:hAnsi="맑은 고딕" w:eastAsia="맑은 고딕"/>
                <w:b/>
                <w:sz w:val="19"/>
              </w:rPr>
              <w:t>추진 내용</w:t>
            </w:r>
          </w:p>
        </w:tc>
        <w:tc>
          <w:tcPr>
            <w:tcW w:type="dxa" w:w="765"/>
            <w:vAlign w:val="center"/>
            <w:shd w:val="clear" w:color="auto" w:fill="D9E2F3"/>
          </w:tcPr>
          <w:p>
            <w:pPr>
              <w:jc w:val="center"/>
            </w:pPr>
            <w:r/>
            <w:r>
              <w:rPr>
                <w:rFonts w:ascii="맑은 고딕" w:hAnsi="맑은 고딕" w:eastAsia="맑은 고딕"/>
                <w:b/>
                <w:sz w:val="19"/>
              </w:rPr>
              <w:t>1월차</w:t>
            </w:r>
          </w:p>
        </w:tc>
        <w:tc>
          <w:tcPr>
            <w:tcW w:type="dxa" w:w="765"/>
            <w:vAlign w:val="center"/>
            <w:shd w:val="clear" w:color="auto" w:fill="D9E2F3"/>
          </w:tcPr>
          <w:p>
            <w:pPr>
              <w:jc w:val="center"/>
            </w:pPr>
            <w:r/>
            <w:r>
              <w:rPr>
                <w:rFonts w:ascii="맑은 고딕" w:hAnsi="맑은 고딕" w:eastAsia="맑은 고딕"/>
                <w:b/>
                <w:sz w:val="19"/>
              </w:rPr>
              <w:t>2월차</w:t>
            </w:r>
          </w:p>
        </w:tc>
        <w:tc>
          <w:tcPr>
            <w:tcW w:type="dxa" w:w="765"/>
            <w:vAlign w:val="center"/>
            <w:shd w:val="clear" w:color="auto" w:fill="D9E2F3"/>
          </w:tcPr>
          <w:p>
            <w:pPr>
              <w:jc w:val="center"/>
            </w:pPr>
            <w:r/>
            <w:r>
              <w:rPr>
                <w:rFonts w:ascii="맑은 고딕" w:hAnsi="맑은 고딕" w:eastAsia="맑은 고딕"/>
                <w:b/>
                <w:sz w:val="19"/>
              </w:rPr>
              <w:t>3월차</w:t>
            </w:r>
          </w:p>
        </w:tc>
        <w:tc>
          <w:tcPr>
            <w:tcW w:type="dxa" w:w="765"/>
            <w:vAlign w:val="center"/>
            <w:shd w:val="clear" w:color="auto" w:fill="D9E2F3"/>
          </w:tcPr>
          <w:p>
            <w:pPr>
              <w:jc w:val="center"/>
            </w:pPr>
            <w:r/>
            <w:r>
              <w:rPr>
                <w:rFonts w:ascii="맑은 고딕" w:hAnsi="맑은 고딕" w:eastAsia="맑은 고딕"/>
                <w:b/>
                <w:sz w:val="19"/>
              </w:rPr>
              <w:t>4월차</w:t>
            </w:r>
          </w:p>
        </w:tc>
        <w:tc>
          <w:tcPr>
            <w:tcW w:type="dxa" w:w="765"/>
            <w:vAlign w:val="center"/>
            <w:shd w:val="clear" w:color="auto" w:fill="D9E2F3"/>
          </w:tcPr>
          <w:p>
            <w:pPr>
              <w:jc w:val="center"/>
            </w:pPr>
            <w:r/>
            <w:r>
              <w:rPr>
                <w:rFonts w:ascii="맑은 고딕" w:hAnsi="맑은 고딕" w:eastAsia="맑은 고딕"/>
                <w:b/>
                <w:sz w:val="19"/>
              </w:rPr>
              <w:t>5월차</w:t>
            </w:r>
          </w:p>
        </w:tc>
        <w:tc>
          <w:tcPr>
            <w:tcW w:type="dxa" w:w="765"/>
            <w:vAlign w:val="center"/>
            <w:shd w:val="clear" w:color="auto" w:fill="D9E2F3"/>
          </w:tcPr>
          <w:p>
            <w:pPr>
              <w:jc w:val="center"/>
            </w:pPr>
            <w:r/>
            <w:r>
              <w:rPr>
                <w:rFonts w:ascii="맑은 고딕" w:hAnsi="맑은 고딕" w:eastAsia="맑은 고딕"/>
                <w:b/>
                <w:sz w:val="19"/>
              </w:rPr>
              <w:t>6월차</w:t>
            </w:r>
          </w:p>
        </w:tc>
      </w:tr>
      <w:tr>
        <w:trPr>
          <w:cantSplit/>
        </w:trPr>
        <w:tc>
          <w:tcPr>
            <w:tcW w:type="dxa" w:w="1020"/>
            <w:vAlign w:val="center"/>
          </w:tcPr>
          <w:p>
            <w:r/>
            <w:r>
              <w:rPr>
                <w:rFonts w:ascii="맑은 고딕" w:hAnsi="맑은 고딕" w:eastAsia="맑은 고딕"/>
                <w:b w:val="0"/>
                <w:sz w:val="19"/>
              </w:rPr>
              <w:t>계획</w:t>
            </w:r>
          </w:p>
        </w:tc>
        <w:tc>
          <w:tcPr>
            <w:tcW w:type="dxa" w:w="3402"/>
            <w:vAlign w:val="center"/>
          </w:tcPr>
          <w:p>
            <w:r/>
            <w:r>
              <w:rPr>
                <w:rFonts w:ascii="맑은 고딕" w:hAnsi="맑은 고딕" w:eastAsia="맑은 고딕"/>
                <w:b w:val="0"/>
                <w:sz w:val="19"/>
              </w:rPr>
              <w:t>Phase 1 초기 설정</w:t>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개발</w:t>
            </w:r>
          </w:p>
        </w:tc>
        <w:tc>
          <w:tcPr>
            <w:tcW w:type="dxa" w:w="3402"/>
            <w:vAlign w:val="center"/>
          </w:tcPr>
          <w:p>
            <w:r/>
            <w:r>
              <w:rPr>
                <w:rFonts w:ascii="맑은 고딕" w:hAnsi="맑은 고딕" w:eastAsia="맑은 고딕"/>
                <w:b w:val="0"/>
                <w:sz w:val="19"/>
              </w:rPr>
              <w:t>Phase 2 Authentication</w:t>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개발</w:t>
            </w:r>
          </w:p>
        </w:tc>
        <w:tc>
          <w:tcPr>
            <w:tcW w:type="dxa" w:w="3402"/>
            <w:vAlign w:val="center"/>
          </w:tcPr>
          <w:p>
            <w:r/>
            <w:r>
              <w:rPr>
                <w:rFonts w:ascii="맑은 고딕" w:hAnsi="맑은 고딕" w:eastAsia="맑은 고딕"/>
                <w:b w:val="0"/>
                <w:sz w:val="19"/>
              </w:rPr>
              <w:t>Phase 3 Project/Member</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개발</w:t>
            </w:r>
          </w:p>
        </w:tc>
        <w:tc>
          <w:tcPr>
            <w:tcW w:type="dxa" w:w="3402"/>
            <w:vAlign w:val="center"/>
          </w:tcPr>
          <w:p>
            <w:r/>
            <w:r>
              <w:rPr>
                <w:rFonts w:ascii="맑은 고딕" w:hAnsi="맑은 고딕" w:eastAsia="맑은 고딕"/>
                <w:b w:val="0"/>
                <w:sz w:val="19"/>
              </w:rPr>
              <w:t>Phase 4 Task/Kanban</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개발</w:t>
            </w:r>
          </w:p>
        </w:tc>
        <w:tc>
          <w:tcPr>
            <w:tcW w:type="dxa" w:w="3402"/>
            <w:vAlign w:val="center"/>
          </w:tcPr>
          <w:p>
            <w:r/>
            <w:r>
              <w:rPr>
                <w:rFonts w:ascii="맑은 고딕" w:hAnsi="맑은 고딕" w:eastAsia="맑은 고딕"/>
                <w:b w:val="0"/>
                <w:sz w:val="19"/>
              </w:rPr>
              <w:t>Phase 5 Comment/Notification</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개발</w:t>
            </w:r>
          </w:p>
        </w:tc>
        <w:tc>
          <w:tcPr>
            <w:tcW w:type="dxa" w:w="3402"/>
            <w:vAlign w:val="center"/>
          </w:tcPr>
          <w:p>
            <w:r/>
            <w:r>
              <w:rPr>
                <w:rFonts w:ascii="맑은 고딕" w:hAnsi="맑은 고딕" w:eastAsia="맑은 고딕"/>
                <w:b w:val="0"/>
                <w:sz w:val="19"/>
              </w:rPr>
              <w:t>Phase 6 Chat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개발</w:t>
            </w:r>
          </w:p>
        </w:tc>
        <w:tc>
          <w:tcPr>
            <w:tcW w:type="dxa" w:w="3402"/>
            <w:vAlign w:val="center"/>
          </w:tcPr>
          <w:p>
            <w:r/>
            <w:r>
              <w:rPr>
                <w:rFonts w:ascii="맑은 고딕" w:hAnsi="맑은 고딕" w:eastAsia="맑은 고딕"/>
                <w:b w:val="0"/>
                <w:sz w:val="19"/>
              </w:rPr>
              <w:t>Phase 7 Document/File</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개발</w:t>
            </w:r>
          </w:p>
        </w:tc>
        <w:tc>
          <w:tcPr>
            <w:tcW w:type="dxa" w:w="3402"/>
            <w:vAlign w:val="center"/>
          </w:tcPr>
          <w:p>
            <w:r/>
            <w:r>
              <w:rPr>
                <w:rFonts w:ascii="맑은 고딕" w:hAnsi="맑은 고딕" w:eastAsia="맑은 고딕"/>
                <w:b w:val="0"/>
                <w:sz w:val="19"/>
              </w:rPr>
              <w:t>Phase 8 Dashboard</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테스트</w:t>
            </w:r>
          </w:p>
        </w:tc>
        <w:tc>
          <w:tcPr>
            <w:tcW w:type="dxa" w:w="3402"/>
            <w:vAlign w:val="center"/>
          </w:tcPr>
          <w:p>
            <w:r/>
            <w:r>
              <w:rPr>
                <w:rFonts w:ascii="맑은 고딕" w:hAnsi="맑은 고딕" w:eastAsia="맑은 고딕"/>
                <w:b w:val="0"/>
                <w:sz w:val="19"/>
              </w:rPr>
              <w:t>Phase 9 Test</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r>
          </w:p>
        </w:tc>
      </w:tr>
      <w:tr>
        <w:trPr>
          <w:cantSplit/>
        </w:trPr>
        <w:tc>
          <w:tcPr>
            <w:tcW w:type="dxa" w:w="1020"/>
            <w:vAlign w:val="center"/>
          </w:tcPr>
          <w:p>
            <w:r/>
            <w:r>
              <w:rPr>
                <w:rFonts w:ascii="맑은 고딕" w:hAnsi="맑은 고딕" w:eastAsia="맑은 고딕"/>
                <w:b w:val="0"/>
                <w:sz w:val="19"/>
              </w:rPr>
              <w:t>배포</w:t>
            </w:r>
          </w:p>
        </w:tc>
        <w:tc>
          <w:tcPr>
            <w:tcW w:type="dxa" w:w="3402"/>
            <w:vAlign w:val="center"/>
          </w:tcPr>
          <w:p>
            <w:r/>
            <w:r>
              <w:rPr>
                <w:rFonts w:ascii="맑은 고딕" w:hAnsi="맑은 고딕" w:eastAsia="맑은 고딕"/>
                <w:b w:val="0"/>
                <w:sz w:val="19"/>
              </w:rPr>
              <w:t>Phase 10 Deployment/Monitoring</w:t>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r>
          </w:p>
        </w:tc>
        <w:tc>
          <w:tcPr>
            <w:tcW w:type="dxa" w:w="765"/>
            <w:vAlign w:val="center"/>
          </w:tcPr>
          <w:p>
            <w:r/>
            <w:r>
              <w:rPr>
                <w:rFonts w:ascii="맑은 고딕" w:hAnsi="맑은 고딕" w:eastAsia="맑은 고딕"/>
                <w:b w:val="0"/>
                <w:sz w:val="19"/>
              </w:rPr>
              <w:t>●</w:t>
            </w:r>
          </w:p>
        </w:tc>
        <w:tc>
          <w:tcPr>
            <w:tcW w:type="dxa" w:w="765"/>
            <w:vAlign w:val="center"/>
          </w:tcPr>
          <w:p>
            <w:r/>
            <w:r>
              <w:rPr>
                <w:rFonts w:ascii="맑은 고딕" w:hAnsi="맑은 고딕" w:eastAsia="맑은 고딕"/>
                <w:b w:val="0"/>
                <w:sz w:val="19"/>
              </w:rPr>
              <w:t>●</w:t>
            </w:r>
          </w:p>
        </w:tc>
      </w:tr>
    </w:tbl>
    <w:p>
      <w:pPr>
        <w:spacing w:after="120"/>
      </w:pPr>
      <w:r>
        <w:rPr>
          <w:rFonts w:ascii="맑은 고딕" w:hAnsi="맑은 고딕"/>
          <w:b w:val="0"/>
          <w:sz w:val="18"/>
          <w:rFonts w:eastAsia="맑은 고딕"/>
        </w:rPr>
        <w:t>※ Phase별 상세 완료 조건은 20-development-roadmap.md 참고.</w:t>
      </w:r>
    </w:p>
    <w:p>
      <w:pPr>
        <w:pStyle w:val="Heading3"/>
      </w:pPr>
      <w:r>
        <w:rPr>
          <w:rFonts w:ascii="맑은 고딕" w:hAnsi="맑은 고딕"/>
          <w:rFonts w:eastAsia="맑은 고딕"/>
          <w:color w:val="000000"/>
          <w:sz w:val="22"/>
        </w:rPr>
        <w:t>나. 의사소통 방법</w:t>
      </w:r>
    </w:p>
    <w:p>
      <w:pPr>
        <w:pStyle w:val="ListBullet"/>
      </w:pPr>
      <w:r>
        <w:rPr>
          <w:rFonts w:ascii="맑은 고딕" w:hAnsi="맑은 고딕"/>
          <w:sz w:val="20"/>
          <w:rFonts w:eastAsia="맑은 고딕"/>
        </w:rPr>
        <w:t>GitHub Issue/Pull Request 기반으로 작업 단위를 추적하고 코드 리뷰를 진행한다.</w:t>
      </w:r>
    </w:p>
    <w:p>
      <w:pPr>
        <w:pStyle w:val="ListBullet"/>
      </w:pPr>
      <w:r>
        <w:rPr>
          <w:rFonts w:ascii="맑은 고딕" w:hAnsi="맑은 고딕"/>
          <w:sz w:val="20"/>
          <w:rFonts w:eastAsia="맑은 고딕"/>
        </w:rPr>
        <w:t>설계 문서(docs/01~20)를 Source of Truth로 유지하며, 설계 변경 시 문서를 먼저 갱신한다.</w:t>
      </w:r>
    </w:p>
    <w:p>
      <w:pPr>
        <w:pStyle w:val="Heading3"/>
      </w:pPr>
      <w:r>
        <w:rPr>
          <w:rFonts w:ascii="맑은 고딕" w:hAnsi="맑은 고딕"/>
          <w:rFonts w:eastAsia="맑은 고딕"/>
          <w:color w:val="000000"/>
          <w:sz w:val="22"/>
        </w:rPr>
        <w:t>다. Project Ground Rule (기본 원칙)</w:t>
      </w:r>
    </w:p>
    <w:p>
      <w:pPr>
        <w:pStyle w:val="ListBullet"/>
      </w:pPr>
      <w:r>
        <w:rPr>
          <w:rFonts w:ascii="맑은 고딕" w:hAnsi="맑은 고딕"/>
          <w:sz w:val="20"/>
          <w:rFonts w:eastAsia="맑은 고딕"/>
        </w:rPr>
        <w:t>문서 우선 설계: 구현 전 관련 설계 문서를 먼저 확인·갱신한다.</w:t>
      </w:r>
    </w:p>
    <w:p>
      <w:pPr>
        <w:pStyle w:val="ListBullet"/>
      </w:pPr>
      <w:r>
        <w:rPr>
          <w:rFonts w:ascii="맑은 고딕" w:hAnsi="맑은 고딕"/>
          <w:sz w:val="20"/>
          <w:rFonts w:eastAsia="맑은 고딕"/>
        </w:rPr>
        <w:t>작은 단위 커밋과 PR로 변경 이력을 추적 가능하게 유지한다.</w:t>
      </w:r>
    </w:p>
    <w:p>
      <w:pPr>
        <w:pStyle w:val="ListBullet"/>
      </w:pPr>
      <w:r>
        <w:rPr>
          <w:rFonts w:ascii="맑은 고딕" w:hAnsi="맑은 고딕"/>
          <w:sz w:val="20"/>
          <w:rFonts w:eastAsia="맑은 고딕"/>
        </w:rPr>
        <w:t>Phase 순서(20-development-roadmap.md)를 따르되, 각 Phase의 완료 조건을 충족한 뒤 다음 단계로 진행한다.</w:t>
      </w:r>
    </w:p>
    <w:p>
      <w:r>
        <w:br w:type="page"/>
      </w:r>
    </w:p>
    <w:p>
      <w:pPr>
        <w:pStyle w:val="Heading1"/>
      </w:pPr>
      <w:r>
        <w:rPr>
          <w:rFonts w:ascii="맑은 고딕" w:hAnsi="맑은 고딕"/>
          <w:rFonts w:eastAsia="맑은 고딕"/>
          <w:color w:val="1F3864"/>
          <w:sz w:val="30"/>
        </w:rPr>
        <w:t>III. 기대효과 및 활용분야</w:t>
      </w:r>
    </w:p>
    <w:p>
      <w:pPr>
        <w:pStyle w:val="Heading2"/>
      </w:pPr>
      <w:r>
        <w:rPr>
          <w:rFonts w:ascii="맑은 고딕" w:hAnsi="맑은 고딕"/>
          <w:rFonts w:eastAsia="맑은 고딕"/>
          <w:color w:val="2E5395"/>
          <w:sz w:val="25"/>
        </w:rPr>
        <w:t>1. 기대효과</w:t>
      </w:r>
    </w:p>
    <w:p>
      <w:pPr>
        <w:pStyle w:val="Heading3"/>
      </w:pPr>
      <w:r>
        <w:rPr>
          <w:rFonts w:ascii="맑은 고딕" w:hAnsi="맑은 고딕"/>
          <w:rFonts w:eastAsia="맑은 고딕"/>
          <w:color w:val="000000"/>
          <w:sz w:val="22"/>
        </w:rPr>
        <w:t>가. 작품의 기대효과</w:t>
      </w:r>
    </w:p>
    <w:p>
      <w:pPr>
        <w:spacing w:after="120"/>
      </w:pPr>
      <w:r>
        <w:rPr>
          <w:rFonts w:ascii="맑은 고딕" w:hAnsi="맑은 고딕"/>
          <w:b w:val="0"/>
          <w:sz w:val="20"/>
          <w:rFonts w:eastAsia="맑은 고딕"/>
        </w:rPr>
        <w:t>TeamFlow는 Task·일정·문서·파일·커뮤니케이션이 여러 도구에 분산되던 문제를 하나의 플랫폼으로 통합해 해결한다. RBAC 기반 권한 관리, ActivityLog 기반 변경 이력 추적, SSE/WebSocket 기반 실시간 처리를 통해 팀 협업의 신뢰도와 반응성을 높인다. 또한 개발 과정에서 인증/인가, 실시간 통신, 캐싱, 파일 업로드, 테스트 자동화, CI/CD, 모니터링을 통합적으로 다루어 실무 수준의 기술 역량을 확보한다.</w:t>
      </w:r>
    </w:p>
    <w:p>
      <w:pPr>
        <w:pStyle w:val="Heading3"/>
      </w:pPr>
      <w:r>
        <w:rPr>
          <w:rFonts w:ascii="맑은 고딕" w:hAnsi="맑은 고딕"/>
          <w:rFonts w:eastAsia="맑은 고딕"/>
          <w:color w:val="000000"/>
          <w:sz w:val="22"/>
        </w:rPr>
        <w:t>나. 개발자 관점의 학습 기대효과</w:t>
      </w:r>
    </w:p>
    <w:p>
      <w:pPr>
        <w:pStyle w:val="ListBullet"/>
      </w:pPr>
      <w:r>
        <w:rPr>
          <w:rFonts w:ascii="맑은 고딕" w:hAnsi="맑은 고딕"/>
          <w:sz w:val="20"/>
          <w:rFonts w:eastAsia="맑은 고딕"/>
        </w:rPr>
        <w:t>Modular Monolith 아키텍처 설계 경험 — Domain 경계를 명확히 하면서도 향후 MSA 분리를 고려한 구조 설계 역량을 기른다.</w:t>
      </w:r>
    </w:p>
    <w:p>
      <w:pPr>
        <w:pStyle w:val="ListBullet"/>
      </w:pPr>
      <w:r>
        <w:rPr>
          <w:rFonts w:ascii="맑은 고딕" w:hAnsi="맑은 고딕"/>
          <w:sz w:val="20"/>
          <w:rFonts w:eastAsia="맑은 고딕"/>
        </w:rPr>
        <w:t>실시간 시스템 설계 경험 — SSE와 WebSocket을 목적에 맞게 구분해 적용하는 경험을 쌓는다.</w:t>
      </w:r>
    </w:p>
    <w:p>
      <w:pPr>
        <w:pStyle w:val="ListBullet"/>
      </w:pPr>
      <w:r>
        <w:rPr>
          <w:rFonts w:ascii="맑은 고딕" w:hAnsi="맑은 고딕"/>
          <w:sz w:val="20"/>
          <w:rFonts w:eastAsia="맑은 고딕"/>
        </w:rPr>
        <w:t>운영 관점 이해 — 인증/인가, 캐싱, 모니터링, CI/CD 등 서비스 운영에 필요한 요소를 설계 단계부터 함께 고려하는 습관을 기른다.</w:t>
      </w:r>
    </w:p>
    <w:p>
      <w:pPr>
        <w:pStyle w:val="Heading2"/>
      </w:pPr>
      <w:r>
        <w:rPr>
          <w:rFonts w:ascii="맑은 고딕" w:hAnsi="맑은 고딕"/>
          <w:rFonts w:eastAsia="맑은 고딕"/>
          <w:color w:val="2E5395"/>
          <w:sz w:val="25"/>
        </w:rPr>
        <w:t>2. 활용분야</w:t>
      </w:r>
    </w:p>
    <w:p>
      <w:pPr>
        <w:pStyle w:val="ListBullet"/>
      </w:pPr>
      <w:r>
        <w:rPr>
          <w:rFonts w:ascii="맑은 고딕" w:hAnsi="맑은 고딕"/>
          <w:sz w:val="20"/>
          <w:rFonts w:eastAsia="맑은 고딕"/>
        </w:rPr>
        <w:t>① 소규모 개발팀/스타트업 팀 — Task 관리와 커뮤니케이션을 하나의 도구로 통합해 협업 효율을 높인다.</w:t>
      </w:r>
    </w:p>
    <w:p>
      <w:pPr>
        <w:pStyle w:val="ListBullet"/>
      </w:pPr>
      <w:r>
        <w:rPr>
          <w:rFonts w:ascii="맑은 고딕" w:hAnsi="맑은 고딕"/>
          <w:sz w:val="20"/>
          <w:rFonts w:eastAsia="맑은 고딕"/>
        </w:rPr>
        <w:t>② 사이드 프로젝트/스터디 팀 — 별도 유료 도구 없이 팀 프로젝트를 관리할 수 있는 경량 협업 플랫폼으로 활용한다.</w:t>
      </w:r>
    </w:p>
    <w:p>
      <w:pPr>
        <w:pStyle w:val="ListBullet"/>
      </w:pPr>
      <w:r>
        <w:rPr>
          <w:rFonts w:ascii="맑은 고딕" w:hAnsi="맑은 고딕"/>
          <w:sz w:val="20"/>
          <w:rFonts w:eastAsia="맑은 고딕"/>
        </w:rPr>
        <w:t>③ 해커톤/단기 프로젝트 팀 — 빠른 프로젝트 생성과 팀원 초대로 짧은 기간의 협업을 지원한다.</w:t>
      </w:r>
    </w:p>
    <w:p>
      <w:pPr>
        <w:pStyle w:val="ListBullet"/>
      </w:pPr>
      <w:r>
        <w:rPr>
          <w:rFonts w:ascii="맑은 고딕" w:hAnsi="맑은 고딕"/>
          <w:sz w:val="20"/>
          <w:rFonts w:eastAsia="맑은 고딕"/>
        </w:rPr>
        <w:t>④ 기술 포트폴리오 — 채용 과정에서 아키텍처 설계 의도와 트레이드오프를 설명할 수 있는 근거 자료로 활용한다.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