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7B3" w:rsidRPr="008614EB" w:rsidRDefault="00EE57B3" w:rsidP="00EE57B3">
      <w:pPr>
        <w:pStyle w:val="a9"/>
        <w:rPr>
          <w:rFonts w:eastAsiaTheme="minorHAnsi"/>
          <w:b/>
          <w:sz w:val="22"/>
        </w:rPr>
      </w:pPr>
      <w:r w:rsidRPr="008614EB">
        <w:rPr>
          <w:rFonts w:eastAsiaTheme="minorHAnsi" w:hint="eastAsia"/>
          <w:b/>
          <w:sz w:val="22"/>
        </w:rPr>
        <w:t>1. 내</w:t>
      </w:r>
      <w:r w:rsidR="009550FF" w:rsidRPr="008614EB">
        <w:rPr>
          <w:rFonts w:eastAsiaTheme="minorHAnsi" w:hint="eastAsia"/>
          <w:b/>
          <w:sz w:val="22"/>
        </w:rPr>
        <w:t>부회계관리제도 개요</w:t>
      </w:r>
    </w:p>
    <w:p w:rsidR="00EE57B3" w:rsidRPr="00EE57B3" w:rsidRDefault="00021709" w:rsidP="00EE57B3">
      <w:pPr>
        <w:pStyle w:val="a9"/>
        <w:rPr>
          <w:rFonts w:eastAsiaTheme="minorHAnsi"/>
        </w:rPr>
      </w:pPr>
      <w:r w:rsidRPr="00C301C1">
        <w:rPr>
          <w:rFonts w:eastAsiaTheme="minorHAnsi" w:hint="eastAsia"/>
          <w:b/>
          <w:noProof/>
        </w:rPr>
        <w:drawing>
          <wp:anchor distT="0" distB="0" distL="114300" distR="114300" simplePos="0" relativeHeight="251661312" behindDoc="1" locked="0" layoutInCell="1" allowOverlap="1">
            <wp:simplePos x="0" y="0"/>
            <wp:positionH relativeFrom="page">
              <wp:posOffset>457200</wp:posOffset>
            </wp:positionH>
            <wp:positionV relativeFrom="page">
              <wp:posOffset>733425</wp:posOffset>
            </wp:positionV>
            <wp:extent cx="6583680" cy="3201670"/>
            <wp:effectExtent l="19050" t="0" r="7620" b="0"/>
            <wp:wrapTight wrapText="bothSides">
              <wp:wrapPolygon edited="0">
                <wp:start x="-63" y="0"/>
                <wp:lineTo x="-63" y="21463"/>
                <wp:lineTo x="21625" y="21463"/>
                <wp:lineTo x="21625" y="0"/>
                <wp:lineTo x="-63" y="0"/>
              </wp:wrapPolygon>
            </wp:wrapTight>
            <wp:docPr id="2" name="_x106995304" descr="cif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6995304" descr="cif00001"/>
                    <pic:cNvPicPr>
                      <a:picLocks noChangeAspect="1" noChangeArrowheads="1"/>
                    </pic:cNvPicPr>
                  </pic:nvPicPr>
                  <pic:blipFill>
                    <a:blip r:embed="rId11" cstate="print"/>
                    <a:srcRect/>
                    <a:stretch>
                      <a:fillRect/>
                    </a:stretch>
                  </pic:blipFill>
                  <pic:spPr bwMode="auto">
                    <a:xfrm>
                      <a:off x="0" y="0"/>
                      <a:ext cx="6583680" cy="3201670"/>
                    </a:xfrm>
                    <a:prstGeom prst="rect">
                      <a:avLst/>
                    </a:prstGeom>
                    <a:noFill/>
                  </pic:spPr>
                </pic:pic>
              </a:graphicData>
            </a:graphic>
          </wp:anchor>
        </w:drawing>
      </w:r>
      <w:r w:rsidR="00F779C8" w:rsidRPr="00C301C1">
        <w:rPr>
          <w:rFonts w:eastAsiaTheme="minorHAnsi" w:hint="eastAsia"/>
          <w:b/>
        </w:rPr>
        <w:t>회사의 재무제표가 일반적으로 인정되는 회계처리기준에 따라 작성</w:t>
      </w:r>
      <w:r w:rsidR="00C069F6" w:rsidRPr="00C301C1">
        <w:rPr>
          <w:rFonts w:eastAsiaTheme="minorHAnsi" w:hint="eastAsia"/>
          <w:b/>
        </w:rPr>
        <w:t>〮</w:t>
      </w:r>
      <w:r w:rsidR="00F779C8" w:rsidRPr="00C301C1">
        <w:rPr>
          <w:rFonts w:eastAsiaTheme="minorHAnsi" w:hint="eastAsia"/>
          <w:b/>
        </w:rPr>
        <w:t>공시되었는지에 대한 합리적 확신을 제공하기 위해 설계</w:t>
      </w:r>
      <w:r w:rsidR="00C069F6" w:rsidRPr="00C301C1">
        <w:rPr>
          <w:rFonts w:eastAsiaTheme="minorHAnsi" w:hint="eastAsia"/>
          <w:b/>
        </w:rPr>
        <w:t>〮</w:t>
      </w:r>
      <w:r w:rsidR="00F779C8" w:rsidRPr="00C301C1">
        <w:rPr>
          <w:rFonts w:eastAsiaTheme="minorHAnsi" w:hint="eastAsia"/>
          <w:b/>
        </w:rPr>
        <w:t xml:space="preserve">운영되는 </w:t>
      </w:r>
      <w:r w:rsidR="00F779C8" w:rsidRPr="00C301C1">
        <w:rPr>
          <w:rFonts w:eastAsiaTheme="minorHAnsi"/>
          <w:b/>
        </w:rPr>
        <w:t>“</w:t>
      </w:r>
      <w:r w:rsidR="00F779C8" w:rsidRPr="00C301C1">
        <w:rPr>
          <w:rFonts w:eastAsiaTheme="minorHAnsi" w:hint="eastAsia"/>
          <w:b/>
        </w:rPr>
        <w:t>내부통제제도의 일부분</w:t>
      </w:r>
      <w:r w:rsidR="00F779C8" w:rsidRPr="00C301C1">
        <w:rPr>
          <w:rFonts w:eastAsiaTheme="minorHAnsi"/>
          <w:b/>
        </w:rPr>
        <w:t>”</w:t>
      </w:r>
      <w:r w:rsidR="003F6293" w:rsidRPr="00C301C1">
        <w:rPr>
          <w:rFonts w:eastAsiaTheme="minorHAnsi" w:hint="eastAsia"/>
          <w:b/>
        </w:rPr>
        <w:t xml:space="preserve"> 으로서</w:t>
      </w:r>
      <w:r w:rsidR="00F779C8" w:rsidRPr="00C301C1">
        <w:rPr>
          <w:rFonts w:eastAsiaTheme="minorHAnsi" w:hint="eastAsia"/>
          <w:b/>
        </w:rPr>
        <w:t xml:space="preserve"> </w:t>
      </w:r>
      <w:r w:rsidR="00F779C8" w:rsidRPr="00C301C1">
        <w:rPr>
          <w:rFonts w:eastAsiaTheme="minorHAnsi"/>
          <w:b/>
        </w:rPr>
        <w:t>“</w:t>
      </w:r>
      <w:r w:rsidR="00F779C8" w:rsidRPr="00C301C1">
        <w:rPr>
          <w:rFonts w:eastAsiaTheme="minorHAnsi" w:hint="eastAsia"/>
          <w:b/>
        </w:rPr>
        <w:t>회사의 경영진과 이사회를 포함한 모든 구성원들에 의해 지속적으로 실행되는 과정</w:t>
      </w:r>
      <w:r w:rsidR="00F779C8" w:rsidRPr="00C301C1">
        <w:rPr>
          <w:rFonts w:eastAsiaTheme="minorHAnsi"/>
          <w:b/>
        </w:rPr>
        <w:t>”</w:t>
      </w:r>
      <w:r w:rsidR="00F779C8" w:rsidRPr="00C301C1">
        <w:rPr>
          <w:rFonts w:eastAsiaTheme="minorHAnsi" w:hint="eastAsia"/>
          <w:b/>
        </w:rPr>
        <w:t>을</w:t>
      </w:r>
      <w:r w:rsidR="00F779C8" w:rsidRPr="00EE57B3">
        <w:rPr>
          <w:rFonts w:eastAsiaTheme="minorHAnsi" w:hint="eastAsia"/>
        </w:rPr>
        <w:t xml:space="preserve"> 의미</w:t>
      </w:r>
      <w:r w:rsidR="00C069F6" w:rsidRPr="00EE57B3">
        <w:rPr>
          <w:rFonts w:eastAsiaTheme="minorHAnsi" w:hint="eastAsia"/>
        </w:rPr>
        <w:t>합니다.</w:t>
      </w:r>
      <w:r>
        <w:rPr>
          <w:rFonts w:eastAsiaTheme="minorHAnsi" w:hint="eastAsia"/>
        </w:rPr>
        <w:t xml:space="preserve"> </w:t>
      </w:r>
      <w:r w:rsidR="001B5EB7" w:rsidRPr="00EE57B3">
        <w:rPr>
          <w:rFonts w:eastAsiaTheme="minorHAnsi" w:hint="eastAsia"/>
        </w:rPr>
        <w:t xml:space="preserve">운전자가 자동차를 운전하여 목적지에 </w:t>
      </w:r>
      <w:r w:rsidR="00BB6212" w:rsidRPr="00EE57B3">
        <w:rPr>
          <w:rFonts w:eastAsiaTheme="minorHAnsi" w:hint="eastAsia"/>
        </w:rPr>
        <w:t xml:space="preserve">안전하게 </w:t>
      </w:r>
      <w:r w:rsidR="001B5EB7" w:rsidRPr="00EE57B3">
        <w:rPr>
          <w:rFonts w:eastAsiaTheme="minorHAnsi" w:hint="eastAsia"/>
        </w:rPr>
        <w:t xml:space="preserve">도착하는 것을 회사가 여러 업무를 진행한 후 그 결과를 </w:t>
      </w:r>
      <w:r w:rsidR="00BB6212" w:rsidRPr="00EE57B3">
        <w:rPr>
          <w:rFonts w:eastAsiaTheme="minorHAnsi" w:hint="eastAsia"/>
        </w:rPr>
        <w:t xml:space="preserve">적정한 </w:t>
      </w:r>
      <w:r w:rsidR="001B5EB7" w:rsidRPr="00EE57B3">
        <w:rPr>
          <w:rFonts w:eastAsiaTheme="minorHAnsi" w:hint="eastAsia"/>
        </w:rPr>
        <w:t>재무제표로 작성하는 것으로 예로 들겠습니다. 운전자는 운전을 하며 자체 결함에 따른 화재사고, 운전자 미숙에 따른 사고, 비 또는 눈과 같은 운전환경에 따른 사고가 발생할 위험</w:t>
      </w:r>
      <w:r w:rsidR="00BB6212" w:rsidRPr="00EE57B3">
        <w:rPr>
          <w:rFonts w:eastAsiaTheme="minorHAnsi" w:hint="eastAsia"/>
        </w:rPr>
        <w:t xml:space="preserve"> 등에</w:t>
      </w:r>
      <w:r w:rsidR="001B5EB7" w:rsidRPr="00EE57B3">
        <w:rPr>
          <w:rFonts w:eastAsiaTheme="minorHAnsi" w:hint="eastAsia"/>
        </w:rPr>
        <w:t xml:space="preserve"> 노출되어 있습니다. 회사도 재무제표</w:t>
      </w:r>
      <w:r w:rsidR="00BB6212" w:rsidRPr="00EE57B3">
        <w:rPr>
          <w:rFonts w:eastAsiaTheme="minorHAnsi" w:hint="eastAsia"/>
        </w:rPr>
        <w:t>의 각</w:t>
      </w:r>
      <w:r w:rsidR="001B5EB7" w:rsidRPr="00EE57B3">
        <w:rPr>
          <w:rFonts w:eastAsiaTheme="minorHAnsi" w:hint="eastAsia"/>
        </w:rPr>
        <w:t xml:space="preserve"> 계정과목 자체의 위험, </w:t>
      </w:r>
      <w:r w:rsidR="00BB6212" w:rsidRPr="00EE57B3">
        <w:rPr>
          <w:rFonts w:eastAsiaTheme="minorHAnsi" w:hint="eastAsia"/>
        </w:rPr>
        <w:t>거래</w:t>
      </w:r>
      <w:r w:rsidR="002842BF" w:rsidRPr="00EE57B3">
        <w:rPr>
          <w:rFonts w:eastAsiaTheme="minorHAnsi" w:hint="eastAsia"/>
        </w:rPr>
        <w:t>(업무)</w:t>
      </w:r>
      <w:r w:rsidR="00BB6212" w:rsidRPr="00EE57B3">
        <w:rPr>
          <w:rFonts w:eastAsiaTheme="minorHAnsi" w:hint="eastAsia"/>
        </w:rPr>
        <w:t xml:space="preserve">를 수행하는 </w:t>
      </w:r>
      <w:r w:rsidR="003F6293" w:rsidRPr="00EE57B3">
        <w:rPr>
          <w:rFonts w:eastAsiaTheme="minorHAnsi" w:hint="eastAsia"/>
        </w:rPr>
        <w:t>담당자가</w:t>
      </w:r>
      <w:r w:rsidR="00BB6212" w:rsidRPr="00EE57B3">
        <w:rPr>
          <w:rFonts w:eastAsiaTheme="minorHAnsi" w:hint="eastAsia"/>
        </w:rPr>
        <w:t xml:space="preserve"> </w:t>
      </w:r>
      <w:r w:rsidR="003F6293" w:rsidRPr="00EE57B3">
        <w:rPr>
          <w:rFonts w:eastAsiaTheme="minorHAnsi" w:hint="eastAsia"/>
        </w:rPr>
        <w:t>적격하지 않음에</w:t>
      </w:r>
      <w:r w:rsidR="00BB6212" w:rsidRPr="00EE57B3">
        <w:rPr>
          <w:rFonts w:eastAsiaTheme="minorHAnsi" w:hint="eastAsia"/>
        </w:rPr>
        <w:t xml:space="preserve"> 따른</w:t>
      </w:r>
      <w:r w:rsidR="001B5EB7" w:rsidRPr="00EE57B3">
        <w:rPr>
          <w:rFonts w:eastAsiaTheme="minorHAnsi" w:hint="eastAsia"/>
        </w:rPr>
        <w:t xml:space="preserve"> 위험, </w:t>
      </w:r>
      <w:r w:rsidR="00BB6212" w:rsidRPr="00EE57B3">
        <w:rPr>
          <w:rFonts w:eastAsiaTheme="minorHAnsi" w:hint="eastAsia"/>
        </w:rPr>
        <w:t xml:space="preserve">경영 </w:t>
      </w:r>
      <w:r w:rsidR="001B5EB7" w:rsidRPr="00EE57B3">
        <w:rPr>
          <w:rFonts w:eastAsiaTheme="minorHAnsi" w:hint="eastAsia"/>
        </w:rPr>
        <w:t>환경에 대한 위험</w:t>
      </w:r>
      <w:r w:rsidR="00BB6212" w:rsidRPr="00EE57B3">
        <w:rPr>
          <w:rFonts w:eastAsiaTheme="minorHAnsi" w:hint="eastAsia"/>
        </w:rPr>
        <w:t xml:space="preserve"> 등 에 </w:t>
      </w:r>
      <w:r w:rsidR="007E6F85" w:rsidRPr="00EE57B3">
        <w:rPr>
          <w:rFonts w:eastAsiaTheme="minorHAnsi" w:hint="eastAsia"/>
        </w:rPr>
        <w:t>노</w:t>
      </w:r>
      <w:r w:rsidR="00BB6212" w:rsidRPr="00EE57B3">
        <w:rPr>
          <w:rFonts w:eastAsiaTheme="minorHAnsi" w:hint="eastAsia"/>
        </w:rPr>
        <w:t xml:space="preserve">출되어 있습니다. 운전자는 이런 위험을 방지하고자 보험 가입, 정기적인 자동차 점검 및 </w:t>
      </w:r>
      <w:r w:rsidR="007E6F85" w:rsidRPr="00EE57B3">
        <w:rPr>
          <w:rFonts w:eastAsiaTheme="minorHAnsi" w:hint="eastAsia"/>
        </w:rPr>
        <w:t>체인장착</w:t>
      </w:r>
      <w:r w:rsidR="00BB6212" w:rsidRPr="00EE57B3">
        <w:rPr>
          <w:rFonts w:eastAsiaTheme="minorHAnsi" w:hint="eastAsia"/>
        </w:rPr>
        <w:t xml:space="preserve"> 등을 수행합니다. 회사</w:t>
      </w:r>
      <w:r w:rsidR="003660FD" w:rsidRPr="00EE57B3">
        <w:rPr>
          <w:rFonts w:eastAsiaTheme="minorHAnsi" w:hint="eastAsia"/>
        </w:rPr>
        <w:t>도</w:t>
      </w:r>
      <w:r w:rsidR="00BB6212" w:rsidRPr="00EE57B3">
        <w:rPr>
          <w:rFonts w:eastAsiaTheme="minorHAnsi" w:hint="eastAsia"/>
        </w:rPr>
        <w:t xml:space="preserve"> 내부회계</w:t>
      </w:r>
      <w:r w:rsidR="003660FD" w:rsidRPr="00EE57B3">
        <w:rPr>
          <w:rFonts w:eastAsiaTheme="minorHAnsi" w:hint="eastAsia"/>
        </w:rPr>
        <w:t xml:space="preserve">관리제도를 통해서 추정과 판단이 필요한 계정과목에 대한 감독, 담당자에 대한 교육〮성과평가제도 도입 및 경영 환경 변화에 따른 </w:t>
      </w:r>
      <w:r w:rsidR="00940842" w:rsidRPr="00EE57B3">
        <w:rPr>
          <w:rFonts w:eastAsiaTheme="minorHAnsi" w:hint="eastAsia"/>
        </w:rPr>
        <w:t>전략수립〮</w:t>
      </w:r>
      <w:r w:rsidR="003660FD" w:rsidRPr="00EE57B3">
        <w:rPr>
          <w:rFonts w:eastAsiaTheme="minorHAnsi" w:hint="eastAsia"/>
        </w:rPr>
        <w:t>대응 등을 수행합니다. 이러한 과정을 통해 운전자는 목적지에 안전하게 도착할 수 있고 회사는 적정한 재무제표를 작성 및 공시할 수 있습니다.</w:t>
      </w:r>
      <w:r>
        <w:rPr>
          <w:rFonts w:eastAsiaTheme="minorHAnsi" w:hint="eastAsia"/>
        </w:rPr>
        <w:t xml:space="preserve"> </w:t>
      </w:r>
      <w:r w:rsidR="003660FD" w:rsidRPr="00C301C1">
        <w:rPr>
          <w:rFonts w:eastAsiaTheme="minorHAnsi" w:hint="eastAsia"/>
          <w:b/>
        </w:rPr>
        <w:t xml:space="preserve">내부회계관리제도는 </w:t>
      </w:r>
      <w:hyperlink r:id="rId12" w:history="1">
        <w:r w:rsidR="003660FD" w:rsidRPr="00C301C1">
          <w:rPr>
            <w:rFonts w:eastAsiaTheme="minorHAnsi" w:hint="eastAsia"/>
            <w:b/>
          </w:rPr>
          <w:t>주식회사 등의 </w:t>
        </w:r>
        <w:r w:rsidR="003660FD" w:rsidRPr="00C301C1">
          <w:rPr>
            <w:rFonts w:eastAsiaTheme="minorHAnsi" w:hint="eastAsia"/>
            <w:b/>
            <w:bCs/>
          </w:rPr>
          <w:t>외부감사</w:t>
        </w:r>
        <w:r w:rsidR="003660FD" w:rsidRPr="00C301C1">
          <w:rPr>
            <w:rFonts w:eastAsiaTheme="minorHAnsi" w:hint="eastAsia"/>
            <w:b/>
          </w:rPr>
          <w:t>에 관한 법률</w:t>
        </w:r>
      </w:hyperlink>
      <w:r w:rsidR="003660FD" w:rsidRPr="00C301C1">
        <w:rPr>
          <w:rFonts w:eastAsiaTheme="minorHAnsi" w:hint="eastAsia"/>
          <w:b/>
        </w:rPr>
        <w:t>(2018년 중 개정)에</w:t>
      </w:r>
      <w:r w:rsidR="003F6293" w:rsidRPr="00C301C1">
        <w:rPr>
          <w:rFonts w:eastAsiaTheme="minorHAnsi" w:hint="eastAsia"/>
          <w:b/>
        </w:rPr>
        <w:t xml:space="preserve"> 따라</w:t>
      </w:r>
      <w:r w:rsidR="00940842" w:rsidRPr="00C301C1">
        <w:rPr>
          <w:rFonts w:eastAsiaTheme="minorHAnsi" w:hint="eastAsia"/>
          <w:b/>
        </w:rPr>
        <w:t xml:space="preserve"> </w:t>
      </w:r>
      <w:r w:rsidR="002842BF" w:rsidRPr="00C301C1">
        <w:rPr>
          <w:rFonts w:eastAsiaTheme="minorHAnsi" w:hint="eastAsia"/>
          <w:b/>
        </w:rPr>
        <w:t xml:space="preserve">모든 상장회사들이 순차적으로 </w:t>
      </w:r>
      <w:r w:rsidR="003F6293" w:rsidRPr="00C301C1">
        <w:rPr>
          <w:rFonts w:eastAsiaTheme="minorHAnsi" w:hint="eastAsia"/>
          <w:b/>
        </w:rPr>
        <w:t>외부감사인에게</w:t>
      </w:r>
      <w:r w:rsidR="002842BF" w:rsidRPr="00C301C1">
        <w:rPr>
          <w:rFonts w:eastAsiaTheme="minorHAnsi" w:hint="eastAsia"/>
          <w:b/>
        </w:rPr>
        <w:t xml:space="preserve"> 매우 </w:t>
      </w:r>
      <w:r w:rsidR="003F6293" w:rsidRPr="00C301C1">
        <w:rPr>
          <w:rFonts w:eastAsiaTheme="minorHAnsi" w:hint="eastAsia"/>
          <w:b/>
        </w:rPr>
        <w:t>까다로운</w:t>
      </w:r>
      <w:r w:rsidR="002842BF" w:rsidRPr="00C301C1">
        <w:rPr>
          <w:rFonts w:eastAsiaTheme="minorHAnsi" w:hint="eastAsia"/>
          <w:b/>
        </w:rPr>
        <w:t xml:space="preserve"> 감사수준의 인증</w:t>
      </w:r>
      <w:r w:rsidR="003F6293" w:rsidRPr="00C301C1">
        <w:rPr>
          <w:rFonts w:eastAsiaTheme="minorHAnsi" w:hint="eastAsia"/>
        </w:rPr>
        <w:t>을</w:t>
      </w:r>
      <w:r w:rsidR="003F6293" w:rsidRPr="00EE57B3">
        <w:rPr>
          <w:rFonts w:eastAsiaTheme="minorHAnsi" w:hint="eastAsia"/>
        </w:rPr>
        <w:t xml:space="preserve"> 받아야 합니다.</w:t>
      </w:r>
    </w:p>
    <w:p w:rsidR="00021709" w:rsidRPr="00EE57B3" w:rsidRDefault="00021709" w:rsidP="00297461">
      <w:pPr>
        <w:pStyle w:val="a9"/>
        <w:rPr>
          <w:rFonts w:eastAsiaTheme="minorHAnsi"/>
        </w:rPr>
      </w:pPr>
    </w:p>
    <w:p w:rsidR="00044034" w:rsidRPr="008614EB" w:rsidRDefault="00021709" w:rsidP="00297461">
      <w:pPr>
        <w:pStyle w:val="a9"/>
        <w:rPr>
          <w:rFonts w:eastAsiaTheme="minorHAnsi"/>
          <w:sz w:val="22"/>
        </w:rPr>
      </w:pPr>
      <w:r>
        <w:rPr>
          <w:rFonts w:eastAsiaTheme="minorHAnsi" w:hint="eastAsia"/>
          <w:b/>
          <w:noProof/>
          <w:sz w:val="22"/>
        </w:rPr>
        <w:drawing>
          <wp:anchor distT="0" distB="0" distL="114300" distR="114300" simplePos="0" relativeHeight="251665408" behindDoc="1" locked="0" layoutInCell="1" allowOverlap="1">
            <wp:simplePos x="0" y="0"/>
            <wp:positionH relativeFrom="page">
              <wp:posOffset>511810</wp:posOffset>
            </wp:positionH>
            <wp:positionV relativeFrom="page">
              <wp:posOffset>7148195</wp:posOffset>
            </wp:positionV>
            <wp:extent cx="6540500" cy="2790825"/>
            <wp:effectExtent l="19050" t="0" r="0" b="0"/>
            <wp:wrapTight wrapText="bothSides">
              <wp:wrapPolygon edited="0">
                <wp:start x="-63" y="0"/>
                <wp:lineTo x="-63" y="21526"/>
                <wp:lineTo x="21579" y="21526"/>
                <wp:lineTo x="21579" y="0"/>
                <wp:lineTo x="-63" y="0"/>
              </wp:wrapPolygon>
            </wp:wrapTight>
            <wp:docPr id="5" name="_x486726032" descr="cif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86726032" descr="cif00001"/>
                    <pic:cNvPicPr>
                      <a:picLocks noChangeAspect="1" noChangeArrowheads="1"/>
                    </pic:cNvPicPr>
                  </pic:nvPicPr>
                  <pic:blipFill>
                    <a:blip r:embed="rId13" cstate="print"/>
                    <a:srcRect/>
                    <a:stretch>
                      <a:fillRect/>
                    </a:stretch>
                  </pic:blipFill>
                  <pic:spPr bwMode="auto">
                    <a:xfrm>
                      <a:off x="0" y="0"/>
                      <a:ext cx="6540500" cy="2790825"/>
                    </a:xfrm>
                    <a:prstGeom prst="rect">
                      <a:avLst/>
                    </a:prstGeom>
                    <a:noFill/>
                  </pic:spPr>
                </pic:pic>
              </a:graphicData>
            </a:graphic>
          </wp:anchor>
        </w:drawing>
      </w:r>
      <w:r w:rsidR="00044034" w:rsidRPr="008614EB">
        <w:rPr>
          <w:rFonts w:eastAsiaTheme="minorHAnsi" w:hint="eastAsia"/>
          <w:b/>
          <w:sz w:val="22"/>
        </w:rPr>
        <w:t>2</w:t>
      </w:r>
      <w:r w:rsidR="00044034" w:rsidRPr="008614EB">
        <w:rPr>
          <w:rFonts w:eastAsiaTheme="minorHAnsi"/>
          <w:b/>
          <w:sz w:val="22"/>
        </w:rPr>
        <w:t xml:space="preserve">. </w:t>
      </w:r>
      <w:r w:rsidR="00044034" w:rsidRPr="008614EB">
        <w:rPr>
          <w:rFonts w:eastAsiaTheme="minorHAnsi" w:hint="eastAsia"/>
          <w:b/>
          <w:sz w:val="22"/>
        </w:rPr>
        <w:t>현 내부회계</w:t>
      </w:r>
      <w:r w:rsidR="005E0F32">
        <w:rPr>
          <w:rFonts w:eastAsiaTheme="minorHAnsi" w:hint="eastAsia"/>
          <w:b/>
          <w:sz w:val="22"/>
        </w:rPr>
        <w:t>관리제도 도입</w:t>
      </w:r>
      <w:r w:rsidR="00044034" w:rsidRPr="008614EB">
        <w:rPr>
          <w:rFonts w:eastAsiaTheme="minorHAnsi" w:hint="eastAsia"/>
          <w:b/>
          <w:sz w:val="22"/>
        </w:rPr>
        <w:t xml:space="preserve"> 상황의 문제점</w:t>
      </w:r>
    </w:p>
    <w:p w:rsidR="00021709" w:rsidRPr="00021709" w:rsidRDefault="00021709" w:rsidP="00297461">
      <w:pPr>
        <w:pStyle w:val="a9"/>
        <w:rPr>
          <w:rFonts w:eastAsiaTheme="minorHAnsi"/>
          <w:szCs w:val="20"/>
        </w:rPr>
      </w:pPr>
      <w:r>
        <w:rPr>
          <w:rFonts w:eastAsiaTheme="minorHAnsi"/>
          <w:noProof/>
          <w:szCs w:val="20"/>
        </w:rPr>
        <w:lastRenderedPageBreak/>
        <w:drawing>
          <wp:anchor distT="0" distB="0" distL="114300" distR="114300" simplePos="0" relativeHeight="251663360" behindDoc="1" locked="0" layoutInCell="1" allowOverlap="1">
            <wp:simplePos x="0" y="0"/>
            <wp:positionH relativeFrom="page">
              <wp:posOffset>436880</wp:posOffset>
            </wp:positionH>
            <wp:positionV relativeFrom="page">
              <wp:posOffset>532130</wp:posOffset>
            </wp:positionV>
            <wp:extent cx="6580505" cy="2989580"/>
            <wp:effectExtent l="19050" t="0" r="0" b="0"/>
            <wp:wrapTight wrapText="bothSides">
              <wp:wrapPolygon edited="0">
                <wp:start x="-63" y="0"/>
                <wp:lineTo x="-63" y="21472"/>
                <wp:lineTo x="21573" y="21472"/>
                <wp:lineTo x="21573" y="0"/>
                <wp:lineTo x="-63" y="0"/>
              </wp:wrapPolygon>
            </wp:wrapTight>
            <wp:docPr id="3" name="_x485294968" descr="cif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85294968" descr="cif00001"/>
                    <pic:cNvPicPr>
                      <a:picLocks noChangeAspect="1" noChangeArrowheads="1"/>
                    </pic:cNvPicPr>
                  </pic:nvPicPr>
                  <pic:blipFill>
                    <a:blip r:embed="rId14" cstate="print"/>
                    <a:srcRect/>
                    <a:stretch>
                      <a:fillRect/>
                    </a:stretch>
                  </pic:blipFill>
                  <pic:spPr bwMode="auto">
                    <a:xfrm>
                      <a:off x="0" y="0"/>
                      <a:ext cx="6580505" cy="2989580"/>
                    </a:xfrm>
                    <a:prstGeom prst="rect">
                      <a:avLst/>
                    </a:prstGeom>
                    <a:noFill/>
                  </pic:spPr>
                </pic:pic>
              </a:graphicData>
            </a:graphic>
          </wp:anchor>
        </w:drawing>
      </w:r>
      <w:r w:rsidR="007E6F85" w:rsidRPr="00EE57B3">
        <w:rPr>
          <w:rFonts w:eastAsiaTheme="minorHAnsi"/>
          <w:szCs w:val="20"/>
        </w:rPr>
        <w:t>개정 외감법에 의하여 모든 상장사는 재무제표뿐만 아니라 내부회계관리제도(이하 제도)에 대해 외부감사인의 감사를 받아야 합니다. 이에 따라 기업은 낡은 제도를 새로운 법률과 모범규준에 의거, “고도화”하고 고도화된 제도를 적절히 “운영”하여야 하는 법적인 의무를 갖게 되었습니다. 이 과정 중 대두된 문제와 그 해결방안은 다음과 같습니다.</w:t>
      </w:r>
    </w:p>
    <w:p w:rsidR="007E6F85" w:rsidRPr="008614EB" w:rsidRDefault="00297461" w:rsidP="00297461">
      <w:pPr>
        <w:pStyle w:val="a9"/>
        <w:rPr>
          <w:rFonts w:eastAsiaTheme="minorHAnsi"/>
          <w:b/>
          <w:szCs w:val="20"/>
        </w:rPr>
      </w:pPr>
      <w:r w:rsidRPr="008614EB">
        <w:rPr>
          <w:rFonts w:eastAsiaTheme="minorHAnsi" w:hint="eastAsia"/>
          <w:b/>
          <w:szCs w:val="20"/>
        </w:rPr>
        <w:t xml:space="preserve">(1) </w:t>
      </w:r>
      <w:r w:rsidR="007E6F85" w:rsidRPr="008614EB">
        <w:rPr>
          <w:rFonts w:eastAsiaTheme="minorHAnsi"/>
          <w:b/>
          <w:szCs w:val="20"/>
        </w:rPr>
        <w:t>중요성 대비 회사의 준비 부족</w:t>
      </w:r>
    </w:p>
    <w:p w:rsidR="007E6F85" w:rsidRPr="00EE57B3" w:rsidRDefault="007E6F85" w:rsidP="008614EB">
      <w:pPr>
        <w:pStyle w:val="a9"/>
        <w:numPr>
          <w:ilvl w:val="0"/>
          <w:numId w:val="14"/>
        </w:numPr>
        <w:ind w:left="284" w:hanging="284"/>
        <w:rPr>
          <w:rFonts w:eastAsiaTheme="minorHAnsi"/>
          <w:szCs w:val="20"/>
        </w:rPr>
      </w:pPr>
      <w:r w:rsidRPr="00EE57B3">
        <w:rPr>
          <w:rFonts w:eastAsiaTheme="minorHAnsi"/>
          <w:szCs w:val="20"/>
        </w:rPr>
        <w:t>감사의견이 비적정인 경우 상장폐지 위험이 있음</w:t>
      </w:r>
    </w:p>
    <w:p w:rsidR="008614EB" w:rsidRDefault="007E6F85" w:rsidP="00297461">
      <w:pPr>
        <w:pStyle w:val="a9"/>
        <w:numPr>
          <w:ilvl w:val="0"/>
          <w:numId w:val="14"/>
        </w:numPr>
        <w:ind w:left="284" w:hanging="284"/>
        <w:rPr>
          <w:rFonts w:eastAsiaTheme="minorHAnsi"/>
          <w:szCs w:val="20"/>
        </w:rPr>
      </w:pPr>
      <w:r w:rsidRPr="00EE57B3">
        <w:rPr>
          <w:rFonts w:eastAsiaTheme="minorHAnsi"/>
          <w:szCs w:val="20"/>
        </w:rPr>
        <w:t xml:space="preserve">충분히 대비하고 있는 상장사는 </w:t>
      </w:r>
      <w:r w:rsidR="008614EB">
        <w:rPr>
          <w:rFonts w:eastAsiaTheme="minorHAnsi" w:hint="eastAsia"/>
          <w:szCs w:val="20"/>
        </w:rPr>
        <w:t>많지 않음</w:t>
      </w:r>
    </w:p>
    <w:p w:rsidR="009471EB" w:rsidRPr="008614EB" w:rsidRDefault="007E6F85" w:rsidP="00297461">
      <w:pPr>
        <w:pStyle w:val="a9"/>
        <w:numPr>
          <w:ilvl w:val="0"/>
          <w:numId w:val="14"/>
        </w:numPr>
        <w:ind w:left="284" w:hanging="284"/>
        <w:rPr>
          <w:rFonts w:eastAsiaTheme="minorHAnsi"/>
          <w:szCs w:val="20"/>
        </w:rPr>
      </w:pPr>
      <w:r w:rsidRPr="008614EB">
        <w:rPr>
          <w:rFonts w:eastAsiaTheme="minorHAnsi"/>
          <w:szCs w:val="20"/>
        </w:rPr>
        <w:t>분식회계 방지, 건실한 재무정보 작성/공시를 위한 기술적, 제도적 장치의 마련 시급</w:t>
      </w:r>
    </w:p>
    <w:p w:rsidR="007E6F85" w:rsidRPr="008614EB" w:rsidRDefault="00297461" w:rsidP="00297461">
      <w:pPr>
        <w:pStyle w:val="a9"/>
        <w:rPr>
          <w:rFonts w:eastAsiaTheme="minorHAnsi"/>
          <w:b/>
          <w:szCs w:val="20"/>
        </w:rPr>
      </w:pPr>
      <w:r w:rsidRPr="008614EB">
        <w:rPr>
          <w:rFonts w:eastAsiaTheme="minorHAnsi" w:hint="eastAsia"/>
          <w:b/>
          <w:szCs w:val="20"/>
        </w:rPr>
        <w:t xml:space="preserve">(2) </w:t>
      </w:r>
      <w:r w:rsidR="007E6F85" w:rsidRPr="008614EB">
        <w:rPr>
          <w:rFonts w:eastAsiaTheme="minorHAnsi"/>
          <w:b/>
          <w:szCs w:val="20"/>
        </w:rPr>
        <w:t>대면식 업무 진행</w:t>
      </w:r>
    </w:p>
    <w:p w:rsidR="008614EB" w:rsidRDefault="007E6F85" w:rsidP="008614EB">
      <w:pPr>
        <w:pStyle w:val="a9"/>
        <w:numPr>
          <w:ilvl w:val="0"/>
          <w:numId w:val="16"/>
        </w:numPr>
        <w:ind w:left="284" w:hanging="284"/>
        <w:rPr>
          <w:rFonts w:eastAsiaTheme="minorHAnsi"/>
          <w:szCs w:val="20"/>
        </w:rPr>
      </w:pPr>
      <w:r w:rsidRPr="00EE57B3">
        <w:rPr>
          <w:rFonts w:eastAsiaTheme="minorHAnsi"/>
          <w:szCs w:val="20"/>
        </w:rPr>
        <w:t>과거 업무 방식은 기업의 업무프로세스를 이해하고 분석하기 위해 100% 현업 담당자와의 인터뷰 방식이었음</w:t>
      </w:r>
    </w:p>
    <w:p w:rsidR="008614EB" w:rsidRDefault="007E6F85" w:rsidP="008614EB">
      <w:pPr>
        <w:pStyle w:val="a9"/>
        <w:numPr>
          <w:ilvl w:val="0"/>
          <w:numId w:val="16"/>
        </w:numPr>
        <w:ind w:left="284" w:hanging="284"/>
        <w:rPr>
          <w:rFonts w:eastAsiaTheme="minorHAnsi"/>
          <w:szCs w:val="20"/>
        </w:rPr>
      </w:pPr>
      <w:r w:rsidRPr="008614EB">
        <w:rPr>
          <w:rFonts w:eastAsiaTheme="minorHAnsi"/>
          <w:szCs w:val="20"/>
        </w:rPr>
        <w:t>Untact시대에 부합하는 방식의 필요성 대두</w:t>
      </w:r>
    </w:p>
    <w:p w:rsidR="0053556A" w:rsidRPr="008614EB" w:rsidRDefault="007E6F85" w:rsidP="008614EB">
      <w:pPr>
        <w:pStyle w:val="a9"/>
        <w:numPr>
          <w:ilvl w:val="0"/>
          <w:numId w:val="16"/>
        </w:numPr>
        <w:ind w:left="284" w:hanging="284"/>
        <w:rPr>
          <w:rFonts w:eastAsiaTheme="minorHAnsi"/>
          <w:szCs w:val="20"/>
        </w:rPr>
      </w:pPr>
      <w:r w:rsidRPr="008614EB">
        <w:rPr>
          <w:rFonts w:eastAsiaTheme="minorHAnsi"/>
          <w:szCs w:val="20"/>
        </w:rPr>
        <w:t>Interviewee 스스로 간편하게 수행하고 전문인력은 최종 리뷰 단계만 진행할 수 있도록 프로그램을 개발하여 문제 해결</w:t>
      </w:r>
    </w:p>
    <w:p w:rsidR="007E6F85" w:rsidRPr="008614EB" w:rsidRDefault="00297461" w:rsidP="00297461">
      <w:pPr>
        <w:pStyle w:val="a9"/>
        <w:rPr>
          <w:rFonts w:eastAsiaTheme="minorHAnsi"/>
          <w:b/>
          <w:szCs w:val="20"/>
        </w:rPr>
      </w:pPr>
      <w:r w:rsidRPr="008614EB">
        <w:rPr>
          <w:rFonts w:eastAsiaTheme="minorHAnsi" w:hint="eastAsia"/>
          <w:b/>
          <w:szCs w:val="20"/>
        </w:rPr>
        <w:t xml:space="preserve">(3) </w:t>
      </w:r>
      <w:r w:rsidR="007E6F85" w:rsidRPr="008614EB">
        <w:rPr>
          <w:rFonts w:eastAsiaTheme="minorHAnsi"/>
          <w:b/>
          <w:szCs w:val="20"/>
        </w:rPr>
        <w:t>장기 프로젝트</w:t>
      </w:r>
    </w:p>
    <w:p w:rsidR="008B42E0" w:rsidRDefault="007E6F85" w:rsidP="00297461">
      <w:pPr>
        <w:pStyle w:val="a9"/>
        <w:numPr>
          <w:ilvl w:val="0"/>
          <w:numId w:val="17"/>
        </w:numPr>
        <w:ind w:left="284" w:hanging="284"/>
        <w:rPr>
          <w:rFonts w:eastAsiaTheme="minorHAnsi"/>
          <w:szCs w:val="20"/>
        </w:rPr>
      </w:pPr>
      <w:r w:rsidRPr="00EE57B3">
        <w:rPr>
          <w:rFonts w:eastAsiaTheme="minorHAnsi"/>
          <w:szCs w:val="20"/>
        </w:rPr>
        <w:t>고도화, 설계운영평가 자문업무는 통상 각각 3~4개월 정도 소요</w:t>
      </w:r>
    </w:p>
    <w:p w:rsidR="008B42E0" w:rsidRDefault="007E6F85" w:rsidP="00297461">
      <w:pPr>
        <w:pStyle w:val="a9"/>
        <w:numPr>
          <w:ilvl w:val="0"/>
          <w:numId w:val="17"/>
        </w:numPr>
        <w:ind w:left="284" w:hanging="284"/>
        <w:rPr>
          <w:rFonts w:eastAsiaTheme="minorHAnsi"/>
          <w:szCs w:val="20"/>
        </w:rPr>
      </w:pPr>
      <w:r w:rsidRPr="008B42E0">
        <w:rPr>
          <w:rFonts w:eastAsiaTheme="minorHAnsi"/>
          <w:szCs w:val="20"/>
        </w:rPr>
        <w:t>자문이 종료되어야 비로소 결과물이 적용가능한 것에 따른 기회비용 증가</w:t>
      </w:r>
    </w:p>
    <w:p w:rsidR="009471EB" w:rsidRPr="008B42E0" w:rsidRDefault="007E6F85" w:rsidP="00297461">
      <w:pPr>
        <w:pStyle w:val="a9"/>
        <w:numPr>
          <w:ilvl w:val="0"/>
          <w:numId w:val="17"/>
        </w:numPr>
        <w:ind w:left="284" w:hanging="284"/>
        <w:rPr>
          <w:rFonts w:eastAsiaTheme="minorHAnsi"/>
          <w:szCs w:val="20"/>
        </w:rPr>
      </w:pPr>
      <w:r w:rsidRPr="008B42E0">
        <w:rPr>
          <w:rFonts w:eastAsiaTheme="minorHAnsi"/>
          <w:szCs w:val="20"/>
        </w:rPr>
        <w:t>프로그램에 기반한 다수의 현업담당자 분업으로 일주일 수준으로 단축 가능</w:t>
      </w:r>
    </w:p>
    <w:p w:rsidR="007E6F85" w:rsidRPr="008B42E0" w:rsidRDefault="00297461" w:rsidP="00297461">
      <w:pPr>
        <w:pStyle w:val="a9"/>
        <w:rPr>
          <w:rFonts w:eastAsiaTheme="minorHAnsi"/>
          <w:b/>
          <w:szCs w:val="20"/>
        </w:rPr>
      </w:pPr>
      <w:r w:rsidRPr="008B42E0">
        <w:rPr>
          <w:rFonts w:eastAsiaTheme="minorHAnsi" w:hint="eastAsia"/>
          <w:b/>
          <w:szCs w:val="20"/>
        </w:rPr>
        <w:t xml:space="preserve">(4) </w:t>
      </w:r>
      <w:r w:rsidR="007E6F85" w:rsidRPr="008B42E0">
        <w:rPr>
          <w:rFonts w:eastAsiaTheme="minorHAnsi"/>
          <w:b/>
          <w:szCs w:val="20"/>
        </w:rPr>
        <w:t>품질저하 및 불균일</w:t>
      </w:r>
    </w:p>
    <w:p w:rsidR="008B42E0" w:rsidRDefault="007E6F85" w:rsidP="00297461">
      <w:pPr>
        <w:pStyle w:val="a9"/>
        <w:numPr>
          <w:ilvl w:val="0"/>
          <w:numId w:val="18"/>
        </w:numPr>
        <w:ind w:left="284" w:hanging="284"/>
        <w:rPr>
          <w:rFonts w:eastAsiaTheme="minorHAnsi"/>
          <w:szCs w:val="20"/>
        </w:rPr>
      </w:pPr>
      <w:r w:rsidRPr="00EE57B3">
        <w:rPr>
          <w:rFonts w:eastAsiaTheme="minorHAnsi"/>
          <w:szCs w:val="20"/>
        </w:rPr>
        <w:t>전문인력의 역량, 경험에 따라 결과물의 품질 좌우되는 위험 존재</w:t>
      </w:r>
    </w:p>
    <w:p w:rsidR="008B42E0" w:rsidRPr="008B42E0" w:rsidRDefault="007E6F85" w:rsidP="008B42E0">
      <w:pPr>
        <w:pStyle w:val="a9"/>
        <w:numPr>
          <w:ilvl w:val="0"/>
          <w:numId w:val="18"/>
        </w:numPr>
        <w:ind w:left="284" w:hanging="284"/>
        <w:rPr>
          <w:rFonts w:eastAsiaTheme="minorHAnsi"/>
          <w:szCs w:val="20"/>
        </w:rPr>
      </w:pPr>
      <w:r w:rsidRPr="008B42E0">
        <w:rPr>
          <w:rFonts w:eastAsiaTheme="minorHAnsi"/>
          <w:szCs w:val="20"/>
        </w:rPr>
        <w:t>다양한 실무사례를 통해 확보된 방대하고 엄선된 데이터베이스 구축</w:t>
      </w:r>
    </w:p>
    <w:p w:rsidR="009471EB" w:rsidRPr="008B42E0" w:rsidRDefault="007E6F85" w:rsidP="00297461">
      <w:pPr>
        <w:pStyle w:val="a9"/>
        <w:numPr>
          <w:ilvl w:val="0"/>
          <w:numId w:val="18"/>
        </w:numPr>
        <w:ind w:left="284" w:hanging="284"/>
        <w:rPr>
          <w:rFonts w:eastAsiaTheme="minorHAnsi"/>
          <w:szCs w:val="20"/>
        </w:rPr>
      </w:pPr>
      <w:r w:rsidRPr="008B42E0">
        <w:rPr>
          <w:rFonts w:eastAsiaTheme="minorHAnsi"/>
          <w:szCs w:val="20"/>
        </w:rPr>
        <w:t>동질적이면서 높은 수준의 품질 제공 가능</w:t>
      </w:r>
    </w:p>
    <w:p w:rsidR="007E6F85" w:rsidRPr="008B42E0" w:rsidRDefault="00297461" w:rsidP="00297461">
      <w:pPr>
        <w:pStyle w:val="a9"/>
        <w:rPr>
          <w:rFonts w:eastAsiaTheme="minorHAnsi"/>
          <w:b/>
          <w:szCs w:val="20"/>
        </w:rPr>
      </w:pPr>
      <w:r w:rsidRPr="008B42E0">
        <w:rPr>
          <w:rFonts w:eastAsiaTheme="minorHAnsi" w:hint="eastAsia"/>
          <w:b/>
          <w:szCs w:val="20"/>
        </w:rPr>
        <w:t xml:space="preserve">(5) </w:t>
      </w:r>
      <w:r w:rsidR="007E6F85" w:rsidRPr="008B42E0">
        <w:rPr>
          <w:rFonts w:eastAsiaTheme="minorHAnsi"/>
          <w:b/>
          <w:szCs w:val="20"/>
        </w:rPr>
        <w:t>고비용</w:t>
      </w:r>
    </w:p>
    <w:p w:rsidR="008B42E0" w:rsidRDefault="007E6F85" w:rsidP="00297461">
      <w:pPr>
        <w:pStyle w:val="a9"/>
        <w:numPr>
          <w:ilvl w:val="0"/>
          <w:numId w:val="19"/>
        </w:numPr>
        <w:ind w:left="284" w:hanging="284"/>
        <w:rPr>
          <w:rFonts w:eastAsiaTheme="minorHAnsi"/>
          <w:szCs w:val="20"/>
        </w:rPr>
      </w:pPr>
      <w:r w:rsidRPr="00EE57B3">
        <w:rPr>
          <w:rFonts w:eastAsiaTheme="minorHAnsi"/>
          <w:szCs w:val="20"/>
        </w:rPr>
        <w:t>일선 회계법인에 의해 수행되는 고도화, 설계운영평가, 시스템업로드는 평균적으로 각각 1억 5천만원, 1억원, 5천만원 정도로 총 3억원 정도의 비용이 소요</w:t>
      </w:r>
    </w:p>
    <w:p w:rsidR="008B42E0" w:rsidRDefault="007E6F85" w:rsidP="00297461">
      <w:pPr>
        <w:pStyle w:val="a9"/>
        <w:numPr>
          <w:ilvl w:val="0"/>
          <w:numId w:val="19"/>
        </w:numPr>
        <w:ind w:left="284" w:hanging="284"/>
        <w:rPr>
          <w:rFonts w:eastAsiaTheme="minorHAnsi"/>
          <w:szCs w:val="20"/>
        </w:rPr>
      </w:pPr>
      <w:r w:rsidRPr="008B42E0">
        <w:rPr>
          <w:rFonts w:eastAsiaTheme="minorHAnsi"/>
          <w:szCs w:val="20"/>
        </w:rPr>
        <w:t>1억원 수준으로 토탈 서비스 제공 계획</w:t>
      </w:r>
    </w:p>
    <w:p w:rsidR="009471EB" w:rsidRPr="008B42E0" w:rsidRDefault="007E6F85" w:rsidP="00297461">
      <w:pPr>
        <w:pStyle w:val="a9"/>
        <w:numPr>
          <w:ilvl w:val="0"/>
          <w:numId w:val="19"/>
        </w:numPr>
        <w:ind w:left="284" w:hanging="284"/>
        <w:rPr>
          <w:rFonts w:eastAsiaTheme="minorHAnsi"/>
          <w:szCs w:val="20"/>
        </w:rPr>
      </w:pPr>
      <w:r w:rsidRPr="008B42E0">
        <w:rPr>
          <w:rFonts w:eastAsiaTheme="minorHAnsi"/>
          <w:szCs w:val="20"/>
        </w:rPr>
        <w:t>원활한 시장진입을 위하여 할인된 가격으로 제공될 예정</w:t>
      </w:r>
    </w:p>
    <w:p w:rsidR="008B42E0" w:rsidRDefault="00297461" w:rsidP="00297461">
      <w:pPr>
        <w:pStyle w:val="a9"/>
        <w:rPr>
          <w:rFonts w:eastAsiaTheme="minorHAnsi"/>
          <w:b/>
          <w:szCs w:val="20"/>
        </w:rPr>
      </w:pPr>
      <w:r w:rsidRPr="008B42E0">
        <w:rPr>
          <w:rFonts w:eastAsiaTheme="minorHAnsi" w:hint="eastAsia"/>
          <w:b/>
          <w:szCs w:val="20"/>
        </w:rPr>
        <w:t xml:space="preserve">(6) </w:t>
      </w:r>
      <w:r w:rsidR="007E6F85" w:rsidRPr="008B42E0">
        <w:rPr>
          <w:rFonts w:eastAsiaTheme="minorHAnsi"/>
          <w:b/>
          <w:szCs w:val="20"/>
        </w:rPr>
        <w:t>외감법 및 모범규준 미충족</w:t>
      </w:r>
    </w:p>
    <w:p w:rsidR="008B42E0" w:rsidRPr="008B42E0" w:rsidRDefault="007E6F85" w:rsidP="008B42E0">
      <w:pPr>
        <w:pStyle w:val="a9"/>
        <w:numPr>
          <w:ilvl w:val="0"/>
          <w:numId w:val="20"/>
        </w:numPr>
        <w:ind w:left="284" w:hanging="284"/>
        <w:rPr>
          <w:rFonts w:eastAsiaTheme="minorHAnsi"/>
          <w:b/>
          <w:szCs w:val="20"/>
        </w:rPr>
      </w:pPr>
      <w:r w:rsidRPr="00EE57B3">
        <w:rPr>
          <w:rFonts w:eastAsiaTheme="minorHAnsi"/>
          <w:szCs w:val="20"/>
        </w:rPr>
        <w:t>과다 공수투입을 이유로 중요 주제임에도 적절한 대책을 내놓지 못한 현 상황</w:t>
      </w:r>
    </w:p>
    <w:p w:rsidR="007E6F85" w:rsidRPr="008B42E0" w:rsidRDefault="007E6F85" w:rsidP="00297461">
      <w:pPr>
        <w:pStyle w:val="a9"/>
        <w:numPr>
          <w:ilvl w:val="0"/>
          <w:numId w:val="20"/>
        </w:numPr>
        <w:ind w:left="284" w:hanging="284"/>
        <w:rPr>
          <w:rFonts w:eastAsiaTheme="minorHAnsi"/>
          <w:b/>
          <w:szCs w:val="20"/>
        </w:rPr>
      </w:pPr>
      <w:r w:rsidRPr="008B42E0">
        <w:rPr>
          <w:rFonts w:eastAsiaTheme="minorHAnsi"/>
          <w:szCs w:val="20"/>
        </w:rPr>
        <w:t>인적 방식 기반으로 진행되었기 때문이며 시스템 기반 솔루션으로 쉽게 해결 가능</w:t>
      </w:r>
    </w:p>
    <w:p w:rsidR="00044034" w:rsidRPr="004D06AD" w:rsidRDefault="00C301C1" w:rsidP="00297461">
      <w:pPr>
        <w:pStyle w:val="a9"/>
        <w:rPr>
          <w:rFonts w:eastAsiaTheme="minorHAnsi"/>
          <w:sz w:val="22"/>
        </w:rPr>
      </w:pPr>
      <w:r>
        <w:rPr>
          <w:rFonts w:eastAsiaTheme="minorHAnsi" w:hint="eastAsia"/>
          <w:b/>
          <w:noProof/>
          <w:sz w:val="22"/>
        </w:rPr>
        <w:lastRenderedPageBreak/>
        <w:drawing>
          <wp:anchor distT="0" distB="0" distL="114300" distR="114300" simplePos="0" relativeHeight="251660287" behindDoc="1" locked="0" layoutInCell="1" allowOverlap="1">
            <wp:simplePos x="0" y="0"/>
            <wp:positionH relativeFrom="page">
              <wp:posOffset>398612</wp:posOffset>
            </wp:positionH>
            <wp:positionV relativeFrom="page">
              <wp:posOffset>3977184</wp:posOffset>
            </wp:positionV>
            <wp:extent cx="6738345" cy="3140015"/>
            <wp:effectExtent l="19050" t="0" r="5355" b="0"/>
            <wp:wrapTight wrapText="bothSides">
              <wp:wrapPolygon edited="0">
                <wp:start x="-61" y="0"/>
                <wp:lineTo x="-61" y="21491"/>
                <wp:lineTo x="21617" y="21491"/>
                <wp:lineTo x="21617" y="0"/>
                <wp:lineTo x="-61" y="0"/>
              </wp:wrapPolygon>
            </wp:wrapTight>
            <wp:docPr id="7" name="_x486335440" descr="cif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86335440" descr="cif00001"/>
                    <pic:cNvPicPr>
                      <a:picLocks noChangeAspect="1" noChangeArrowheads="1"/>
                    </pic:cNvPicPr>
                  </pic:nvPicPr>
                  <pic:blipFill>
                    <a:blip r:embed="rId15" cstate="print"/>
                    <a:srcRect/>
                    <a:stretch>
                      <a:fillRect/>
                    </a:stretch>
                  </pic:blipFill>
                  <pic:spPr bwMode="auto">
                    <a:xfrm>
                      <a:off x="0" y="0"/>
                      <a:ext cx="6738345" cy="3140015"/>
                    </a:xfrm>
                    <a:prstGeom prst="rect">
                      <a:avLst/>
                    </a:prstGeom>
                    <a:noFill/>
                  </pic:spPr>
                </pic:pic>
              </a:graphicData>
            </a:graphic>
          </wp:anchor>
        </w:drawing>
      </w:r>
      <w:r w:rsidR="002714AD">
        <w:rPr>
          <w:rFonts w:eastAsiaTheme="minorHAnsi" w:hint="eastAsia"/>
          <w:b/>
          <w:noProof/>
          <w:sz w:val="22"/>
        </w:rPr>
        <w:drawing>
          <wp:anchor distT="0" distB="0" distL="114300" distR="114300" simplePos="0" relativeHeight="251667456" behindDoc="1" locked="0" layoutInCell="1" allowOverlap="1">
            <wp:simplePos x="0" y="0"/>
            <wp:positionH relativeFrom="page">
              <wp:posOffset>396240</wp:posOffset>
            </wp:positionH>
            <wp:positionV relativeFrom="page">
              <wp:posOffset>767715</wp:posOffset>
            </wp:positionV>
            <wp:extent cx="6734175" cy="3303905"/>
            <wp:effectExtent l="19050" t="0" r="9525" b="0"/>
            <wp:wrapTight wrapText="bothSides">
              <wp:wrapPolygon edited="0">
                <wp:start x="-61" y="0"/>
                <wp:lineTo x="-61" y="21421"/>
                <wp:lineTo x="21631" y="21421"/>
                <wp:lineTo x="21631" y="0"/>
                <wp:lineTo x="-61" y="0"/>
              </wp:wrapPolygon>
            </wp:wrapTight>
            <wp:docPr id="6" name="_x389278424" descr="cif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89278424" descr="cif00001"/>
                    <pic:cNvPicPr>
                      <a:picLocks noChangeAspect="1" noChangeArrowheads="1"/>
                    </pic:cNvPicPr>
                  </pic:nvPicPr>
                  <pic:blipFill>
                    <a:blip r:embed="rId16" cstate="print"/>
                    <a:srcRect/>
                    <a:stretch>
                      <a:fillRect/>
                    </a:stretch>
                  </pic:blipFill>
                  <pic:spPr bwMode="auto">
                    <a:xfrm>
                      <a:off x="0" y="0"/>
                      <a:ext cx="6734175" cy="3303905"/>
                    </a:xfrm>
                    <a:prstGeom prst="rect">
                      <a:avLst/>
                    </a:prstGeom>
                    <a:noFill/>
                  </pic:spPr>
                </pic:pic>
              </a:graphicData>
            </a:graphic>
          </wp:anchor>
        </w:drawing>
      </w:r>
      <w:r w:rsidR="00044034" w:rsidRPr="008B42E0">
        <w:rPr>
          <w:rFonts w:eastAsiaTheme="minorHAnsi" w:hint="eastAsia"/>
          <w:b/>
          <w:sz w:val="22"/>
        </w:rPr>
        <w:t>3</w:t>
      </w:r>
      <w:r w:rsidR="00044034" w:rsidRPr="008B42E0">
        <w:rPr>
          <w:rFonts w:eastAsiaTheme="minorHAnsi"/>
          <w:b/>
          <w:sz w:val="22"/>
        </w:rPr>
        <w:t xml:space="preserve">. </w:t>
      </w:r>
      <w:r w:rsidR="00044034" w:rsidRPr="008B42E0">
        <w:rPr>
          <w:rFonts w:eastAsiaTheme="minorHAnsi" w:hint="eastAsia"/>
          <w:b/>
          <w:sz w:val="22"/>
        </w:rPr>
        <w:t>시장 분석</w:t>
      </w:r>
    </w:p>
    <w:p w:rsidR="009471EB" w:rsidRPr="00EE57B3" w:rsidRDefault="00044034" w:rsidP="00297461">
      <w:pPr>
        <w:pStyle w:val="a9"/>
        <w:rPr>
          <w:rFonts w:eastAsiaTheme="minorHAnsi"/>
          <w:szCs w:val="20"/>
        </w:rPr>
      </w:pPr>
      <w:r w:rsidRPr="00EE57B3">
        <w:rPr>
          <w:rFonts w:eastAsiaTheme="minorHAnsi" w:hint="eastAsia"/>
          <w:szCs w:val="20"/>
        </w:rPr>
        <w:t>기존</w:t>
      </w:r>
      <w:r w:rsidRPr="00EE57B3">
        <w:rPr>
          <w:rFonts w:eastAsiaTheme="minorHAnsi"/>
          <w:szCs w:val="20"/>
        </w:rPr>
        <w:t xml:space="preserve"> 회계사들의 노동력만으로 조성될 시장규모는 21년 </w:t>
      </w:r>
      <w:r w:rsidR="002842BF" w:rsidRPr="00EE57B3">
        <w:rPr>
          <w:rFonts w:eastAsiaTheme="minorHAnsi" w:hint="eastAsia"/>
          <w:szCs w:val="20"/>
        </w:rPr>
        <w:t>2</w:t>
      </w:r>
      <w:r w:rsidRPr="00EE57B3">
        <w:rPr>
          <w:rFonts w:eastAsiaTheme="minorHAnsi"/>
          <w:szCs w:val="20"/>
        </w:rPr>
        <w:t>,</w:t>
      </w:r>
      <w:r w:rsidR="00CE62CE" w:rsidRPr="00EE57B3">
        <w:rPr>
          <w:rFonts w:eastAsiaTheme="minorHAnsi" w:hint="eastAsia"/>
          <w:szCs w:val="20"/>
        </w:rPr>
        <w:t>4</w:t>
      </w:r>
      <w:r w:rsidRPr="00EE57B3">
        <w:rPr>
          <w:rFonts w:eastAsiaTheme="minorHAnsi"/>
          <w:szCs w:val="20"/>
        </w:rPr>
        <w:t xml:space="preserve">00억, 22년 </w:t>
      </w:r>
      <w:r w:rsidR="002842BF" w:rsidRPr="00EE57B3">
        <w:rPr>
          <w:rFonts w:eastAsiaTheme="minorHAnsi" w:hint="eastAsia"/>
          <w:szCs w:val="20"/>
        </w:rPr>
        <w:t>2</w:t>
      </w:r>
      <w:r w:rsidRPr="00EE57B3">
        <w:rPr>
          <w:rFonts w:eastAsiaTheme="minorHAnsi"/>
          <w:szCs w:val="20"/>
        </w:rPr>
        <w:t>,</w:t>
      </w:r>
      <w:r w:rsidR="00CE62CE" w:rsidRPr="00EE57B3">
        <w:rPr>
          <w:rFonts w:eastAsiaTheme="minorHAnsi" w:hint="eastAsia"/>
          <w:szCs w:val="20"/>
        </w:rPr>
        <w:t>5</w:t>
      </w:r>
      <w:r w:rsidRPr="00EE57B3">
        <w:rPr>
          <w:rFonts w:eastAsiaTheme="minorHAnsi"/>
          <w:szCs w:val="20"/>
        </w:rPr>
        <w:t>00억</w:t>
      </w:r>
      <w:r w:rsidR="002842BF" w:rsidRPr="00EE57B3">
        <w:rPr>
          <w:rFonts w:eastAsiaTheme="minorHAnsi" w:hint="eastAsia"/>
          <w:szCs w:val="20"/>
        </w:rPr>
        <w:t>, 23년 2,</w:t>
      </w:r>
      <w:r w:rsidR="00CE62CE" w:rsidRPr="00EE57B3">
        <w:rPr>
          <w:rFonts w:eastAsiaTheme="minorHAnsi" w:hint="eastAsia"/>
          <w:szCs w:val="20"/>
        </w:rPr>
        <w:t>9</w:t>
      </w:r>
      <w:r w:rsidR="002842BF" w:rsidRPr="00EE57B3">
        <w:rPr>
          <w:rFonts w:eastAsiaTheme="minorHAnsi" w:hint="eastAsia"/>
          <w:szCs w:val="20"/>
        </w:rPr>
        <w:t>00억으로</w:t>
      </w:r>
      <w:r w:rsidRPr="00EE57B3">
        <w:rPr>
          <w:rFonts w:eastAsiaTheme="minorHAnsi"/>
          <w:szCs w:val="20"/>
        </w:rPr>
        <w:t xml:space="preserve"> 정점에 도달하고 2</w:t>
      </w:r>
      <w:r w:rsidR="002842BF" w:rsidRPr="00EE57B3">
        <w:rPr>
          <w:rFonts w:eastAsiaTheme="minorHAnsi" w:hint="eastAsia"/>
          <w:szCs w:val="20"/>
        </w:rPr>
        <w:t>4</w:t>
      </w:r>
      <w:r w:rsidRPr="00EE57B3">
        <w:rPr>
          <w:rFonts w:eastAsiaTheme="minorHAnsi"/>
          <w:szCs w:val="20"/>
        </w:rPr>
        <w:t xml:space="preserve">년 </w:t>
      </w:r>
      <w:r w:rsidR="002842BF" w:rsidRPr="00EE57B3">
        <w:rPr>
          <w:rFonts w:eastAsiaTheme="minorHAnsi" w:hint="eastAsia"/>
          <w:szCs w:val="20"/>
        </w:rPr>
        <w:t>1,</w:t>
      </w:r>
      <w:r w:rsidR="00CE62CE" w:rsidRPr="00EE57B3">
        <w:rPr>
          <w:rFonts w:eastAsiaTheme="minorHAnsi" w:hint="eastAsia"/>
          <w:szCs w:val="20"/>
        </w:rPr>
        <w:t>1</w:t>
      </w:r>
      <w:r w:rsidR="002842BF" w:rsidRPr="00EE57B3">
        <w:rPr>
          <w:rFonts w:eastAsiaTheme="minorHAnsi" w:hint="eastAsia"/>
          <w:szCs w:val="20"/>
        </w:rPr>
        <w:t>00</w:t>
      </w:r>
      <w:r w:rsidRPr="00EE57B3">
        <w:rPr>
          <w:rFonts w:eastAsiaTheme="minorHAnsi"/>
          <w:szCs w:val="20"/>
        </w:rPr>
        <w:t>억, 2</w:t>
      </w:r>
      <w:r w:rsidR="002842BF" w:rsidRPr="00EE57B3">
        <w:rPr>
          <w:rFonts w:eastAsiaTheme="minorHAnsi" w:hint="eastAsia"/>
          <w:szCs w:val="20"/>
        </w:rPr>
        <w:t>5</w:t>
      </w:r>
      <w:r w:rsidRPr="00EE57B3">
        <w:rPr>
          <w:rFonts w:eastAsiaTheme="minorHAnsi"/>
          <w:szCs w:val="20"/>
        </w:rPr>
        <w:t xml:space="preserve">년 </w:t>
      </w:r>
      <w:r w:rsidR="00CE62CE" w:rsidRPr="00EE57B3">
        <w:rPr>
          <w:rFonts w:eastAsiaTheme="minorHAnsi" w:hint="eastAsia"/>
          <w:szCs w:val="20"/>
        </w:rPr>
        <w:t>9</w:t>
      </w:r>
      <w:r w:rsidR="002842BF" w:rsidRPr="00EE57B3">
        <w:rPr>
          <w:rFonts w:eastAsiaTheme="minorHAnsi" w:hint="eastAsia"/>
          <w:szCs w:val="20"/>
        </w:rPr>
        <w:t>0</w:t>
      </w:r>
      <w:r w:rsidRPr="00EE57B3">
        <w:rPr>
          <w:rFonts w:eastAsiaTheme="minorHAnsi"/>
          <w:szCs w:val="20"/>
        </w:rPr>
        <w:t xml:space="preserve">0억 이후 매년 </w:t>
      </w:r>
      <w:r w:rsidR="00CE62CE" w:rsidRPr="00EE57B3">
        <w:rPr>
          <w:rFonts w:eastAsiaTheme="minorHAnsi" w:hint="eastAsia"/>
          <w:szCs w:val="20"/>
        </w:rPr>
        <w:t>70</w:t>
      </w:r>
      <w:r w:rsidRPr="00EE57B3">
        <w:rPr>
          <w:rFonts w:eastAsiaTheme="minorHAnsi"/>
          <w:szCs w:val="20"/>
        </w:rPr>
        <w:t xml:space="preserve">0억 정도로 유지될 것으로 보입니다. 저희 프로그램은 시장진입을 위해 50% 할인된 금액으로 제공될 것이며, 21년 10% 시장 점유하여 </w:t>
      </w:r>
      <w:r w:rsidR="00CE62CE" w:rsidRPr="00EE57B3">
        <w:rPr>
          <w:rFonts w:eastAsiaTheme="minorHAnsi" w:hint="eastAsia"/>
          <w:szCs w:val="20"/>
        </w:rPr>
        <w:t>1</w:t>
      </w:r>
      <w:r w:rsidRPr="00EE57B3">
        <w:rPr>
          <w:rFonts w:eastAsiaTheme="minorHAnsi"/>
          <w:szCs w:val="20"/>
        </w:rPr>
        <w:t>0</w:t>
      </w:r>
      <w:r w:rsidR="00CE62CE" w:rsidRPr="00EE57B3">
        <w:rPr>
          <w:rFonts w:eastAsiaTheme="minorHAnsi" w:hint="eastAsia"/>
          <w:szCs w:val="20"/>
        </w:rPr>
        <w:t>0</w:t>
      </w:r>
      <w:r w:rsidRPr="00EE57B3">
        <w:rPr>
          <w:rFonts w:eastAsiaTheme="minorHAnsi"/>
          <w:szCs w:val="20"/>
        </w:rPr>
        <w:t>억, 22년</w:t>
      </w:r>
      <w:r w:rsidR="00CE62CE" w:rsidRPr="00EE57B3">
        <w:rPr>
          <w:rFonts w:eastAsiaTheme="minorHAnsi"/>
          <w:szCs w:val="20"/>
        </w:rPr>
        <w:t xml:space="preserve"> 20% </w:t>
      </w:r>
      <w:r w:rsidR="00CE62CE" w:rsidRPr="00EE57B3">
        <w:rPr>
          <w:rFonts w:eastAsiaTheme="minorHAnsi" w:hint="eastAsia"/>
          <w:szCs w:val="20"/>
        </w:rPr>
        <w:t>200</w:t>
      </w:r>
      <w:r w:rsidRPr="00EE57B3">
        <w:rPr>
          <w:rFonts w:eastAsiaTheme="minorHAnsi"/>
          <w:szCs w:val="20"/>
        </w:rPr>
        <w:t>억, 23년</w:t>
      </w:r>
      <w:r w:rsidR="00CE62CE" w:rsidRPr="00EE57B3">
        <w:rPr>
          <w:rFonts w:eastAsiaTheme="minorHAnsi" w:hint="eastAsia"/>
          <w:szCs w:val="20"/>
        </w:rPr>
        <w:t>3</w:t>
      </w:r>
      <w:r w:rsidR="00CE62CE" w:rsidRPr="00EE57B3">
        <w:rPr>
          <w:rFonts w:eastAsiaTheme="minorHAnsi"/>
          <w:szCs w:val="20"/>
        </w:rPr>
        <w:t xml:space="preserve">0% </w:t>
      </w:r>
      <w:r w:rsidR="00CE62CE" w:rsidRPr="00EE57B3">
        <w:rPr>
          <w:rFonts w:eastAsiaTheme="minorHAnsi" w:hint="eastAsia"/>
          <w:szCs w:val="20"/>
        </w:rPr>
        <w:t>40</w:t>
      </w:r>
      <w:r w:rsidRPr="00EE57B3">
        <w:rPr>
          <w:rFonts w:eastAsiaTheme="minorHAnsi"/>
          <w:szCs w:val="20"/>
        </w:rPr>
        <w:t>0억</w:t>
      </w:r>
      <w:r w:rsidR="00130681">
        <w:rPr>
          <w:rFonts w:eastAsiaTheme="minorHAnsi" w:hint="eastAsia"/>
          <w:szCs w:val="20"/>
        </w:rPr>
        <w:t xml:space="preserve"> </w:t>
      </w:r>
      <w:r w:rsidRPr="00EE57B3">
        <w:rPr>
          <w:rFonts w:eastAsiaTheme="minorHAnsi"/>
          <w:szCs w:val="20"/>
        </w:rPr>
        <w:t xml:space="preserve">도달 후 </w:t>
      </w:r>
      <w:r w:rsidRPr="00130681">
        <w:rPr>
          <w:rFonts w:eastAsiaTheme="minorHAnsi"/>
          <w:b/>
          <w:szCs w:val="20"/>
        </w:rPr>
        <w:t>매년</w:t>
      </w:r>
      <w:r w:rsidR="00130681" w:rsidRPr="00130681">
        <w:rPr>
          <w:rFonts w:eastAsiaTheme="minorHAnsi" w:hint="eastAsia"/>
          <w:b/>
          <w:szCs w:val="20"/>
        </w:rPr>
        <w:t xml:space="preserve"> </w:t>
      </w:r>
      <w:r w:rsidR="00CE62CE" w:rsidRPr="00130681">
        <w:rPr>
          <w:rFonts w:eastAsiaTheme="minorHAnsi" w:hint="eastAsia"/>
          <w:b/>
          <w:szCs w:val="20"/>
        </w:rPr>
        <w:t>5</w:t>
      </w:r>
      <w:r w:rsidRPr="00130681">
        <w:rPr>
          <w:rFonts w:eastAsiaTheme="minorHAnsi"/>
          <w:b/>
          <w:szCs w:val="20"/>
        </w:rPr>
        <w:t>0%</w:t>
      </w:r>
      <w:r w:rsidR="00CE62CE" w:rsidRPr="00130681">
        <w:rPr>
          <w:rFonts w:eastAsiaTheme="minorHAnsi" w:hint="eastAsia"/>
          <w:b/>
          <w:szCs w:val="20"/>
        </w:rPr>
        <w:t xml:space="preserve"> 이상</w:t>
      </w:r>
      <w:r w:rsidRPr="00130681">
        <w:rPr>
          <w:rFonts w:eastAsiaTheme="minorHAnsi"/>
          <w:b/>
          <w:szCs w:val="20"/>
        </w:rPr>
        <w:t>의 점유율을 유지하여</w:t>
      </w:r>
      <w:r w:rsidR="00CE62CE" w:rsidRPr="00130681">
        <w:rPr>
          <w:rFonts w:eastAsiaTheme="minorHAnsi"/>
          <w:b/>
          <w:szCs w:val="20"/>
        </w:rPr>
        <w:t xml:space="preserve"> 200</w:t>
      </w:r>
      <w:r w:rsidRPr="00130681">
        <w:rPr>
          <w:rFonts w:eastAsiaTheme="minorHAnsi"/>
          <w:b/>
          <w:szCs w:val="20"/>
        </w:rPr>
        <w:t>억 수준</w:t>
      </w:r>
      <w:r w:rsidR="00CE62CE" w:rsidRPr="00130681">
        <w:rPr>
          <w:rFonts w:eastAsiaTheme="minorHAnsi" w:hint="eastAsia"/>
          <w:b/>
          <w:szCs w:val="20"/>
        </w:rPr>
        <w:t>(유지 보수를 고려할 경우 최소 5%이상씩 증가)</w:t>
      </w:r>
      <w:r w:rsidRPr="00130681">
        <w:rPr>
          <w:rFonts w:eastAsiaTheme="minorHAnsi"/>
          <w:b/>
          <w:szCs w:val="20"/>
        </w:rPr>
        <w:t>을 유지할 것으로 예측하고 있습</w:t>
      </w:r>
      <w:r w:rsidRPr="00130681">
        <w:rPr>
          <w:rFonts w:eastAsiaTheme="minorHAnsi" w:hint="eastAsia"/>
          <w:b/>
          <w:szCs w:val="20"/>
        </w:rPr>
        <w:t>니다</w:t>
      </w:r>
      <w:r w:rsidRPr="00130681">
        <w:rPr>
          <w:rFonts w:eastAsiaTheme="minorHAnsi"/>
          <w:b/>
          <w:szCs w:val="20"/>
        </w:rPr>
        <w:t>.</w:t>
      </w:r>
      <w:r w:rsidR="00021709">
        <w:rPr>
          <w:rFonts w:eastAsiaTheme="minorHAnsi" w:hint="eastAsia"/>
          <w:szCs w:val="20"/>
        </w:rPr>
        <w:t xml:space="preserve"> </w:t>
      </w:r>
      <w:r w:rsidRPr="00EE57B3">
        <w:rPr>
          <w:rFonts w:eastAsiaTheme="minorHAnsi"/>
          <w:szCs w:val="20"/>
        </w:rPr>
        <w:t>합리적인 가격으로 높은 품질을 제공하는 프로그램이 시장에서 알려지는 것은 오래 시간이 필요하지 않을 것으로 예상되며, 시장 점유가 높아 질수록 더 많은 데이터를 바탕으로 더 높은 품질의 서비스를 제공할 수 있는 강점을 살려 후발 진입자 보다 꾸준히 우위를 유지할 수 있습니다.</w:t>
      </w:r>
      <w:r w:rsidR="00021709">
        <w:rPr>
          <w:rFonts w:eastAsiaTheme="minorHAnsi" w:hint="eastAsia"/>
          <w:szCs w:val="20"/>
        </w:rPr>
        <w:t xml:space="preserve"> </w:t>
      </w:r>
      <w:r w:rsidR="00CE62CE" w:rsidRPr="00EE57B3">
        <w:rPr>
          <w:rFonts w:eastAsiaTheme="minorHAnsi" w:hint="eastAsia"/>
          <w:szCs w:val="20"/>
        </w:rPr>
        <w:t>내부회계고도화 및 설계</w:t>
      </w:r>
      <w:r w:rsidR="00CE62CE" w:rsidRPr="00EE57B3">
        <w:rPr>
          <w:rFonts w:eastAsiaTheme="minorHAnsi"/>
          <w:szCs w:val="20"/>
        </w:rPr>
        <w:t>〮</w:t>
      </w:r>
      <w:r w:rsidR="00CE62CE" w:rsidRPr="00EE57B3">
        <w:rPr>
          <w:rFonts w:eastAsiaTheme="minorHAnsi" w:hint="eastAsia"/>
          <w:szCs w:val="20"/>
        </w:rPr>
        <w:t xml:space="preserve">운영평가 자동화 </w:t>
      </w:r>
      <w:r w:rsidR="005D1E7A" w:rsidRPr="00EE57B3">
        <w:rPr>
          <w:rFonts w:eastAsiaTheme="minorHAnsi" w:hint="eastAsia"/>
          <w:szCs w:val="20"/>
        </w:rPr>
        <w:t>시스템과 관련하여</w:t>
      </w:r>
      <w:r w:rsidR="00CE62CE" w:rsidRPr="00EE57B3">
        <w:rPr>
          <w:rFonts w:eastAsiaTheme="minorHAnsi" w:hint="eastAsia"/>
          <w:szCs w:val="20"/>
        </w:rPr>
        <w:t xml:space="preserve"> </w:t>
      </w:r>
      <w:r w:rsidR="00CE62CE" w:rsidRPr="00130681">
        <w:rPr>
          <w:rFonts w:eastAsiaTheme="minorHAnsi" w:hint="eastAsia"/>
          <w:b/>
          <w:szCs w:val="20"/>
        </w:rPr>
        <w:t>자동화 할 수 있는 대상은 매우 다양하여 이를 바탕으로 만들 수 있는 시장은 추정하기 어려울 정도로 무한</w:t>
      </w:r>
      <w:r w:rsidR="00CE62CE" w:rsidRPr="00EE57B3">
        <w:rPr>
          <w:rFonts w:eastAsiaTheme="minorHAnsi" w:hint="eastAsia"/>
          <w:szCs w:val="20"/>
        </w:rPr>
        <w:t xml:space="preserve"> 하다고 볼 수 있습니다. 예로 내부회계</w:t>
      </w:r>
      <w:r w:rsidR="005D1E7A" w:rsidRPr="00EE57B3">
        <w:rPr>
          <w:rFonts w:eastAsiaTheme="minorHAnsi" w:hint="eastAsia"/>
          <w:szCs w:val="20"/>
        </w:rPr>
        <w:t>관리</w:t>
      </w:r>
      <w:r w:rsidR="00CE62CE" w:rsidRPr="00EE57B3">
        <w:rPr>
          <w:rFonts w:eastAsiaTheme="minorHAnsi" w:hint="eastAsia"/>
          <w:szCs w:val="20"/>
        </w:rPr>
        <w:t xml:space="preserve">제도에서 외부서비스제공자로부터 입수하는 정보를 자동화 한다든지, 회사 자체적으로 수기로 작성하고 있던 자료들을 자동화 </w:t>
      </w:r>
      <w:r w:rsidR="005D1E7A" w:rsidRPr="00EE57B3">
        <w:rPr>
          <w:rFonts w:eastAsiaTheme="minorHAnsi" w:hint="eastAsia"/>
          <w:szCs w:val="20"/>
        </w:rPr>
        <w:t>하는 것은 최근 많은 이슈가 되고 있는</w:t>
      </w:r>
      <w:r w:rsidR="00CE62CE" w:rsidRPr="00EE57B3">
        <w:rPr>
          <w:rFonts w:eastAsiaTheme="minorHAnsi" w:hint="eastAsia"/>
          <w:szCs w:val="20"/>
        </w:rPr>
        <w:t xml:space="preserve"> RPA</w:t>
      </w:r>
      <w:r w:rsidR="005D1E7A" w:rsidRPr="00EE57B3">
        <w:rPr>
          <w:rFonts w:eastAsiaTheme="minorHAnsi" w:hint="eastAsia"/>
          <w:szCs w:val="20"/>
        </w:rPr>
        <w:t>(</w:t>
      </w:r>
      <w:r w:rsidR="005D1E7A" w:rsidRPr="00EE57B3">
        <w:rPr>
          <w:rFonts w:eastAsiaTheme="minorHAnsi"/>
          <w:szCs w:val="20"/>
        </w:rPr>
        <w:t>Robotic Process Automation</w:t>
      </w:r>
      <w:r w:rsidR="005D1E7A" w:rsidRPr="00EE57B3">
        <w:rPr>
          <w:rFonts w:eastAsiaTheme="minorHAnsi" w:hint="eastAsia"/>
          <w:szCs w:val="20"/>
        </w:rPr>
        <w:t>)</w:t>
      </w:r>
      <w:r w:rsidR="00CE62CE" w:rsidRPr="00EE57B3">
        <w:rPr>
          <w:rFonts w:eastAsiaTheme="minorHAnsi" w:hint="eastAsia"/>
          <w:szCs w:val="20"/>
        </w:rPr>
        <w:t>과 연계되어 무한하다고 볼 수 있습니다.</w:t>
      </w:r>
    </w:p>
    <w:p w:rsidR="00EE57B3" w:rsidRDefault="00EE57B3" w:rsidP="00297461">
      <w:pPr>
        <w:pStyle w:val="a9"/>
        <w:rPr>
          <w:rFonts w:eastAsiaTheme="minorHAnsi"/>
          <w:b/>
        </w:rPr>
      </w:pPr>
    </w:p>
    <w:p w:rsidR="00FC61F7" w:rsidRPr="00E84D0F" w:rsidRDefault="00021709" w:rsidP="00297461">
      <w:pPr>
        <w:pStyle w:val="a9"/>
        <w:rPr>
          <w:rFonts w:eastAsiaTheme="minorHAnsi"/>
          <w:b/>
          <w:sz w:val="22"/>
        </w:rPr>
      </w:pPr>
      <w:r>
        <w:rPr>
          <w:rFonts w:eastAsiaTheme="minorHAnsi" w:hint="eastAsia"/>
          <w:b/>
          <w:noProof/>
          <w:sz w:val="22"/>
        </w:rPr>
        <w:lastRenderedPageBreak/>
        <w:drawing>
          <wp:anchor distT="0" distB="0" distL="114300" distR="114300" simplePos="0" relativeHeight="251670528" behindDoc="1" locked="0" layoutInCell="1" allowOverlap="1">
            <wp:simplePos x="0" y="0"/>
            <wp:positionH relativeFrom="column">
              <wp:posOffset>-23495</wp:posOffset>
            </wp:positionH>
            <wp:positionV relativeFrom="paragraph">
              <wp:posOffset>255905</wp:posOffset>
            </wp:positionV>
            <wp:extent cx="6541135" cy="4411980"/>
            <wp:effectExtent l="19050" t="0" r="0" b="0"/>
            <wp:wrapTight wrapText="bothSides">
              <wp:wrapPolygon edited="0">
                <wp:start x="-63" y="0"/>
                <wp:lineTo x="-63" y="21544"/>
                <wp:lineTo x="21577" y="21544"/>
                <wp:lineTo x="21577" y="0"/>
                <wp:lineTo x="-63" y="0"/>
              </wp:wrapPolygon>
            </wp:wrapTight>
            <wp:docPr id="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6541135" cy="4411980"/>
                    </a:xfrm>
                    <a:prstGeom prst="rect">
                      <a:avLst/>
                    </a:prstGeom>
                    <a:noFill/>
                    <a:ln w="9525">
                      <a:noFill/>
                      <a:miter lim="800000"/>
                      <a:headEnd/>
                      <a:tailEnd/>
                    </a:ln>
                  </pic:spPr>
                </pic:pic>
              </a:graphicData>
            </a:graphic>
          </wp:anchor>
        </w:drawing>
      </w:r>
      <w:r w:rsidR="00044034" w:rsidRPr="00E84D0F">
        <w:rPr>
          <w:rFonts w:eastAsiaTheme="minorHAnsi" w:hint="eastAsia"/>
          <w:b/>
          <w:sz w:val="22"/>
        </w:rPr>
        <w:t>4</w:t>
      </w:r>
      <w:r w:rsidR="00044034" w:rsidRPr="00E84D0F">
        <w:rPr>
          <w:rFonts w:eastAsiaTheme="minorHAnsi"/>
          <w:b/>
          <w:sz w:val="22"/>
        </w:rPr>
        <w:t xml:space="preserve">. </w:t>
      </w:r>
      <w:r w:rsidR="00044034" w:rsidRPr="00E84D0F">
        <w:rPr>
          <w:rFonts w:eastAsiaTheme="minorHAnsi" w:hint="eastAsia"/>
          <w:b/>
          <w:sz w:val="22"/>
        </w:rPr>
        <w:t>비즈니스 모델</w:t>
      </w:r>
    </w:p>
    <w:p w:rsidR="00021709" w:rsidRPr="00EE57B3" w:rsidRDefault="00021709" w:rsidP="00297461">
      <w:pPr>
        <w:pStyle w:val="a9"/>
        <w:rPr>
          <w:rFonts w:eastAsiaTheme="minorHAnsi"/>
          <w:sz w:val="16"/>
          <w:szCs w:val="16"/>
        </w:rPr>
      </w:pPr>
    </w:p>
    <w:p w:rsidR="009471EB" w:rsidRPr="00E84D0F" w:rsidRDefault="0086557C" w:rsidP="00297461">
      <w:pPr>
        <w:pStyle w:val="a9"/>
        <w:rPr>
          <w:rFonts w:eastAsiaTheme="minorHAnsi"/>
          <w:b/>
          <w:sz w:val="22"/>
        </w:rPr>
      </w:pPr>
      <w:r>
        <w:rPr>
          <w:rFonts w:eastAsiaTheme="minorHAnsi" w:hint="eastAsia"/>
          <w:b/>
          <w:noProof/>
          <w:sz w:val="22"/>
        </w:rPr>
        <w:drawing>
          <wp:anchor distT="0" distB="0" distL="114300" distR="114300" simplePos="0" relativeHeight="251672576" behindDoc="1" locked="0" layoutInCell="1" allowOverlap="1">
            <wp:simplePos x="0" y="0"/>
            <wp:positionH relativeFrom="column">
              <wp:posOffset>-55880</wp:posOffset>
            </wp:positionH>
            <wp:positionV relativeFrom="paragraph">
              <wp:posOffset>368935</wp:posOffset>
            </wp:positionV>
            <wp:extent cx="6541135" cy="3497580"/>
            <wp:effectExtent l="19050" t="0" r="0" b="0"/>
            <wp:wrapTight wrapText="bothSides">
              <wp:wrapPolygon edited="0">
                <wp:start x="-63" y="0"/>
                <wp:lineTo x="-63" y="21529"/>
                <wp:lineTo x="21577" y="21529"/>
                <wp:lineTo x="21577" y="0"/>
                <wp:lineTo x="-63" y="0"/>
              </wp:wrapPolygon>
            </wp:wrapTight>
            <wp:docPr id="11"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6541135" cy="3497580"/>
                    </a:xfrm>
                    <a:prstGeom prst="rect">
                      <a:avLst/>
                    </a:prstGeom>
                    <a:noFill/>
                    <a:ln w="9525">
                      <a:noFill/>
                      <a:miter lim="800000"/>
                      <a:headEnd/>
                      <a:tailEnd/>
                    </a:ln>
                  </pic:spPr>
                </pic:pic>
              </a:graphicData>
            </a:graphic>
          </wp:anchor>
        </w:drawing>
      </w:r>
      <w:r w:rsidR="00044034" w:rsidRPr="00E84D0F">
        <w:rPr>
          <w:rFonts w:eastAsiaTheme="minorHAnsi" w:hint="eastAsia"/>
          <w:b/>
          <w:sz w:val="22"/>
        </w:rPr>
        <w:t>5</w:t>
      </w:r>
      <w:r w:rsidR="00044034" w:rsidRPr="00E84D0F">
        <w:rPr>
          <w:rFonts w:eastAsiaTheme="minorHAnsi"/>
          <w:b/>
          <w:sz w:val="22"/>
        </w:rPr>
        <w:t xml:space="preserve">. </w:t>
      </w:r>
      <w:r w:rsidR="00044034" w:rsidRPr="00E84D0F">
        <w:rPr>
          <w:rFonts w:eastAsiaTheme="minorHAnsi" w:hint="eastAsia"/>
          <w:b/>
          <w:sz w:val="22"/>
        </w:rPr>
        <w:t>시스템 개발 방향</w:t>
      </w:r>
    </w:p>
    <w:p w:rsidR="00E84D0F" w:rsidRDefault="00FC61F7" w:rsidP="00E84D0F">
      <w:pPr>
        <w:pStyle w:val="a9"/>
        <w:rPr>
          <w:rStyle w:val="normaltextrun"/>
          <w:rFonts w:eastAsiaTheme="minorHAnsi"/>
        </w:rPr>
      </w:pPr>
      <w:r w:rsidRPr="00EE57B3">
        <w:rPr>
          <w:rStyle w:val="normaltextrun"/>
          <w:rFonts w:eastAsiaTheme="minorHAnsi" w:cs="굴림" w:hint="eastAsia"/>
        </w:rPr>
        <w:t>내부회계관리제도는 회사의 프로세스에 적절한 통제를 심는 것이라고 볼 수 있습니다</w:t>
      </w:r>
      <w:r w:rsidRPr="00EE57B3">
        <w:rPr>
          <w:rStyle w:val="normaltextrun"/>
          <w:rFonts w:eastAsiaTheme="minorHAnsi"/>
        </w:rPr>
        <w:t xml:space="preserve">. </w:t>
      </w:r>
      <w:r w:rsidRPr="00EE57B3">
        <w:rPr>
          <w:rStyle w:val="normaltextrun"/>
          <w:rFonts w:eastAsiaTheme="minorHAnsi" w:cs="굴림" w:hint="eastAsia"/>
        </w:rPr>
        <w:t>회사의 프로세스는 회사마다 다양할 것으로 여겨지지만</w:t>
      </w:r>
      <w:r w:rsidRPr="00EE57B3">
        <w:rPr>
          <w:rStyle w:val="normaltextrun"/>
          <w:rFonts w:eastAsiaTheme="minorHAnsi"/>
        </w:rPr>
        <w:t xml:space="preserve">, </w:t>
      </w:r>
      <w:r w:rsidRPr="00EE57B3">
        <w:rPr>
          <w:rStyle w:val="normaltextrun"/>
          <w:rFonts w:eastAsiaTheme="minorHAnsi" w:cs="굴림" w:hint="eastAsia"/>
        </w:rPr>
        <w:t>실제로 업무를 수행해보면 회사의 프로세스 들은 비슷한 부분이 많은 부분을 차지</w:t>
      </w:r>
      <w:r w:rsidRPr="00EE57B3">
        <w:rPr>
          <w:rStyle w:val="normaltextrun"/>
          <w:rFonts w:eastAsiaTheme="minorHAnsi" w:cs="굴림" w:hint="eastAsia"/>
        </w:rPr>
        <w:lastRenderedPageBreak/>
        <w:t>하고 있습니다</w:t>
      </w:r>
      <w:r w:rsidRPr="00EE57B3">
        <w:rPr>
          <w:rStyle w:val="normaltextrun"/>
          <w:rFonts w:eastAsiaTheme="minorHAnsi"/>
        </w:rPr>
        <w:t xml:space="preserve">, </w:t>
      </w:r>
      <w:r w:rsidRPr="00EE57B3">
        <w:rPr>
          <w:rStyle w:val="normaltextrun"/>
          <w:rFonts w:eastAsiaTheme="minorHAnsi" w:cs="굴림" w:hint="eastAsia"/>
        </w:rPr>
        <w:t>다만</w:t>
      </w:r>
      <w:r w:rsidRPr="00EE57B3">
        <w:rPr>
          <w:rStyle w:val="normaltextrun"/>
          <w:rFonts w:eastAsiaTheme="minorHAnsi"/>
        </w:rPr>
        <w:t xml:space="preserve">, </w:t>
      </w:r>
      <w:r w:rsidRPr="00EE57B3">
        <w:rPr>
          <w:rStyle w:val="normaltextrun"/>
          <w:rFonts w:eastAsiaTheme="minorHAnsi" w:cs="굴림" w:hint="eastAsia"/>
        </w:rPr>
        <w:t>회사별로 차이가 나는 고유의 프로세스가 존재할 수 도 있으나</w:t>
      </w:r>
      <w:r w:rsidRPr="00EE57B3">
        <w:rPr>
          <w:rStyle w:val="normaltextrun"/>
          <w:rFonts w:eastAsiaTheme="minorHAnsi"/>
        </w:rPr>
        <w:t xml:space="preserve">, </w:t>
      </w:r>
      <w:r w:rsidRPr="00EE57B3">
        <w:rPr>
          <w:rStyle w:val="normaltextrun"/>
          <w:rFonts w:eastAsiaTheme="minorHAnsi" w:cs="굴림" w:hint="eastAsia"/>
        </w:rPr>
        <w:t>이런 차이도 업종의 다름에 따라서 발생하는 차이가 대부분입니다</w:t>
      </w:r>
      <w:r w:rsidRPr="00EE57B3">
        <w:rPr>
          <w:rStyle w:val="normaltextrun"/>
          <w:rFonts w:eastAsiaTheme="minorHAnsi"/>
        </w:rPr>
        <w:t xml:space="preserve">. </w:t>
      </w:r>
      <w:r w:rsidRPr="00C301C1">
        <w:rPr>
          <w:rStyle w:val="normaltextrun"/>
          <w:rFonts w:eastAsiaTheme="minorHAnsi" w:cs="굴림" w:hint="eastAsia"/>
        </w:rPr>
        <w:t>즉</w:t>
      </w:r>
      <w:r w:rsidRPr="00C301C1">
        <w:rPr>
          <w:rStyle w:val="normaltextrun"/>
          <w:rFonts w:eastAsiaTheme="minorHAnsi" w:cs="굴림" w:hint="eastAsia"/>
          <w:b/>
        </w:rPr>
        <w:t xml:space="preserve"> 업종별로 회사의 프로세스를 집계한다면 모든 회사의 프로세스를 식별</w:t>
      </w:r>
      <w:r w:rsidRPr="00EE57B3">
        <w:rPr>
          <w:rStyle w:val="normaltextrun"/>
          <w:rFonts w:eastAsiaTheme="minorHAnsi" w:cs="굴림" w:hint="eastAsia"/>
        </w:rPr>
        <w:t>할 수 있다고 판단됩니다</w:t>
      </w:r>
      <w:r w:rsidRPr="00EE57B3">
        <w:rPr>
          <w:rStyle w:val="normaltextrun"/>
          <w:rFonts w:eastAsiaTheme="minorHAnsi"/>
        </w:rPr>
        <w:t xml:space="preserve">. </w:t>
      </w:r>
      <w:r w:rsidRPr="00EE57B3">
        <w:rPr>
          <w:rStyle w:val="normaltextrun"/>
          <w:rFonts w:eastAsiaTheme="minorHAnsi" w:cs="굴림" w:hint="eastAsia"/>
        </w:rPr>
        <w:t>물론</w:t>
      </w:r>
      <w:r w:rsidRPr="00EE57B3">
        <w:rPr>
          <w:rStyle w:val="normaltextrun"/>
          <w:rFonts w:eastAsiaTheme="minorHAnsi"/>
        </w:rPr>
        <w:t xml:space="preserve">, </w:t>
      </w:r>
      <w:r w:rsidRPr="00EE57B3">
        <w:rPr>
          <w:rStyle w:val="normaltextrun"/>
          <w:rFonts w:eastAsiaTheme="minorHAnsi" w:cs="굴림" w:hint="eastAsia"/>
        </w:rPr>
        <w:t>그 회사만의 고유한 프로세스가 있을 수도 있으나</w:t>
      </w:r>
      <w:r w:rsidRPr="00EE57B3">
        <w:rPr>
          <w:rStyle w:val="normaltextrun"/>
          <w:rFonts w:eastAsiaTheme="minorHAnsi"/>
        </w:rPr>
        <w:t xml:space="preserve">, </w:t>
      </w:r>
      <w:r w:rsidRPr="00EE57B3">
        <w:rPr>
          <w:rStyle w:val="normaltextrun"/>
          <w:rFonts w:eastAsiaTheme="minorHAnsi" w:cs="굴림" w:hint="eastAsia"/>
        </w:rPr>
        <w:t>이 부분의 경우에도</w:t>
      </w:r>
      <w:r w:rsidRPr="00EE57B3">
        <w:rPr>
          <w:rStyle w:val="normaltextrun"/>
          <w:rFonts w:eastAsiaTheme="minorHAnsi"/>
        </w:rPr>
        <w:t xml:space="preserve">, </w:t>
      </w:r>
      <w:r w:rsidRPr="00EE57B3">
        <w:rPr>
          <w:rStyle w:val="normaltextrun"/>
          <w:rFonts w:eastAsiaTheme="minorHAnsi" w:cs="굴림" w:hint="eastAsia"/>
        </w:rPr>
        <w:t>데이터 마이닝 기술을 활용하면 이 프로세스의 범주도 식별할 수 있다고 판단하고 있습니다</w:t>
      </w:r>
      <w:r w:rsidRPr="00EE57B3">
        <w:rPr>
          <w:rStyle w:val="normaltextrun"/>
          <w:rFonts w:eastAsiaTheme="minorHAnsi"/>
        </w:rPr>
        <w:t xml:space="preserve">. </w:t>
      </w:r>
      <w:r w:rsidRPr="00EE57B3">
        <w:rPr>
          <w:rStyle w:val="normaltextrun"/>
          <w:rFonts w:eastAsiaTheme="minorHAnsi" w:cs="굴림" w:hint="eastAsia"/>
        </w:rPr>
        <w:t>프로세스를 식별했으면 이제 적절한 통제를 심어야 합니다</w:t>
      </w:r>
      <w:r w:rsidRPr="00EE57B3">
        <w:rPr>
          <w:rStyle w:val="normaltextrun"/>
          <w:rFonts w:eastAsiaTheme="minorHAnsi"/>
        </w:rPr>
        <w:t xml:space="preserve">. </w:t>
      </w:r>
      <w:r w:rsidRPr="00EE57B3">
        <w:rPr>
          <w:rStyle w:val="normaltextrun"/>
          <w:rFonts w:eastAsiaTheme="minorHAnsi" w:cs="굴림" w:hint="eastAsia"/>
        </w:rPr>
        <w:t xml:space="preserve">그런데 </w:t>
      </w:r>
      <w:r w:rsidRPr="00C301C1">
        <w:rPr>
          <w:rStyle w:val="normaltextrun"/>
          <w:rFonts w:eastAsiaTheme="minorHAnsi" w:cs="굴림" w:hint="eastAsia"/>
          <w:b/>
        </w:rPr>
        <w:t>비슷한 프로세스는 리스크가 대부분 동일하기 때문에 비슷한 통제</w:t>
      </w:r>
      <w:r w:rsidRPr="00EE57B3">
        <w:rPr>
          <w:rStyle w:val="normaltextrun"/>
          <w:rFonts w:eastAsiaTheme="minorHAnsi" w:cs="굴림" w:hint="eastAsia"/>
        </w:rPr>
        <w:t>가 심어져야 합니다</w:t>
      </w:r>
      <w:r w:rsidRPr="00EE57B3">
        <w:rPr>
          <w:rStyle w:val="normaltextrun"/>
          <w:rFonts w:eastAsiaTheme="minorHAnsi"/>
        </w:rPr>
        <w:t xml:space="preserve">. </w:t>
      </w:r>
      <w:r w:rsidRPr="00EE57B3">
        <w:rPr>
          <w:rStyle w:val="normaltextrun"/>
          <w:rFonts w:eastAsiaTheme="minorHAnsi" w:cs="굴림" w:hint="eastAsia"/>
        </w:rPr>
        <w:t xml:space="preserve">결국 이런 점에 착안하면 </w:t>
      </w:r>
      <w:r w:rsidRPr="00A86C21">
        <w:rPr>
          <w:rStyle w:val="normaltextrun"/>
          <w:rFonts w:eastAsiaTheme="minorHAnsi" w:cs="굴림" w:hint="eastAsia"/>
          <w:b/>
        </w:rPr>
        <w:t>고객이 자신의 업무에 대한 프로세스를 식별하면 자동으로 적절한 통제</w:t>
      </w:r>
      <w:r w:rsidRPr="00EE57B3">
        <w:rPr>
          <w:rStyle w:val="normaltextrun"/>
          <w:rFonts w:eastAsiaTheme="minorHAnsi" w:cs="굴림" w:hint="eastAsia"/>
        </w:rPr>
        <w:t>를 심는게 가능하게 됩니다</w:t>
      </w:r>
      <w:r w:rsidRPr="00EE57B3">
        <w:rPr>
          <w:rStyle w:val="normaltextrun"/>
          <w:rFonts w:eastAsiaTheme="minorHAnsi"/>
        </w:rPr>
        <w:t xml:space="preserve">. </w:t>
      </w:r>
      <w:r w:rsidRPr="00EE57B3">
        <w:rPr>
          <w:rStyle w:val="normaltextrun"/>
          <w:rFonts w:eastAsiaTheme="minorHAnsi" w:cs="굴림" w:hint="eastAsia"/>
        </w:rPr>
        <w:t>저희는 여러 회사들로부터 많은 프로세스</w:t>
      </w:r>
      <w:r w:rsidRPr="00EE57B3">
        <w:rPr>
          <w:rStyle w:val="normaltextrun"/>
          <w:rFonts w:eastAsiaTheme="minorHAnsi"/>
        </w:rPr>
        <w:t>(</w:t>
      </w:r>
      <w:r w:rsidRPr="00EE57B3">
        <w:rPr>
          <w:rStyle w:val="normaltextrun"/>
          <w:rFonts w:eastAsiaTheme="minorHAnsi" w:cs="굴림" w:hint="eastAsia"/>
        </w:rPr>
        <w:t>데이터</w:t>
      </w:r>
      <w:r w:rsidRPr="00EE57B3">
        <w:rPr>
          <w:rStyle w:val="normaltextrun"/>
          <w:rFonts w:eastAsiaTheme="minorHAnsi"/>
        </w:rPr>
        <w:t>)</w:t>
      </w:r>
      <w:r w:rsidRPr="00EE57B3">
        <w:rPr>
          <w:rStyle w:val="normaltextrun"/>
          <w:rFonts w:eastAsiaTheme="minorHAnsi" w:cs="굴림" w:hint="eastAsia"/>
        </w:rPr>
        <w:t>를 집계할 예정입니다</w:t>
      </w:r>
      <w:r w:rsidRPr="00EE57B3">
        <w:rPr>
          <w:rStyle w:val="normaltextrun"/>
          <w:rFonts w:eastAsiaTheme="minorHAnsi"/>
        </w:rPr>
        <w:t xml:space="preserve">. </w:t>
      </w:r>
      <w:r w:rsidRPr="00EE57B3">
        <w:rPr>
          <w:rStyle w:val="normaltextrun"/>
          <w:rFonts w:eastAsiaTheme="minorHAnsi" w:cs="굴림" w:hint="eastAsia"/>
        </w:rPr>
        <w:t>그래서 고객이 업무를 수행할 때</w:t>
      </w:r>
      <w:r w:rsidRPr="00EE57B3">
        <w:rPr>
          <w:rStyle w:val="normaltextrun"/>
          <w:rFonts w:eastAsiaTheme="minorHAnsi"/>
        </w:rPr>
        <w:t xml:space="preserve">, </w:t>
      </w:r>
      <w:r w:rsidRPr="00EE57B3">
        <w:rPr>
          <w:rStyle w:val="normaltextrun"/>
          <w:rFonts w:eastAsiaTheme="minorHAnsi" w:cs="굴림" w:hint="eastAsia"/>
        </w:rPr>
        <w:t>프로세스 데이터로부터 고객에 해당하는 프로세스를 선택하여 스스로 업무를 수행할 수 있도록 할 예정입니다</w:t>
      </w:r>
      <w:r w:rsidRPr="00EE57B3">
        <w:rPr>
          <w:rStyle w:val="normaltextrun"/>
          <w:rFonts w:eastAsiaTheme="minorHAnsi"/>
        </w:rPr>
        <w:t>.</w:t>
      </w:r>
      <w:r w:rsidR="00A86C21">
        <w:rPr>
          <w:rStyle w:val="normaltextrun"/>
          <w:rFonts w:eastAsiaTheme="minorHAnsi" w:hint="eastAsia"/>
        </w:rPr>
        <w:t xml:space="preserve"> </w:t>
      </w:r>
      <w:r w:rsidRPr="00EE57B3">
        <w:rPr>
          <w:rStyle w:val="normaltextrun"/>
          <w:rFonts w:eastAsiaTheme="minorHAnsi" w:cs="굴림" w:hint="eastAsia"/>
        </w:rPr>
        <w:t>또한</w:t>
      </w:r>
      <w:r w:rsidRPr="00EE57B3">
        <w:rPr>
          <w:rStyle w:val="normaltextrun"/>
          <w:rFonts w:eastAsiaTheme="minorHAnsi"/>
        </w:rPr>
        <w:t xml:space="preserve">, </w:t>
      </w:r>
      <w:r w:rsidRPr="00EE57B3">
        <w:rPr>
          <w:rStyle w:val="normaltextrun"/>
          <w:rFonts w:eastAsiaTheme="minorHAnsi" w:cs="굴림" w:hint="eastAsia"/>
        </w:rPr>
        <w:t>고객이 만들어야</w:t>
      </w:r>
      <w:r w:rsidR="00A86C21">
        <w:rPr>
          <w:rStyle w:val="normaltextrun"/>
          <w:rFonts w:eastAsiaTheme="minorHAnsi" w:cs="굴림" w:hint="eastAsia"/>
        </w:rPr>
        <w:t xml:space="preserve"> </w:t>
      </w:r>
      <w:r w:rsidRPr="00EE57B3">
        <w:rPr>
          <w:rStyle w:val="normaltextrun"/>
          <w:rFonts w:eastAsiaTheme="minorHAnsi" w:cs="굴림" w:hint="eastAsia"/>
        </w:rPr>
        <w:t>하는 산출물은 내부회계관리제도 모범규준에서 요구하는 양식에 의거하여 작성을 해야 하는데</w:t>
      </w:r>
      <w:r w:rsidRPr="00EE57B3">
        <w:rPr>
          <w:rStyle w:val="normaltextrun"/>
          <w:rFonts w:eastAsiaTheme="minorHAnsi"/>
        </w:rPr>
        <w:t xml:space="preserve">, </w:t>
      </w:r>
      <w:r w:rsidRPr="00EE57B3">
        <w:rPr>
          <w:rStyle w:val="normaltextrun"/>
          <w:rFonts w:eastAsiaTheme="minorHAnsi" w:cs="굴림" w:hint="eastAsia"/>
        </w:rPr>
        <w:t xml:space="preserve">이 부분은 테이블 형태로 표현하기가 쉬운 자료구조를 가지고 있기 때문에 </w:t>
      </w:r>
      <w:r w:rsidRPr="00EE57B3">
        <w:rPr>
          <w:rStyle w:val="normaltextrun"/>
          <w:rFonts w:eastAsiaTheme="minorHAnsi"/>
        </w:rPr>
        <w:t>DB</w:t>
      </w:r>
      <w:r w:rsidRPr="00EE57B3">
        <w:rPr>
          <w:rStyle w:val="normaltextrun"/>
          <w:rFonts w:eastAsiaTheme="minorHAnsi" w:cs="굴림" w:hint="eastAsia"/>
        </w:rPr>
        <w:t>화 하기가 수월합니다</w:t>
      </w:r>
      <w:r w:rsidRPr="00EE57B3">
        <w:rPr>
          <w:rStyle w:val="normaltextrun"/>
          <w:rFonts w:eastAsiaTheme="minorHAnsi"/>
        </w:rPr>
        <w:t xml:space="preserve">. </w:t>
      </w:r>
      <w:r w:rsidRPr="00EE57B3">
        <w:rPr>
          <w:rStyle w:val="normaltextrun"/>
          <w:rFonts w:eastAsiaTheme="minorHAnsi" w:cs="굴림" w:hint="eastAsia"/>
        </w:rPr>
        <w:t xml:space="preserve">결국 이러한 점을 고려하면 </w:t>
      </w:r>
      <w:r w:rsidRPr="00A86C21">
        <w:rPr>
          <w:rStyle w:val="normaltextrun"/>
          <w:rFonts w:eastAsiaTheme="minorHAnsi"/>
          <w:b/>
        </w:rPr>
        <w:t>AAS</w:t>
      </w:r>
      <w:r w:rsidR="00AB5EF5" w:rsidRPr="00A86C21">
        <w:rPr>
          <w:rStyle w:val="normaltextrun"/>
          <w:rFonts w:eastAsiaTheme="minorHAnsi" w:hint="eastAsia"/>
          <w:b/>
        </w:rPr>
        <w:t>(Auto Accounting System)</w:t>
      </w:r>
      <w:r w:rsidRPr="00A86C21">
        <w:rPr>
          <w:rStyle w:val="normaltextrun"/>
          <w:rFonts w:eastAsiaTheme="minorHAnsi" w:cs="굴림" w:hint="eastAsia"/>
          <w:b/>
        </w:rPr>
        <w:t>는 고객의 니즈에 맞출 수 있는 내부회계고도화의 자동화 프로그램</w:t>
      </w:r>
      <w:r w:rsidRPr="00EE57B3">
        <w:rPr>
          <w:rStyle w:val="normaltextrun"/>
          <w:rFonts w:eastAsiaTheme="minorHAnsi" w:cs="굴림" w:hint="eastAsia"/>
        </w:rPr>
        <w:t>을 구현할 수 있습니다</w:t>
      </w:r>
      <w:r w:rsidRPr="00EE57B3">
        <w:rPr>
          <w:rStyle w:val="normaltextrun"/>
          <w:rFonts w:eastAsiaTheme="minorHAnsi"/>
        </w:rPr>
        <w:t xml:space="preserve">. </w:t>
      </w:r>
    </w:p>
    <w:p w:rsidR="00021709" w:rsidRDefault="0029457B" w:rsidP="00E84D0F">
      <w:pPr>
        <w:pStyle w:val="a9"/>
        <w:rPr>
          <w:rFonts w:eastAsiaTheme="minorHAnsi"/>
          <w:b/>
          <w:sz w:val="22"/>
        </w:rPr>
      </w:pPr>
      <w:r>
        <w:rPr>
          <w:rFonts w:eastAsiaTheme="minorHAnsi"/>
          <w:b/>
          <w:noProof/>
          <w:sz w:val="22"/>
        </w:rPr>
        <w:drawing>
          <wp:anchor distT="0" distB="0" distL="114300" distR="114300" simplePos="0" relativeHeight="251676672" behindDoc="1" locked="0" layoutInCell="1" allowOverlap="1">
            <wp:simplePos x="0" y="0"/>
            <wp:positionH relativeFrom="column">
              <wp:posOffset>19050</wp:posOffset>
            </wp:positionH>
            <wp:positionV relativeFrom="paragraph">
              <wp:posOffset>538480</wp:posOffset>
            </wp:positionV>
            <wp:extent cx="6579870" cy="3432810"/>
            <wp:effectExtent l="19050" t="0" r="0" b="0"/>
            <wp:wrapTight wrapText="bothSides">
              <wp:wrapPolygon edited="0">
                <wp:start x="-63" y="0"/>
                <wp:lineTo x="-63" y="21456"/>
                <wp:lineTo x="21575" y="21456"/>
                <wp:lineTo x="21575" y="0"/>
                <wp:lineTo x="-63" y="0"/>
              </wp:wrapPolygon>
            </wp:wrapTight>
            <wp:docPr id="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6579870" cy="3432810"/>
                    </a:xfrm>
                    <a:prstGeom prst="rect">
                      <a:avLst/>
                    </a:prstGeom>
                    <a:noFill/>
                    <a:ln w="9525">
                      <a:noFill/>
                      <a:miter lim="800000"/>
                      <a:headEnd/>
                      <a:tailEnd/>
                    </a:ln>
                  </pic:spPr>
                </pic:pic>
              </a:graphicData>
            </a:graphic>
          </wp:anchor>
        </w:drawing>
      </w:r>
    </w:p>
    <w:p w:rsidR="00044034" w:rsidRPr="00E84D0F" w:rsidRDefault="00044034" w:rsidP="00E84D0F">
      <w:pPr>
        <w:pStyle w:val="a9"/>
        <w:rPr>
          <w:rFonts w:eastAsiaTheme="minorHAnsi"/>
        </w:rPr>
      </w:pPr>
      <w:r w:rsidRPr="00E84D0F">
        <w:rPr>
          <w:rFonts w:eastAsiaTheme="minorHAnsi" w:hint="eastAsia"/>
          <w:b/>
          <w:sz w:val="22"/>
        </w:rPr>
        <w:t>6</w:t>
      </w:r>
      <w:r w:rsidRPr="00E84D0F">
        <w:rPr>
          <w:rFonts w:eastAsiaTheme="minorHAnsi"/>
          <w:b/>
          <w:sz w:val="22"/>
        </w:rPr>
        <w:t xml:space="preserve">. </w:t>
      </w:r>
      <w:r w:rsidRPr="00E84D0F">
        <w:rPr>
          <w:rFonts w:eastAsiaTheme="minorHAnsi" w:hint="eastAsia"/>
          <w:b/>
          <w:sz w:val="22"/>
        </w:rPr>
        <w:t>회사소개</w:t>
      </w:r>
    </w:p>
    <w:p w:rsidR="0029457B" w:rsidRDefault="0029457B" w:rsidP="00297461">
      <w:pPr>
        <w:pStyle w:val="a9"/>
        <w:rPr>
          <w:rStyle w:val="eop"/>
          <w:rFonts w:ascii="맑은 고딕" w:eastAsia="맑은 고딕" w:hAnsi="맑은 고딕" w:hint="eastAsia"/>
          <w:color w:val="000000"/>
          <w:szCs w:val="20"/>
          <w:shd w:val="clear" w:color="auto" w:fill="FFFFFF"/>
        </w:rPr>
      </w:pPr>
      <w:r>
        <w:rPr>
          <w:rStyle w:val="normaltextrun"/>
          <w:rFonts w:ascii="맑은 고딕" w:eastAsia="맑은 고딕" w:hAnsi="맑은 고딕" w:hint="eastAsia"/>
          <w:color w:val="000000"/>
          <w:szCs w:val="20"/>
          <w:shd w:val="clear" w:color="auto" w:fill="FFFFFF"/>
        </w:rPr>
        <w:t>“새는 알에서 나오려고 힘겹게 애쓴다.</w:t>
      </w:r>
      <w:r>
        <w:rPr>
          <w:rStyle w:val="normaltextrun"/>
          <w:rFonts w:ascii="Cambria Math" w:eastAsia="맑은 고딕" w:hAnsi="Cambria Math" w:cs="Cambria Math"/>
          <w:color w:val="000000"/>
          <w:szCs w:val="20"/>
          <w:shd w:val="clear" w:color="auto" w:fill="FFFFFF"/>
        </w:rPr>
        <w:t> </w:t>
      </w:r>
      <w:r>
        <w:rPr>
          <w:rStyle w:val="normaltextrun"/>
          <w:rFonts w:ascii="맑은 고딕" w:eastAsia="맑은 고딕" w:hAnsi="맑은 고딕" w:cs="맑은 고딕" w:hint="eastAsia"/>
          <w:color w:val="000000"/>
          <w:szCs w:val="20"/>
          <w:shd w:val="clear" w:color="auto" w:fill="FFFFFF"/>
        </w:rPr>
        <w:t>알은</w:t>
      </w:r>
      <w:r>
        <w:rPr>
          <w:rStyle w:val="normaltextrun"/>
          <w:rFonts w:ascii="맑은 고딕" w:eastAsia="맑은 고딕" w:hAnsi="맑은 고딕" w:hint="eastAsia"/>
          <w:color w:val="000000"/>
          <w:szCs w:val="20"/>
          <w:shd w:val="clear" w:color="auto" w:fill="FFFFFF"/>
        </w:rPr>
        <w:t xml:space="preserve"> 곧 세계다.</w:t>
      </w:r>
      <w:r>
        <w:rPr>
          <w:rStyle w:val="normaltextrun"/>
          <w:rFonts w:ascii="Cambria Math" w:eastAsia="맑은 고딕" w:hAnsi="Cambria Math" w:cs="Cambria Math"/>
          <w:color w:val="000000"/>
          <w:szCs w:val="20"/>
          <w:shd w:val="clear" w:color="auto" w:fill="FFFFFF"/>
        </w:rPr>
        <w:t> </w:t>
      </w:r>
      <w:r>
        <w:rPr>
          <w:rStyle w:val="normaltextrun"/>
          <w:rFonts w:ascii="맑은 고딕" w:eastAsia="맑은 고딕" w:hAnsi="맑은 고딕" w:cs="맑은 고딕" w:hint="eastAsia"/>
          <w:color w:val="000000"/>
          <w:szCs w:val="20"/>
          <w:shd w:val="clear" w:color="auto" w:fill="FFFFFF"/>
        </w:rPr>
        <w:t>태어나려고</w:t>
      </w:r>
      <w:r>
        <w:rPr>
          <w:rStyle w:val="normaltextrun"/>
          <w:rFonts w:ascii="맑은 고딕" w:eastAsia="맑은 고딕" w:hAnsi="맑은 고딕" w:hint="eastAsia"/>
          <w:color w:val="000000"/>
          <w:szCs w:val="20"/>
          <w:shd w:val="clear" w:color="auto" w:fill="FFFFFF"/>
        </w:rPr>
        <w:t xml:space="preserve"> 하는 자는 하나의 세계를 파괴하지 않으면 안된다.” -</w:t>
      </w:r>
      <w:r>
        <w:rPr>
          <w:rStyle w:val="normaltextrun"/>
          <w:rFonts w:ascii="Cambria Math" w:eastAsia="맑은 고딕" w:hAnsi="Cambria Math" w:cs="Cambria Math"/>
          <w:color w:val="000000"/>
          <w:szCs w:val="20"/>
          <w:shd w:val="clear" w:color="auto" w:fill="FFFFFF"/>
        </w:rPr>
        <w:t> </w:t>
      </w:r>
      <w:r>
        <w:rPr>
          <w:rStyle w:val="normaltextrun"/>
          <w:rFonts w:ascii="맑은 고딕" w:eastAsia="맑은 고딕" w:hAnsi="맑은 고딕" w:cs="맑은 고딕" w:hint="eastAsia"/>
          <w:color w:val="000000"/>
          <w:szCs w:val="20"/>
          <w:shd w:val="clear" w:color="auto" w:fill="FFFFFF"/>
        </w:rPr>
        <w:t>데미안</w:t>
      </w:r>
      <w:r>
        <w:rPr>
          <w:rStyle w:val="normaltextrun"/>
          <w:rFonts w:ascii="맑은 고딕" w:eastAsia="맑은 고딕" w:hAnsi="맑은 고딕" w:hint="eastAsia"/>
          <w:color w:val="000000"/>
          <w:szCs w:val="20"/>
          <w:shd w:val="clear" w:color="auto" w:fill="FFFFFF"/>
        </w:rPr>
        <w:t>,</w:t>
      </w:r>
      <w:r>
        <w:rPr>
          <w:rStyle w:val="normaltextrun"/>
          <w:rFonts w:ascii="Cambria Math" w:eastAsia="맑은 고딕" w:hAnsi="Cambria Math" w:cs="Cambria Math"/>
          <w:color w:val="000000"/>
          <w:szCs w:val="20"/>
          <w:shd w:val="clear" w:color="auto" w:fill="FFFFFF"/>
        </w:rPr>
        <w:t> </w:t>
      </w:r>
      <w:r>
        <w:rPr>
          <w:rStyle w:val="normaltextrun"/>
          <w:rFonts w:ascii="맑은 고딕" w:eastAsia="맑은 고딕" w:hAnsi="맑은 고딕" w:cs="맑은 고딕" w:hint="eastAsia"/>
          <w:color w:val="000000"/>
          <w:szCs w:val="20"/>
          <w:shd w:val="clear" w:color="auto" w:fill="FFFFFF"/>
        </w:rPr>
        <w:t>헤르만</w:t>
      </w:r>
      <w:r>
        <w:rPr>
          <w:rStyle w:val="normaltextrun"/>
          <w:rFonts w:ascii="맑은 고딕" w:eastAsia="맑은 고딕" w:hAnsi="맑은 고딕" w:hint="eastAsia"/>
          <w:color w:val="000000"/>
          <w:szCs w:val="20"/>
          <w:shd w:val="clear" w:color="auto" w:fill="FFFFFF"/>
        </w:rPr>
        <w:t xml:space="preserve"> 헤세</w:t>
      </w:r>
      <w:r>
        <w:rPr>
          <w:rStyle w:val="eop"/>
          <w:rFonts w:ascii="맑은 고딕" w:eastAsia="맑은 고딕" w:hAnsi="맑은 고딕" w:hint="eastAsia"/>
          <w:color w:val="000000"/>
          <w:szCs w:val="20"/>
          <w:shd w:val="clear" w:color="auto" w:fill="FFFFFF"/>
        </w:rPr>
        <w:t> </w:t>
      </w:r>
    </w:p>
    <w:p w:rsidR="00021709" w:rsidRPr="004D06AD" w:rsidRDefault="007F3BE0" w:rsidP="00297461">
      <w:pPr>
        <w:pStyle w:val="a9"/>
        <w:rPr>
          <w:rFonts w:eastAsiaTheme="minorHAnsi" w:cs="Segoe UI"/>
          <w:kern w:val="0"/>
          <w:szCs w:val="20"/>
        </w:rPr>
      </w:pPr>
      <w:r w:rsidRPr="00EE57B3">
        <w:rPr>
          <w:rFonts w:eastAsiaTheme="minorHAnsi" w:cs="Segoe UI" w:hint="eastAsia"/>
          <w:kern w:val="0"/>
          <w:szCs w:val="20"/>
        </w:rPr>
        <w:t>국내 도입 10년이 갓 지난 국제회계기준과 나날이 높은 수준을 요구하는 내부회계제도 및 각종 부속 기준과 법률을 대하는 회사들은 많은 어려움에 처해 있습니다. 전보다 난해한 회계, 폭넓고 깊은 판단에 대한 요구, 너무 많은 back-data의 요구, 혼자의 힘으로는 도저히 불가능할 것 같은 달성목표. 기업의 언어가 어려워져 가는 탓에 일선 기업들은 알에서 나와 날아갈 수가 없게 되었습니다. 아니 스스로를 둘러싼 알을 깰 수 있을지도 의문인 현실입니다. 기업에게는 분명 도움의 손길이 필요한 상황입니다.</w:t>
      </w:r>
      <w:r w:rsidR="00021709">
        <w:rPr>
          <w:rFonts w:eastAsiaTheme="minorHAnsi" w:cs="Segoe UI" w:hint="eastAsia"/>
          <w:kern w:val="0"/>
          <w:szCs w:val="20"/>
        </w:rPr>
        <w:t xml:space="preserve"> </w:t>
      </w:r>
      <w:r w:rsidRPr="00EE57B3">
        <w:rPr>
          <w:rFonts w:eastAsiaTheme="minorHAnsi" w:cs="Segoe UI" w:hint="eastAsia"/>
          <w:kern w:val="0"/>
          <w:szCs w:val="20"/>
        </w:rPr>
        <w:t>그렇다면 기업 언어의 전문가이자 자본주의의 파수꾼인 회계전문가, 회계사, 회계법인은 무엇에 헌신하여야 할지 자명해집니다. </w:t>
      </w:r>
      <w:r w:rsidRPr="00A86C21">
        <w:rPr>
          <w:rFonts w:eastAsiaTheme="minorHAnsi" w:cs="Segoe UI" w:hint="eastAsia"/>
          <w:b/>
          <w:kern w:val="0"/>
          <w:szCs w:val="20"/>
        </w:rPr>
        <w:t>복잡다단해진 기업의 언어를 접근과 적용이 용이하도록 쉽게 풀어 설명</w:t>
      </w:r>
      <w:r w:rsidRPr="00EE57B3">
        <w:rPr>
          <w:rFonts w:eastAsiaTheme="minorHAnsi" w:cs="Segoe UI" w:hint="eastAsia"/>
          <w:kern w:val="0"/>
          <w:szCs w:val="20"/>
        </w:rPr>
        <w:t>할 수 있어야 합니다. 사용자에게 매우 편리한 기술은 설계자에게는 매우 어려운 도전과제가 될 것입니다. 그러나 회계전문가들도 자신의 세계를 파괴하여야 합니다.</w:t>
      </w:r>
      <w:r w:rsidR="00021709">
        <w:rPr>
          <w:rFonts w:eastAsiaTheme="minorHAnsi" w:cs="Segoe UI" w:hint="eastAsia"/>
          <w:kern w:val="0"/>
          <w:szCs w:val="20"/>
        </w:rPr>
        <w:t xml:space="preserve"> </w:t>
      </w:r>
      <w:r w:rsidRPr="00EE57B3">
        <w:rPr>
          <w:rFonts w:eastAsiaTheme="minorHAnsi" w:cs="Segoe UI" w:hint="eastAsia"/>
          <w:kern w:val="0"/>
          <w:szCs w:val="20"/>
        </w:rPr>
        <w:t>회계는 앞으로도 쉬워질 일은 없을 것으로 예상됩니다. 그것은 사회 및 경제의 발전 방향과 궤를 같이하고 있기 때문입니다. </w:t>
      </w:r>
      <w:r w:rsidRPr="00A86C21">
        <w:rPr>
          <w:rFonts w:eastAsiaTheme="minorHAnsi" w:cs="Segoe UI" w:hint="eastAsia"/>
          <w:b/>
          <w:kern w:val="0"/>
          <w:szCs w:val="20"/>
        </w:rPr>
        <w:t>기업의 오랜 친구와 같은 마음으로 시작한 굿올드버디</w:t>
      </w:r>
      <w:r w:rsidRPr="00EE57B3">
        <w:rPr>
          <w:rFonts w:eastAsiaTheme="minorHAnsi" w:cs="Segoe UI" w:hint="eastAsia"/>
          <w:kern w:val="0"/>
          <w:szCs w:val="20"/>
        </w:rPr>
        <w:t>는 알에서 나오고자 투쟁하는 기업의 세계를 확장하는 데에 조력자가 될 수 있을 것으로 자신합니다.</w:t>
      </w:r>
      <w:r w:rsidR="0086557C" w:rsidRPr="0086557C">
        <w:rPr>
          <w:rFonts w:eastAsiaTheme="minorHAnsi" w:cs="Segoe UI" w:hint="eastAsia"/>
          <w:kern w:val="0"/>
          <w:szCs w:val="20"/>
        </w:rPr>
        <w:t xml:space="preserve"> </w:t>
      </w:r>
    </w:p>
    <w:sectPr w:rsidR="00021709" w:rsidRPr="004D06AD" w:rsidSect="0086557C">
      <w:footerReference w:type="default" r:id="rId20"/>
      <w:pgSz w:w="11906" w:h="16838"/>
      <w:pgMar w:top="720" w:right="720" w:bottom="720" w:left="720" w:header="851" w:footer="0"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6B8A" w:rsidRDefault="00F86B8A" w:rsidP="00F779C8">
      <w:pPr>
        <w:spacing w:after="0" w:line="240" w:lineRule="auto"/>
      </w:pPr>
      <w:r>
        <w:separator/>
      </w:r>
    </w:p>
  </w:endnote>
  <w:endnote w:type="continuationSeparator" w:id="1">
    <w:p w:rsidR="00F86B8A" w:rsidRDefault="00F86B8A" w:rsidP="00F779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604000101010101"/>
    <w:charset w:val="81"/>
    <w:family w:val="roman"/>
    <w:pitch w:val="variable"/>
    <w:sig w:usb0="F7002EFF" w:usb1="19DFFFFF" w:usb2="001BFDD7" w:usb3="00000000" w:csb0="001F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2506326"/>
      <w:docPartObj>
        <w:docPartGallery w:val="Page Numbers (Bottom of Page)"/>
        <w:docPartUnique/>
      </w:docPartObj>
    </w:sdtPr>
    <w:sdtContent>
      <w:sdt>
        <w:sdtPr>
          <w:id w:val="167331655"/>
          <w:docPartObj>
            <w:docPartGallery w:val="Page Numbers (Top of Page)"/>
            <w:docPartUnique/>
          </w:docPartObj>
        </w:sdtPr>
        <w:sdtContent>
          <w:p w:rsidR="0086557C" w:rsidRDefault="00B51FE3">
            <w:pPr>
              <w:pStyle w:val="a5"/>
              <w:jc w:val="center"/>
            </w:pPr>
            <w:r>
              <w:rPr>
                <w:b/>
                <w:sz w:val="24"/>
                <w:szCs w:val="24"/>
              </w:rPr>
              <w:fldChar w:fldCharType="begin"/>
            </w:r>
            <w:r w:rsidR="0086557C">
              <w:rPr>
                <w:b/>
              </w:rPr>
              <w:instrText>PAGE</w:instrText>
            </w:r>
            <w:r>
              <w:rPr>
                <w:b/>
                <w:sz w:val="24"/>
                <w:szCs w:val="24"/>
              </w:rPr>
              <w:fldChar w:fldCharType="separate"/>
            </w:r>
            <w:r w:rsidR="00A86C21">
              <w:rPr>
                <w:b/>
                <w:noProof/>
              </w:rPr>
              <w:t>1</w:t>
            </w:r>
            <w:r>
              <w:rPr>
                <w:b/>
                <w:sz w:val="24"/>
                <w:szCs w:val="24"/>
              </w:rPr>
              <w:fldChar w:fldCharType="end"/>
            </w:r>
            <w:r w:rsidR="0086557C">
              <w:rPr>
                <w:lang w:val="ko-KR"/>
              </w:rPr>
              <w:t xml:space="preserve"> / </w:t>
            </w:r>
            <w:r>
              <w:rPr>
                <w:b/>
                <w:sz w:val="24"/>
                <w:szCs w:val="24"/>
              </w:rPr>
              <w:fldChar w:fldCharType="begin"/>
            </w:r>
            <w:r w:rsidR="0086557C">
              <w:rPr>
                <w:b/>
              </w:rPr>
              <w:instrText>NUMPAGES</w:instrText>
            </w:r>
            <w:r>
              <w:rPr>
                <w:b/>
                <w:sz w:val="24"/>
                <w:szCs w:val="24"/>
              </w:rPr>
              <w:fldChar w:fldCharType="separate"/>
            </w:r>
            <w:r w:rsidR="00A86C21">
              <w:rPr>
                <w:b/>
                <w:noProof/>
              </w:rPr>
              <w:t>5</w:t>
            </w:r>
            <w:r>
              <w:rPr>
                <w:b/>
                <w:sz w:val="24"/>
                <w:szCs w:val="24"/>
              </w:rPr>
              <w:fldChar w:fldCharType="end"/>
            </w:r>
          </w:p>
        </w:sdtContent>
      </w:sdt>
    </w:sdtContent>
  </w:sdt>
  <w:p w:rsidR="0086557C" w:rsidRDefault="0086557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6B8A" w:rsidRDefault="00F86B8A" w:rsidP="00F779C8">
      <w:pPr>
        <w:spacing w:after="0" w:line="240" w:lineRule="auto"/>
      </w:pPr>
      <w:r>
        <w:separator/>
      </w:r>
    </w:p>
  </w:footnote>
  <w:footnote w:type="continuationSeparator" w:id="1">
    <w:p w:rsidR="00F86B8A" w:rsidRDefault="00F86B8A" w:rsidP="00F779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F1A2E"/>
    <w:multiLevelType w:val="hybridMultilevel"/>
    <w:tmpl w:val="F51E3F8A"/>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20C96893"/>
    <w:multiLevelType w:val="hybridMultilevel"/>
    <w:tmpl w:val="18C6C6DA"/>
    <w:lvl w:ilvl="0" w:tplc="96C6940C">
      <w:start w:val="1"/>
      <w:numFmt w:val="decimal"/>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22EE3274"/>
    <w:multiLevelType w:val="hybridMultilevel"/>
    <w:tmpl w:val="1214D71C"/>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29A42A66"/>
    <w:multiLevelType w:val="hybridMultilevel"/>
    <w:tmpl w:val="AE9295E6"/>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2AA23CCC"/>
    <w:multiLevelType w:val="hybridMultilevel"/>
    <w:tmpl w:val="62D056E2"/>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2B5223AB"/>
    <w:multiLevelType w:val="hybridMultilevel"/>
    <w:tmpl w:val="0ECCF5D8"/>
    <w:lvl w:ilvl="0" w:tplc="04090009">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nsid w:val="2D7E03FC"/>
    <w:multiLevelType w:val="hybridMultilevel"/>
    <w:tmpl w:val="0680BD5E"/>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2DD63270"/>
    <w:multiLevelType w:val="hybridMultilevel"/>
    <w:tmpl w:val="E85EF312"/>
    <w:lvl w:ilvl="0" w:tplc="04090009">
      <w:start w:val="1"/>
      <w:numFmt w:val="bullet"/>
      <w:lvlText w:val=""/>
      <w:lvlJc w:val="left"/>
      <w:pPr>
        <w:ind w:left="684"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429F02CD"/>
    <w:multiLevelType w:val="hybridMultilevel"/>
    <w:tmpl w:val="9B2E9B50"/>
    <w:lvl w:ilvl="0" w:tplc="111E201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45E113B4"/>
    <w:multiLevelType w:val="hybridMultilevel"/>
    <w:tmpl w:val="12CA441E"/>
    <w:lvl w:ilvl="0" w:tplc="04090009">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0">
    <w:nsid w:val="46B30CC6"/>
    <w:multiLevelType w:val="hybridMultilevel"/>
    <w:tmpl w:val="85188450"/>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4CBC0B69"/>
    <w:multiLevelType w:val="hybridMultilevel"/>
    <w:tmpl w:val="F6E2CFB6"/>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nsid w:val="565956D6"/>
    <w:multiLevelType w:val="hybridMultilevel"/>
    <w:tmpl w:val="E93424E2"/>
    <w:lvl w:ilvl="0" w:tplc="04090009">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3">
    <w:nsid w:val="5CC94FEE"/>
    <w:multiLevelType w:val="hybridMultilevel"/>
    <w:tmpl w:val="2CC29B20"/>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nsid w:val="610D0443"/>
    <w:multiLevelType w:val="hybridMultilevel"/>
    <w:tmpl w:val="602E3C2E"/>
    <w:lvl w:ilvl="0" w:tplc="04090009">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5">
    <w:nsid w:val="69FF333D"/>
    <w:multiLevelType w:val="hybridMultilevel"/>
    <w:tmpl w:val="543C13F8"/>
    <w:lvl w:ilvl="0" w:tplc="AD8092D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6D7E4AB0"/>
    <w:multiLevelType w:val="hybridMultilevel"/>
    <w:tmpl w:val="9528AD58"/>
    <w:lvl w:ilvl="0" w:tplc="04090009">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7">
    <w:nsid w:val="747B55C9"/>
    <w:multiLevelType w:val="hybridMultilevel"/>
    <w:tmpl w:val="04C6A17C"/>
    <w:lvl w:ilvl="0" w:tplc="DCC0690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8">
    <w:nsid w:val="75436E89"/>
    <w:multiLevelType w:val="hybridMultilevel"/>
    <w:tmpl w:val="BDE0E25A"/>
    <w:lvl w:ilvl="0" w:tplc="2AA68AA8">
      <w:start w:val="1"/>
      <w:numFmt w:val="decimal"/>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nsid w:val="7A462324"/>
    <w:multiLevelType w:val="hybridMultilevel"/>
    <w:tmpl w:val="24C2A8EA"/>
    <w:lvl w:ilvl="0" w:tplc="04090009">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0">
    <w:nsid w:val="7F4E2602"/>
    <w:multiLevelType w:val="hybridMultilevel"/>
    <w:tmpl w:val="861418A4"/>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8"/>
  </w:num>
  <w:num w:numId="2">
    <w:abstractNumId w:val="15"/>
  </w:num>
  <w:num w:numId="3">
    <w:abstractNumId w:val="16"/>
  </w:num>
  <w:num w:numId="4">
    <w:abstractNumId w:val="19"/>
  </w:num>
  <w:num w:numId="5">
    <w:abstractNumId w:val="5"/>
  </w:num>
  <w:num w:numId="6">
    <w:abstractNumId w:val="9"/>
  </w:num>
  <w:num w:numId="7">
    <w:abstractNumId w:val="12"/>
  </w:num>
  <w:num w:numId="8">
    <w:abstractNumId w:val="14"/>
  </w:num>
  <w:num w:numId="9">
    <w:abstractNumId w:val="17"/>
  </w:num>
  <w:num w:numId="10">
    <w:abstractNumId w:val="6"/>
  </w:num>
  <w:num w:numId="11">
    <w:abstractNumId w:val="7"/>
  </w:num>
  <w:num w:numId="12">
    <w:abstractNumId w:val="18"/>
  </w:num>
  <w:num w:numId="13">
    <w:abstractNumId w:val="1"/>
  </w:num>
  <w:num w:numId="14">
    <w:abstractNumId w:val="2"/>
  </w:num>
  <w:num w:numId="15">
    <w:abstractNumId w:val="11"/>
  </w:num>
  <w:num w:numId="16">
    <w:abstractNumId w:val="4"/>
  </w:num>
  <w:num w:numId="17">
    <w:abstractNumId w:val="13"/>
  </w:num>
  <w:num w:numId="18">
    <w:abstractNumId w:val="0"/>
  </w:num>
  <w:num w:numId="19">
    <w:abstractNumId w:val="3"/>
  </w:num>
  <w:num w:numId="20">
    <w:abstractNumId w:val="10"/>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44034"/>
    <w:rsid w:val="00005512"/>
    <w:rsid w:val="00021709"/>
    <w:rsid w:val="00044034"/>
    <w:rsid w:val="00065329"/>
    <w:rsid w:val="000A3EB2"/>
    <w:rsid w:val="00130681"/>
    <w:rsid w:val="00194D37"/>
    <w:rsid w:val="001B5EB7"/>
    <w:rsid w:val="001C3FBE"/>
    <w:rsid w:val="00246C74"/>
    <w:rsid w:val="002714AD"/>
    <w:rsid w:val="002842BF"/>
    <w:rsid w:val="0029457B"/>
    <w:rsid w:val="00297461"/>
    <w:rsid w:val="002A75A8"/>
    <w:rsid w:val="003660FD"/>
    <w:rsid w:val="003970F0"/>
    <w:rsid w:val="003A208C"/>
    <w:rsid w:val="003F6293"/>
    <w:rsid w:val="00430337"/>
    <w:rsid w:val="004D06AD"/>
    <w:rsid w:val="0053556A"/>
    <w:rsid w:val="0053718F"/>
    <w:rsid w:val="005D1E7A"/>
    <w:rsid w:val="005E0F32"/>
    <w:rsid w:val="007E15FE"/>
    <w:rsid w:val="007E6F85"/>
    <w:rsid w:val="007F2408"/>
    <w:rsid w:val="007F3BE0"/>
    <w:rsid w:val="008614EB"/>
    <w:rsid w:val="0086557C"/>
    <w:rsid w:val="008B42E0"/>
    <w:rsid w:val="0090017D"/>
    <w:rsid w:val="00940842"/>
    <w:rsid w:val="009471EB"/>
    <w:rsid w:val="009550FF"/>
    <w:rsid w:val="00A51640"/>
    <w:rsid w:val="00A847E0"/>
    <w:rsid w:val="00A86C21"/>
    <w:rsid w:val="00A95721"/>
    <w:rsid w:val="00AB5EF5"/>
    <w:rsid w:val="00B51FE3"/>
    <w:rsid w:val="00BB40FC"/>
    <w:rsid w:val="00BB6212"/>
    <w:rsid w:val="00C069F6"/>
    <w:rsid w:val="00C301C1"/>
    <w:rsid w:val="00C43727"/>
    <w:rsid w:val="00C443E7"/>
    <w:rsid w:val="00CE62CE"/>
    <w:rsid w:val="00DC456A"/>
    <w:rsid w:val="00E84D0F"/>
    <w:rsid w:val="00EE57B3"/>
    <w:rsid w:val="00EF19B1"/>
    <w:rsid w:val="00F779C8"/>
    <w:rsid w:val="00F86B8A"/>
    <w:rsid w:val="00FC61F7"/>
    <w:rsid w:val="00FF28B5"/>
    <w:rsid w:val="197C381E"/>
    <w:rsid w:val="37B147AB"/>
    <w:rsid w:val="46BF608A"/>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3FBE"/>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4034"/>
    <w:pPr>
      <w:ind w:leftChars="400" w:left="800"/>
    </w:pPr>
  </w:style>
  <w:style w:type="paragraph" w:styleId="a4">
    <w:name w:val="header"/>
    <w:basedOn w:val="a"/>
    <w:link w:val="Char"/>
    <w:uiPriority w:val="99"/>
    <w:semiHidden/>
    <w:unhideWhenUsed/>
    <w:rsid w:val="00F779C8"/>
    <w:pPr>
      <w:tabs>
        <w:tab w:val="center" w:pos="4513"/>
        <w:tab w:val="right" w:pos="9026"/>
      </w:tabs>
      <w:snapToGrid w:val="0"/>
    </w:pPr>
  </w:style>
  <w:style w:type="character" w:customStyle="1" w:styleId="Char">
    <w:name w:val="머리글 Char"/>
    <w:basedOn w:val="a0"/>
    <w:link w:val="a4"/>
    <w:uiPriority w:val="99"/>
    <w:semiHidden/>
    <w:rsid w:val="00F779C8"/>
  </w:style>
  <w:style w:type="paragraph" w:styleId="a5">
    <w:name w:val="footer"/>
    <w:basedOn w:val="a"/>
    <w:link w:val="Char0"/>
    <w:uiPriority w:val="99"/>
    <w:unhideWhenUsed/>
    <w:rsid w:val="00F779C8"/>
    <w:pPr>
      <w:tabs>
        <w:tab w:val="center" w:pos="4513"/>
        <w:tab w:val="right" w:pos="9026"/>
      </w:tabs>
      <w:snapToGrid w:val="0"/>
    </w:pPr>
  </w:style>
  <w:style w:type="character" w:customStyle="1" w:styleId="Char0">
    <w:name w:val="바닥글 Char"/>
    <w:basedOn w:val="a0"/>
    <w:link w:val="a5"/>
    <w:uiPriority w:val="99"/>
    <w:rsid w:val="00F779C8"/>
  </w:style>
  <w:style w:type="character" w:styleId="a6">
    <w:name w:val="Hyperlink"/>
    <w:basedOn w:val="a0"/>
    <w:uiPriority w:val="99"/>
    <w:semiHidden/>
    <w:unhideWhenUsed/>
    <w:rsid w:val="003660FD"/>
    <w:rPr>
      <w:color w:val="0000FF"/>
      <w:u w:val="single"/>
    </w:rPr>
  </w:style>
  <w:style w:type="character" w:styleId="a7">
    <w:name w:val="Strong"/>
    <w:basedOn w:val="a0"/>
    <w:uiPriority w:val="22"/>
    <w:qFormat/>
    <w:rsid w:val="003660FD"/>
    <w:rPr>
      <w:b/>
      <w:bCs/>
    </w:rPr>
  </w:style>
  <w:style w:type="paragraph" w:styleId="a8">
    <w:name w:val="Balloon Text"/>
    <w:basedOn w:val="a"/>
    <w:link w:val="Char1"/>
    <w:uiPriority w:val="99"/>
    <w:semiHidden/>
    <w:unhideWhenUsed/>
    <w:rsid w:val="00FF28B5"/>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FF28B5"/>
    <w:rPr>
      <w:rFonts w:asciiTheme="majorHAnsi" w:eastAsiaTheme="majorEastAsia" w:hAnsiTheme="majorHAnsi" w:cstheme="majorBidi"/>
      <w:sz w:val="18"/>
      <w:szCs w:val="18"/>
    </w:rPr>
  </w:style>
  <w:style w:type="paragraph" w:customStyle="1" w:styleId="paragraph">
    <w:name w:val="paragraph"/>
    <w:basedOn w:val="a"/>
    <w:rsid w:val="0053556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normaltextrun">
    <w:name w:val="normaltextrun"/>
    <w:basedOn w:val="a0"/>
    <w:rsid w:val="0053556A"/>
  </w:style>
  <w:style w:type="character" w:customStyle="1" w:styleId="eop">
    <w:name w:val="eop"/>
    <w:basedOn w:val="a0"/>
    <w:rsid w:val="0053556A"/>
  </w:style>
  <w:style w:type="paragraph" w:styleId="a9">
    <w:name w:val="No Spacing"/>
    <w:uiPriority w:val="1"/>
    <w:qFormat/>
    <w:rsid w:val="00FC61F7"/>
    <w:pPr>
      <w:widowControl w:val="0"/>
      <w:wordWrap w:val="0"/>
      <w:autoSpaceDE w:val="0"/>
      <w:autoSpaceDN w:val="0"/>
      <w:spacing w:after="0" w:line="240" w:lineRule="auto"/>
    </w:pPr>
  </w:style>
  <w:style w:type="paragraph" w:customStyle="1" w:styleId="aa">
    <w:name w:val="바탕글"/>
    <w:basedOn w:val="a"/>
    <w:rsid w:val="00FC61F7"/>
    <w:pPr>
      <w:spacing w:after="0" w:line="384" w:lineRule="auto"/>
      <w:textAlignment w:val="baseline"/>
    </w:pPr>
    <w:rPr>
      <w:rFonts w:ascii="함초롬바탕" w:eastAsia="굴림" w:hAnsi="굴림" w:cs="굴림"/>
      <w:color w:val="000000"/>
      <w:kern w:val="0"/>
      <w:szCs w:val="20"/>
    </w:rPr>
  </w:style>
  <w:style w:type="paragraph" w:styleId="ab">
    <w:name w:val="Normal (Web)"/>
    <w:basedOn w:val="a"/>
    <w:uiPriority w:val="99"/>
    <w:unhideWhenUsed/>
    <w:rsid w:val="007F3BE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r="http://schemas.openxmlformats.org/officeDocument/2006/relationships" xmlns:w="http://schemas.openxmlformats.org/wordprocessingml/2006/main">
  <w:divs>
    <w:div w:id="63531134">
      <w:bodyDiv w:val="1"/>
      <w:marLeft w:val="0"/>
      <w:marRight w:val="0"/>
      <w:marTop w:val="0"/>
      <w:marBottom w:val="0"/>
      <w:divBdr>
        <w:top w:val="none" w:sz="0" w:space="0" w:color="auto"/>
        <w:left w:val="none" w:sz="0" w:space="0" w:color="auto"/>
        <w:bottom w:val="none" w:sz="0" w:space="0" w:color="auto"/>
        <w:right w:val="none" w:sz="0" w:space="0" w:color="auto"/>
      </w:divBdr>
    </w:div>
    <w:div w:id="240990377">
      <w:bodyDiv w:val="1"/>
      <w:marLeft w:val="0"/>
      <w:marRight w:val="0"/>
      <w:marTop w:val="0"/>
      <w:marBottom w:val="0"/>
      <w:divBdr>
        <w:top w:val="none" w:sz="0" w:space="0" w:color="auto"/>
        <w:left w:val="none" w:sz="0" w:space="0" w:color="auto"/>
        <w:bottom w:val="none" w:sz="0" w:space="0" w:color="auto"/>
        <w:right w:val="none" w:sz="0" w:space="0" w:color="auto"/>
      </w:divBdr>
      <w:divsChild>
        <w:div w:id="2012633405">
          <w:marLeft w:val="288"/>
          <w:marRight w:val="0"/>
          <w:marTop w:val="0"/>
          <w:marBottom w:val="0"/>
          <w:divBdr>
            <w:top w:val="none" w:sz="0" w:space="0" w:color="auto"/>
            <w:left w:val="none" w:sz="0" w:space="0" w:color="auto"/>
            <w:bottom w:val="none" w:sz="0" w:space="0" w:color="auto"/>
            <w:right w:val="none" w:sz="0" w:space="0" w:color="auto"/>
          </w:divBdr>
        </w:div>
        <w:div w:id="2047442868">
          <w:marLeft w:val="288"/>
          <w:marRight w:val="0"/>
          <w:marTop w:val="0"/>
          <w:marBottom w:val="0"/>
          <w:divBdr>
            <w:top w:val="none" w:sz="0" w:space="0" w:color="auto"/>
            <w:left w:val="none" w:sz="0" w:space="0" w:color="auto"/>
            <w:bottom w:val="none" w:sz="0" w:space="0" w:color="auto"/>
            <w:right w:val="none" w:sz="0" w:space="0" w:color="auto"/>
          </w:divBdr>
        </w:div>
        <w:div w:id="952513573">
          <w:marLeft w:val="288"/>
          <w:marRight w:val="0"/>
          <w:marTop w:val="0"/>
          <w:marBottom w:val="0"/>
          <w:divBdr>
            <w:top w:val="none" w:sz="0" w:space="0" w:color="auto"/>
            <w:left w:val="none" w:sz="0" w:space="0" w:color="auto"/>
            <w:bottom w:val="none" w:sz="0" w:space="0" w:color="auto"/>
            <w:right w:val="none" w:sz="0" w:space="0" w:color="auto"/>
          </w:divBdr>
        </w:div>
      </w:divsChild>
    </w:div>
    <w:div w:id="295261891">
      <w:bodyDiv w:val="1"/>
      <w:marLeft w:val="0"/>
      <w:marRight w:val="0"/>
      <w:marTop w:val="0"/>
      <w:marBottom w:val="0"/>
      <w:divBdr>
        <w:top w:val="none" w:sz="0" w:space="0" w:color="auto"/>
        <w:left w:val="none" w:sz="0" w:space="0" w:color="auto"/>
        <w:bottom w:val="none" w:sz="0" w:space="0" w:color="auto"/>
        <w:right w:val="none" w:sz="0" w:space="0" w:color="auto"/>
      </w:divBdr>
    </w:div>
    <w:div w:id="439303565">
      <w:bodyDiv w:val="1"/>
      <w:marLeft w:val="0"/>
      <w:marRight w:val="0"/>
      <w:marTop w:val="0"/>
      <w:marBottom w:val="0"/>
      <w:divBdr>
        <w:top w:val="none" w:sz="0" w:space="0" w:color="auto"/>
        <w:left w:val="none" w:sz="0" w:space="0" w:color="auto"/>
        <w:bottom w:val="none" w:sz="0" w:space="0" w:color="auto"/>
        <w:right w:val="none" w:sz="0" w:space="0" w:color="auto"/>
      </w:divBdr>
    </w:div>
    <w:div w:id="487940381">
      <w:bodyDiv w:val="1"/>
      <w:marLeft w:val="0"/>
      <w:marRight w:val="0"/>
      <w:marTop w:val="0"/>
      <w:marBottom w:val="0"/>
      <w:divBdr>
        <w:top w:val="none" w:sz="0" w:space="0" w:color="auto"/>
        <w:left w:val="none" w:sz="0" w:space="0" w:color="auto"/>
        <w:bottom w:val="none" w:sz="0" w:space="0" w:color="auto"/>
        <w:right w:val="none" w:sz="0" w:space="0" w:color="auto"/>
      </w:divBdr>
    </w:div>
    <w:div w:id="493493067">
      <w:bodyDiv w:val="1"/>
      <w:marLeft w:val="0"/>
      <w:marRight w:val="0"/>
      <w:marTop w:val="0"/>
      <w:marBottom w:val="0"/>
      <w:divBdr>
        <w:top w:val="none" w:sz="0" w:space="0" w:color="auto"/>
        <w:left w:val="none" w:sz="0" w:space="0" w:color="auto"/>
        <w:bottom w:val="none" w:sz="0" w:space="0" w:color="auto"/>
        <w:right w:val="none" w:sz="0" w:space="0" w:color="auto"/>
      </w:divBdr>
      <w:divsChild>
        <w:div w:id="1280145854">
          <w:marLeft w:val="0"/>
          <w:marRight w:val="0"/>
          <w:marTop w:val="0"/>
          <w:marBottom w:val="0"/>
          <w:divBdr>
            <w:top w:val="none" w:sz="0" w:space="0" w:color="auto"/>
            <w:left w:val="none" w:sz="0" w:space="0" w:color="auto"/>
            <w:bottom w:val="none" w:sz="0" w:space="0" w:color="auto"/>
            <w:right w:val="none" w:sz="0" w:space="0" w:color="auto"/>
          </w:divBdr>
        </w:div>
      </w:divsChild>
    </w:div>
    <w:div w:id="604963046">
      <w:bodyDiv w:val="1"/>
      <w:marLeft w:val="0"/>
      <w:marRight w:val="0"/>
      <w:marTop w:val="0"/>
      <w:marBottom w:val="0"/>
      <w:divBdr>
        <w:top w:val="none" w:sz="0" w:space="0" w:color="auto"/>
        <w:left w:val="none" w:sz="0" w:space="0" w:color="auto"/>
        <w:bottom w:val="none" w:sz="0" w:space="0" w:color="auto"/>
        <w:right w:val="none" w:sz="0" w:space="0" w:color="auto"/>
      </w:divBdr>
    </w:div>
    <w:div w:id="609976025">
      <w:bodyDiv w:val="1"/>
      <w:marLeft w:val="0"/>
      <w:marRight w:val="0"/>
      <w:marTop w:val="0"/>
      <w:marBottom w:val="0"/>
      <w:divBdr>
        <w:top w:val="none" w:sz="0" w:space="0" w:color="auto"/>
        <w:left w:val="none" w:sz="0" w:space="0" w:color="auto"/>
        <w:bottom w:val="none" w:sz="0" w:space="0" w:color="auto"/>
        <w:right w:val="none" w:sz="0" w:space="0" w:color="auto"/>
      </w:divBdr>
    </w:div>
    <w:div w:id="679087038">
      <w:bodyDiv w:val="1"/>
      <w:marLeft w:val="0"/>
      <w:marRight w:val="0"/>
      <w:marTop w:val="0"/>
      <w:marBottom w:val="0"/>
      <w:divBdr>
        <w:top w:val="none" w:sz="0" w:space="0" w:color="auto"/>
        <w:left w:val="none" w:sz="0" w:space="0" w:color="auto"/>
        <w:bottom w:val="none" w:sz="0" w:space="0" w:color="auto"/>
        <w:right w:val="none" w:sz="0" w:space="0" w:color="auto"/>
      </w:divBdr>
    </w:div>
    <w:div w:id="817722890">
      <w:bodyDiv w:val="1"/>
      <w:marLeft w:val="0"/>
      <w:marRight w:val="0"/>
      <w:marTop w:val="0"/>
      <w:marBottom w:val="0"/>
      <w:divBdr>
        <w:top w:val="none" w:sz="0" w:space="0" w:color="auto"/>
        <w:left w:val="none" w:sz="0" w:space="0" w:color="auto"/>
        <w:bottom w:val="none" w:sz="0" w:space="0" w:color="auto"/>
        <w:right w:val="none" w:sz="0" w:space="0" w:color="auto"/>
      </w:divBdr>
    </w:div>
    <w:div w:id="878129564">
      <w:bodyDiv w:val="1"/>
      <w:marLeft w:val="0"/>
      <w:marRight w:val="0"/>
      <w:marTop w:val="0"/>
      <w:marBottom w:val="0"/>
      <w:divBdr>
        <w:top w:val="none" w:sz="0" w:space="0" w:color="auto"/>
        <w:left w:val="none" w:sz="0" w:space="0" w:color="auto"/>
        <w:bottom w:val="none" w:sz="0" w:space="0" w:color="auto"/>
        <w:right w:val="none" w:sz="0" w:space="0" w:color="auto"/>
      </w:divBdr>
      <w:divsChild>
        <w:div w:id="638002539">
          <w:marLeft w:val="0"/>
          <w:marRight w:val="0"/>
          <w:marTop w:val="0"/>
          <w:marBottom w:val="0"/>
          <w:divBdr>
            <w:top w:val="none" w:sz="0" w:space="0" w:color="auto"/>
            <w:left w:val="none" w:sz="0" w:space="0" w:color="auto"/>
            <w:bottom w:val="none" w:sz="0" w:space="0" w:color="auto"/>
            <w:right w:val="none" w:sz="0" w:space="0" w:color="auto"/>
          </w:divBdr>
        </w:div>
        <w:div w:id="479737307">
          <w:marLeft w:val="0"/>
          <w:marRight w:val="0"/>
          <w:marTop w:val="0"/>
          <w:marBottom w:val="0"/>
          <w:divBdr>
            <w:top w:val="none" w:sz="0" w:space="0" w:color="auto"/>
            <w:left w:val="none" w:sz="0" w:space="0" w:color="auto"/>
            <w:bottom w:val="none" w:sz="0" w:space="0" w:color="auto"/>
            <w:right w:val="none" w:sz="0" w:space="0" w:color="auto"/>
          </w:divBdr>
        </w:div>
        <w:div w:id="911310194">
          <w:marLeft w:val="0"/>
          <w:marRight w:val="0"/>
          <w:marTop w:val="0"/>
          <w:marBottom w:val="0"/>
          <w:divBdr>
            <w:top w:val="none" w:sz="0" w:space="0" w:color="auto"/>
            <w:left w:val="none" w:sz="0" w:space="0" w:color="auto"/>
            <w:bottom w:val="none" w:sz="0" w:space="0" w:color="auto"/>
            <w:right w:val="none" w:sz="0" w:space="0" w:color="auto"/>
          </w:divBdr>
        </w:div>
        <w:div w:id="997347753">
          <w:marLeft w:val="0"/>
          <w:marRight w:val="0"/>
          <w:marTop w:val="0"/>
          <w:marBottom w:val="0"/>
          <w:divBdr>
            <w:top w:val="none" w:sz="0" w:space="0" w:color="auto"/>
            <w:left w:val="none" w:sz="0" w:space="0" w:color="auto"/>
            <w:bottom w:val="none" w:sz="0" w:space="0" w:color="auto"/>
            <w:right w:val="none" w:sz="0" w:space="0" w:color="auto"/>
          </w:divBdr>
        </w:div>
        <w:div w:id="1322779863">
          <w:marLeft w:val="0"/>
          <w:marRight w:val="0"/>
          <w:marTop w:val="0"/>
          <w:marBottom w:val="0"/>
          <w:divBdr>
            <w:top w:val="none" w:sz="0" w:space="0" w:color="auto"/>
            <w:left w:val="none" w:sz="0" w:space="0" w:color="auto"/>
            <w:bottom w:val="none" w:sz="0" w:space="0" w:color="auto"/>
            <w:right w:val="none" w:sz="0" w:space="0" w:color="auto"/>
          </w:divBdr>
        </w:div>
        <w:div w:id="646671684">
          <w:marLeft w:val="0"/>
          <w:marRight w:val="0"/>
          <w:marTop w:val="0"/>
          <w:marBottom w:val="0"/>
          <w:divBdr>
            <w:top w:val="none" w:sz="0" w:space="0" w:color="auto"/>
            <w:left w:val="none" w:sz="0" w:space="0" w:color="auto"/>
            <w:bottom w:val="none" w:sz="0" w:space="0" w:color="auto"/>
            <w:right w:val="none" w:sz="0" w:space="0" w:color="auto"/>
          </w:divBdr>
        </w:div>
        <w:div w:id="1964312932">
          <w:marLeft w:val="0"/>
          <w:marRight w:val="0"/>
          <w:marTop w:val="0"/>
          <w:marBottom w:val="0"/>
          <w:divBdr>
            <w:top w:val="none" w:sz="0" w:space="0" w:color="auto"/>
            <w:left w:val="none" w:sz="0" w:space="0" w:color="auto"/>
            <w:bottom w:val="none" w:sz="0" w:space="0" w:color="auto"/>
            <w:right w:val="none" w:sz="0" w:space="0" w:color="auto"/>
          </w:divBdr>
        </w:div>
        <w:div w:id="971401195">
          <w:marLeft w:val="0"/>
          <w:marRight w:val="0"/>
          <w:marTop w:val="0"/>
          <w:marBottom w:val="0"/>
          <w:divBdr>
            <w:top w:val="none" w:sz="0" w:space="0" w:color="auto"/>
            <w:left w:val="none" w:sz="0" w:space="0" w:color="auto"/>
            <w:bottom w:val="none" w:sz="0" w:space="0" w:color="auto"/>
            <w:right w:val="none" w:sz="0" w:space="0" w:color="auto"/>
          </w:divBdr>
        </w:div>
        <w:div w:id="1364938222">
          <w:marLeft w:val="0"/>
          <w:marRight w:val="0"/>
          <w:marTop w:val="0"/>
          <w:marBottom w:val="0"/>
          <w:divBdr>
            <w:top w:val="none" w:sz="0" w:space="0" w:color="auto"/>
            <w:left w:val="none" w:sz="0" w:space="0" w:color="auto"/>
            <w:bottom w:val="none" w:sz="0" w:space="0" w:color="auto"/>
            <w:right w:val="none" w:sz="0" w:space="0" w:color="auto"/>
          </w:divBdr>
        </w:div>
        <w:div w:id="1075862556">
          <w:marLeft w:val="0"/>
          <w:marRight w:val="0"/>
          <w:marTop w:val="0"/>
          <w:marBottom w:val="0"/>
          <w:divBdr>
            <w:top w:val="none" w:sz="0" w:space="0" w:color="auto"/>
            <w:left w:val="none" w:sz="0" w:space="0" w:color="auto"/>
            <w:bottom w:val="none" w:sz="0" w:space="0" w:color="auto"/>
            <w:right w:val="none" w:sz="0" w:space="0" w:color="auto"/>
          </w:divBdr>
        </w:div>
      </w:divsChild>
    </w:div>
    <w:div w:id="1010452061">
      <w:bodyDiv w:val="1"/>
      <w:marLeft w:val="0"/>
      <w:marRight w:val="0"/>
      <w:marTop w:val="0"/>
      <w:marBottom w:val="0"/>
      <w:divBdr>
        <w:top w:val="none" w:sz="0" w:space="0" w:color="auto"/>
        <w:left w:val="none" w:sz="0" w:space="0" w:color="auto"/>
        <w:bottom w:val="none" w:sz="0" w:space="0" w:color="auto"/>
        <w:right w:val="none" w:sz="0" w:space="0" w:color="auto"/>
      </w:divBdr>
    </w:div>
    <w:div w:id="1122773400">
      <w:bodyDiv w:val="1"/>
      <w:marLeft w:val="0"/>
      <w:marRight w:val="0"/>
      <w:marTop w:val="0"/>
      <w:marBottom w:val="0"/>
      <w:divBdr>
        <w:top w:val="none" w:sz="0" w:space="0" w:color="auto"/>
        <w:left w:val="none" w:sz="0" w:space="0" w:color="auto"/>
        <w:bottom w:val="none" w:sz="0" w:space="0" w:color="auto"/>
        <w:right w:val="none" w:sz="0" w:space="0" w:color="auto"/>
      </w:divBdr>
    </w:div>
    <w:div w:id="1243299889">
      <w:bodyDiv w:val="1"/>
      <w:marLeft w:val="0"/>
      <w:marRight w:val="0"/>
      <w:marTop w:val="0"/>
      <w:marBottom w:val="0"/>
      <w:divBdr>
        <w:top w:val="none" w:sz="0" w:space="0" w:color="auto"/>
        <w:left w:val="none" w:sz="0" w:space="0" w:color="auto"/>
        <w:bottom w:val="none" w:sz="0" w:space="0" w:color="auto"/>
        <w:right w:val="none" w:sz="0" w:space="0" w:color="auto"/>
      </w:divBdr>
      <w:divsChild>
        <w:div w:id="1187869180">
          <w:marLeft w:val="0"/>
          <w:marRight w:val="0"/>
          <w:marTop w:val="0"/>
          <w:marBottom w:val="0"/>
          <w:divBdr>
            <w:top w:val="none" w:sz="0" w:space="0" w:color="auto"/>
            <w:left w:val="none" w:sz="0" w:space="0" w:color="auto"/>
            <w:bottom w:val="none" w:sz="0" w:space="0" w:color="auto"/>
            <w:right w:val="none" w:sz="0" w:space="0" w:color="auto"/>
          </w:divBdr>
        </w:div>
        <w:div w:id="1856848394">
          <w:marLeft w:val="0"/>
          <w:marRight w:val="0"/>
          <w:marTop w:val="0"/>
          <w:marBottom w:val="0"/>
          <w:divBdr>
            <w:top w:val="none" w:sz="0" w:space="0" w:color="auto"/>
            <w:left w:val="none" w:sz="0" w:space="0" w:color="auto"/>
            <w:bottom w:val="none" w:sz="0" w:space="0" w:color="auto"/>
            <w:right w:val="none" w:sz="0" w:space="0" w:color="auto"/>
          </w:divBdr>
        </w:div>
        <w:div w:id="403916477">
          <w:marLeft w:val="0"/>
          <w:marRight w:val="0"/>
          <w:marTop w:val="0"/>
          <w:marBottom w:val="0"/>
          <w:divBdr>
            <w:top w:val="none" w:sz="0" w:space="0" w:color="auto"/>
            <w:left w:val="none" w:sz="0" w:space="0" w:color="auto"/>
            <w:bottom w:val="none" w:sz="0" w:space="0" w:color="auto"/>
            <w:right w:val="none" w:sz="0" w:space="0" w:color="auto"/>
          </w:divBdr>
        </w:div>
        <w:div w:id="1695501173">
          <w:marLeft w:val="0"/>
          <w:marRight w:val="0"/>
          <w:marTop w:val="0"/>
          <w:marBottom w:val="0"/>
          <w:divBdr>
            <w:top w:val="none" w:sz="0" w:space="0" w:color="auto"/>
            <w:left w:val="none" w:sz="0" w:space="0" w:color="auto"/>
            <w:bottom w:val="none" w:sz="0" w:space="0" w:color="auto"/>
            <w:right w:val="none" w:sz="0" w:space="0" w:color="auto"/>
          </w:divBdr>
        </w:div>
        <w:div w:id="1768379452">
          <w:marLeft w:val="0"/>
          <w:marRight w:val="0"/>
          <w:marTop w:val="0"/>
          <w:marBottom w:val="0"/>
          <w:divBdr>
            <w:top w:val="none" w:sz="0" w:space="0" w:color="auto"/>
            <w:left w:val="none" w:sz="0" w:space="0" w:color="auto"/>
            <w:bottom w:val="none" w:sz="0" w:space="0" w:color="auto"/>
            <w:right w:val="none" w:sz="0" w:space="0" w:color="auto"/>
          </w:divBdr>
        </w:div>
        <w:div w:id="348146809">
          <w:marLeft w:val="0"/>
          <w:marRight w:val="0"/>
          <w:marTop w:val="0"/>
          <w:marBottom w:val="0"/>
          <w:divBdr>
            <w:top w:val="none" w:sz="0" w:space="0" w:color="auto"/>
            <w:left w:val="none" w:sz="0" w:space="0" w:color="auto"/>
            <w:bottom w:val="none" w:sz="0" w:space="0" w:color="auto"/>
            <w:right w:val="none" w:sz="0" w:space="0" w:color="auto"/>
          </w:divBdr>
        </w:div>
        <w:div w:id="1535922587">
          <w:marLeft w:val="0"/>
          <w:marRight w:val="0"/>
          <w:marTop w:val="0"/>
          <w:marBottom w:val="0"/>
          <w:divBdr>
            <w:top w:val="none" w:sz="0" w:space="0" w:color="auto"/>
            <w:left w:val="none" w:sz="0" w:space="0" w:color="auto"/>
            <w:bottom w:val="none" w:sz="0" w:space="0" w:color="auto"/>
            <w:right w:val="none" w:sz="0" w:space="0" w:color="auto"/>
          </w:divBdr>
        </w:div>
        <w:div w:id="923492070">
          <w:marLeft w:val="0"/>
          <w:marRight w:val="0"/>
          <w:marTop w:val="0"/>
          <w:marBottom w:val="0"/>
          <w:divBdr>
            <w:top w:val="none" w:sz="0" w:space="0" w:color="auto"/>
            <w:left w:val="none" w:sz="0" w:space="0" w:color="auto"/>
            <w:bottom w:val="none" w:sz="0" w:space="0" w:color="auto"/>
            <w:right w:val="none" w:sz="0" w:space="0" w:color="auto"/>
          </w:divBdr>
        </w:div>
        <w:div w:id="951783935">
          <w:marLeft w:val="0"/>
          <w:marRight w:val="0"/>
          <w:marTop w:val="0"/>
          <w:marBottom w:val="0"/>
          <w:divBdr>
            <w:top w:val="none" w:sz="0" w:space="0" w:color="auto"/>
            <w:left w:val="none" w:sz="0" w:space="0" w:color="auto"/>
            <w:bottom w:val="none" w:sz="0" w:space="0" w:color="auto"/>
            <w:right w:val="none" w:sz="0" w:space="0" w:color="auto"/>
          </w:divBdr>
        </w:div>
        <w:div w:id="1968199406">
          <w:marLeft w:val="0"/>
          <w:marRight w:val="0"/>
          <w:marTop w:val="0"/>
          <w:marBottom w:val="0"/>
          <w:divBdr>
            <w:top w:val="none" w:sz="0" w:space="0" w:color="auto"/>
            <w:left w:val="none" w:sz="0" w:space="0" w:color="auto"/>
            <w:bottom w:val="none" w:sz="0" w:space="0" w:color="auto"/>
            <w:right w:val="none" w:sz="0" w:space="0" w:color="auto"/>
          </w:divBdr>
        </w:div>
        <w:div w:id="361636437">
          <w:marLeft w:val="0"/>
          <w:marRight w:val="0"/>
          <w:marTop w:val="0"/>
          <w:marBottom w:val="0"/>
          <w:divBdr>
            <w:top w:val="none" w:sz="0" w:space="0" w:color="auto"/>
            <w:left w:val="none" w:sz="0" w:space="0" w:color="auto"/>
            <w:bottom w:val="none" w:sz="0" w:space="0" w:color="auto"/>
            <w:right w:val="none" w:sz="0" w:space="0" w:color="auto"/>
          </w:divBdr>
        </w:div>
        <w:div w:id="747265165">
          <w:marLeft w:val="0"/>
          <w:marRight w:val="0"/>
          <w:marTop w:val="0"/>
          <w:marBottom w:val="0"/>
          <w:divBdr>
            <w:top w:val="none" w:sz="0" w:space="0" w:color="auto"/>
            <w:left w:val="none" w:sz="0" w:space="0" w:color="auto"/>
            <w:bottom w:val="none" w:sz="0" w:space="0" w:color="auto"/>
            <w:right w:val="none" w:sz="0" w:space="0" w:color="auto"/>
          </w:divBdr>
        </w:div>
        <w:div w:id="794757092">
          <w:marLeft w:val="0"/>
          <w:marRight w:val="0"/>
          <w:marTop w:val="0"/>
          <w:marBottom w:val="0"/>
          <w:divBdr>
            <w:top w:val="none" w:sz="0" w:space="0" w:color="auto"/>
            <w:left w:val="none" w:sz="0" w:space="0" w:color="auto"/>
            <w:bottom w:val="none" w:sz="0" w:space="0" w:color="auto"/>
            <w:right w:val="none" w:sz="0" w:space="0" w:color="auto"/>
          </w:divBdr>
        </w:div>
        <w:div w:id="1138061978">
          <w:marLeft w:val="0"/>
          <w:marRight w:val="0"/>
          <w:marTop w:val="0"/>
          <w:marBottom w:val="0"/>
          <w:divBdr>
            <w:top w:val="none" w:sz="0" w:space="0" w:color="auto"/>
            <w:left w:val="none" w:sz="0" w:space="0" w:color="auto"/>
            <w:bottom w:val="none" w:sz="0" w:space="0" w:color="auto"/>
            <w:right w:val="none" w:sz="0" w:space="0" w:color="auto"/>
          </w:divBdr>
        </w:div>
        <w:div w:id="892085986">
          <w:marLeft w:val="0"/>
          <w:marRight w:val="0"/>
          <w:marTop w:val="0"/>
          <w:marBottom w:val="0"/>
          <w:divBdr>
            <w:top w:val="none" w:sz="0" w:space="0" w:color="auto"/>
            <w:left w:val="none" w:sz="0" w:space="0" w:color="auto"/>
            <w:bottom w:val="none" w:sz="0" w:space="0" w:color="auto"/>
            <w:right w:val="none" w:sz="0" w:space="0" w:color="auto"/>
          </w:divBdr>
        </w:div>
        <w:div w:id="1014309355">
          <w:marLeft w:val="0"/>
          <w:marRight w:val="0"/>
          <w:marTop w:val="0"/>
          <w:marBottom w:val="0"/>
          <w:divBdr>
            <w:top w:val="none" w:sz="0" w:space="0" w:color="auto"/>
            <w:left w:val="none" w:sz="0" w:space="0" w:color="auto"/>
            <w:bottom w:val="none" w:sz="0" w:space="0" w:color="auto"/>
            <w:right w:val="none" w:sz="0" w:space="0" w:color="auto"/>
          </w:divBdr>
        </w:div>
        <w:div w:id="1491482579">
          <w:marLeft w:val="0"/>
          <w:marRight w:val="0"/>
          <w:marTop w:val="0"/>
          <w:marBottom w:val="0"/>
          <w:divBdr>
            <w:top w:val="none" w:sz="0" w:space="0" w:color="auto"/>
            <w:left w:val="none" w:sz="0" w:space="0" w:color="auto"/>
            <w:bottom w:val="none" w:sz="0" w:space="0" w:color="auto"/>
            <w:right w:val="none" w:sz="0" w:space="0" w:color="auto"/>
          </w:divBdr>
        </w:div>
        <w:div w:id="1005671502">
          <w:marLeft w:val="0"/>
          <w:marRight w:val="0"/>
          <w:marTop w:val="0"/>
          <w:marBottom w:val="0"/>
          <w:divBdr>
            <w:top w:val="none" w:sz="0" w:space="0" w:color="auto"/>
            <w:left w:val="none" w:sz="0" w:space="0" w:color="auto"/>
            <w:bottom w:val="none" w:sz="0" w:space="0" w:color="auto"/>
            <w:right w:val="none" w:sz="0" w:space="0" w:color="auto"/>
          </w:divBdr>
        </w:div>
        <w:div w:id="1304387432">
          <w:marLeft w:val="0"/>
          <w:marRight w:val="0"/>
          <w:marTop w:val="0"/>
          <w:marBottom w:val="0"/>
          <w:divBdr>
            <w:top w:val="none" w:sz="0" w:space="0" w:color="auto"/>
            <w:left w:val="none" w:sz="0" w:space="0" w:color="auto"/>
            <w:bottom w:val="none" w:sz="0" w:space="0" w:color="auto"/>
            <w:right w:val="none" w:sz="0" w:space="0" w:color="auto"/>
          </w:divBdr>
        </w:div>
        <w:div w:id="823081002">
          <w:marLeft w:val="0"/>
          <w:marRight w:val="0"/>
          <w:marTop w:val="0"/>
          <w:marBottom w:val="0"/>
          <w:divBdr>
            <w:top w:val="none" w:sz="0" w:space="0" w:color="auto"/>
            <w:left w:val="none" w:sz="0" w:space="0" w:color="auto"/>
            <w:bottom w:val="none" w:sz="0" w:space="0" w:color="auto"/>
            <w:right w:val="none" w:sz="0" w:space="0" w:color="auto"/>
          </w:divBdr>
        </w:div>
        <w:div w:id="688066292">
          <w:marLeft w:val="0"/>
          <w:marRight w:val="0"/>
          <w:marTop w:val="0"/>
          <w:marBottom w:val="0"/>
          <w:divBdr>
            <w:top w:val="none" w:sz="0" w:space="0" w:color="auto"/>
            <w:left w:val="none" w:sz="0" w:space="0" w:color="auto"/>
            <w:bottom w:val="none" w:sz="0" w:space="0" w:color="auto"/>
            <w:right w:val="none" w:sz="0" w:space="0" w:color="auto"/>
          </w:divBdr>
        </w:div>
        <w:div w:id="692222981">
          <w:marLeft w:val="0"/>
          <w:marRight w:val="0"/>
          <w:marTop w:val="0"/>
          <w:marBottom w:val="0"/>
          <w:divBdr>
            <w:top w:val="none" w:sz="0" w:space="0" w:color="auto"/>
            <w:left w:val="none" w:sz="0" w:space="0" w:color="auto"/>
            <w:bottom w:val="none" w:sz="0" w:space="0" w:color="auto"/>
            <w:right w:val="none" w:sz="0" w:space="0" w:color="auto"/>
          </w:divBdr>
        </w:div>
        <w:div w:id="1892502167">
          <w:marLeft w:val="0"/>
          <w:marRight w:val="0"/>
          <w:marTop w:val="0"/>
          <w:marBottom w:val="0"/>
          <w:divBdr>
            <w:top w:val="none" w:sz="0" w:space="0" w:color="auto"/>
            <w:left w:val="none" w:sz="0" w:space="0" w:color="auto"/>
            <w:bottom w:val="none" w:sz="0" w:space="0" w:color="auto"/>
            <w:right w:val="none" w:sz="0" w:space="0" w:color="auto"/>
          </w:divBdr>
        </w:div>
        <w:div w:id="234321504">
          <w:marLeft w:val="0"/>
          <w:marRight w:val="0"/>
          <w:marTop w:val="0"/>
          <w:marBottom w:val="0"/>
          <w:divBdr>
            <w:top w:val="none" w:sz="0" w:space="0" w:color="auto"/>
            <w:left w:val="none" w:sz="0" w:space="0" w:color="auto"/>
            <w:bottom w:val="none" w:sz="0" w:space="0" w:color="auto"/>
            <w:right w:val="none" w:sz="0" w:space="0" w:color="auto"/>
          </w:divBdr>
        </w:div>
        <w:div w:id="1557202714">
          <w:marLeft w:val="0"/>
          <w:marRight w:val="0"/>
          <w:marTop w:val="0"/>
          <w:marBottom w:val="0"/>
          <w:divBdr>
            <w:top w:val="none" w:sz="0" w:space="0" w:color="auto"/>
            <w:left w:val="none" w:sz="0" w:space="0" w:color="auto"/>
            <w:bottom w:val="none" w:sz="0" w:space="0" w:color="auto"/>
            <w:right w:val="none" w:sz="0" w:space="0" w:color="auto"/>
          </w:divBdr>
        </w:div>
        <w:div w:id="39061322">
          <w:marLeft w:val="0"/>
          <w:marRight w:val="0"/>
          <w:marTop w:val="0"/>
          <w:marBottom w:val="0"/>
          <w:divBdr>
            <w:top w:val="none" w:sz="0" w:space="0" w:color="auto"/>
            <w:left w:val="none" w:sz="0" w:space="0" w:color="auto"/>
            <w:bottom w:val="none" w:sz="0" w:space="0" w:color="auto"/>
            <w:right w:val="none" w:sz="0" w:space="0" w:color="auto"/>
          </w:divBdr>
        </w:div>
        <w:div w:id="476339655">
          <w:marLeft w:val="0"/>
          <w:marRight w:val="0"/>
          <w:marTop w:val="0"/>
          <w:marBottom w:val="0"/>
          <w:divBdr>
            <w:top w:val="none" w:sz="0" w:space="0" w:color="auto"/>
            <w:left w:val="none" w:sz="0" w:space="0" w:color="auto"/>
            <w:bottom w:val="none" w:sz="0" w:space="0" w:color="auto"/>
            <w:right w:val="none" w:sz="0" w:space="0" w:color="auto"/>
          </w:divBdr>
        </w:div>
        <w:div w:id="1173640607">
          <w:marLeft w:val="0"/>
          <w:marRight w:val="0"/>
          <w:marTop w:val="0"/>
          <w:marBottom w:val="0"/>
          <w:divBdr>
            <w:top w:val="none" w:sz="0" w:space="0" w:color="auto"/>
            <w:left w:val="none" w:sz="0" w:space="0" w:color="auto"/>
            <w:bottom w:val="none" w:sz="0" w:space="0" w:color="auto"/>
            <w:right w:val="none" w:sz="0" w:space="0" w:color="auto"/>
          </w:divBdr>
        </w:div>
      </w:divsChild>
    </w:div>
    <w:div w:id="1267151176">
      <w:bodyDiv w:val="1"/>
      <w:marLeft w:val="0"/>
      <w:marRight w:val="0"/>
      <w:marTop w:val="0"/>
      <w:marBottom w:val="0"/>
      <w:divBdr>
        <w:top w:val="none" w:sz="0" w:space="0" w:color="auto"/>
        <w:left w:val="none" w:sz="0" w:space="0" w:color="auto"/>
        <w:bottom w:val="none" w:sz="0" w:space="0" w:color="auto"/>
        <w:right w:val="none" w:sz="0" w:space="0" w:color="auto"/>
      </w:divBdr>
    </w:div>
    <w:div w:id="1444376866">
      <w:bodyDiv w:val="1"/>
      <w:marLeft w:val="0"/>
      <w:marRight w:val="0"/>
      <w:marTop w:val="0"/>
      <w:marBottom w:val="0"/>
      <w:divBdr>
        <w:top w:val="none" w:sz="0" w:space="0" w:color="auto"/>
        <w:left w:val="none" w:sz="0" w:space="0" w:color="auto"/>
        <w:bottom w:val="none" w:sz="0" w:space="0" w:color="auto"/>
        <w:right w:val="none" w:sz="0" w:space="0" w:color="auto"/>
      </w:divBdr>
      <w:divsChild>
        <w:div w:id="891307102">
          <w:marLeft w:val="288"/>
          <w:marRight w:val="0"/>
          <w:marTop w:val="0"/>
          <w:marBottom w:val="0"/>
          <w:divBdr>
            <w:top w:val="none" w:sz="0" w:space="0" w:color="auto"/>
            <w:left w:val="none" w:sz="0" w:space="0" w:color="auto"/>
            <w:bottom w:val="none" w:sz="0" w:space="0" w:color="auto"/>
            <w:right w:val="none" w:sz="0" w:space="0" w:color="auto"/>
          </w:divBdr>
        </w:div>
        <w:div w:id="1546721545">
          <w:marLeft w:val="288"/>
          <w:marRight w:val="0"/>
          <w:marTop w:val="0"/>
          <w:marBottom w:val="0"/>
          <w:divBdr>
            <w:top w:val="none" w:sz="0" w:space="0" w:color="auto"/>
            <w:left w:val="none" w:sz="0" w:space="0" w:color="auto"/>
            <w:bottom w:val="none" w:sz="0" w:space="0" w:color="auto"/>
            <w:right w:val="none" w:sz="0" w:space="0" w:color="auto"/>
          </w:divBdr>
        </w:div>
        <w:div w:id="844322230">
          <w:marLeft w:val="288"/>
          <w:marRight w:val="0"/>
          <w:marTop w:val="0"/>
          <w:marBottom w:val="0"/>
          <w:divBdr>
            <w:top w:val="none" w:sz="0" w:space="0" w:color="auto"/>
            <w:left w:val="none" w:sz="0" w:space="0" w:color="auto"/>
            <w:bottom w:val="none" w:sz="0" w:space="0" w:color="auto"/>
            <w:right w:val="none" w:sz="0" w:space="0" w:color="auto"/>
          </w:divBdr>
        </w:div>
      </w:divsChild>
    </w:div>
    <w:div w:id="1651052737">
      <w:bodyDiv w:val="1"/>
      <w:marLeft w:val="0"/>
      <w:marRight w:val="0"/>
      <w:marTop w:val="0"/>
      <w:marBottom w:val="0"/>
      <w:divBdr>
        <w:top w:val="none" w:sz="0" w:space="0" w:color="auto"/>
        <w:left w:val="none" w:sz="0" w:space="0" w:color="auto"/>
        <w:bottom w:val="none" w:sz="0" w:space="0" w:color="auto"/>
        <w:right w:val="none" w:sz="0" w:space="0" w:color="auto"/>
      </w:divBdr>
    </w:div>
    <w:div w:id="1827548158">
      <w:bodyDiv w:val="1"/>
      <w:marLeft w:val="0"/>
      <w:marRight w:val="0"/>
      <w:marTop w:val="0"/>
      <w:marBottom w:val="0"/>
      <w:divBdr>
        <w:top w:val="none" w:sz="0" w:space="0" w:color="auto"/>
        <w:left w:val="none" w:sz="0" w:space="0" w:color="auto"/>
        <w:bottom w:val="none" w:sz="0" w:space="0" w:color="auto"/>
        <w:right w:val="none" w:sz="0" w:space="0" w:color="auto"/>
      </w:divBdr>
    </w:div>
    <w:div w:id="2048141840">
      <w:bodyDiv w:val="1"/>
      <w:marLeft w:val="0"/>
      <w:marRight w:val="0"/>
      <w:marTop w:val="0"/>
      <w:marBottom w:val="0"/>
      <w:divBdr>
        <w:top w:val="none" w:sz="0" w:space="0" w:color="auto"/>
        <w:left w:val="none" w:sz="0" w:space="0" w:color="auto"/>
        <w:bottom w:val="none" w:sz="0" w:space="0" w:color="auto"/>
        <w:right w:val="none" w:sz="0" w:space="0" w:color="auto"/>
      </w:divBdr>
      <w:divsChild>
        <w:div w:id="1837720593">
          <w:marLeft w:val="28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law.go.kr/lsSc.do?section=&amp;menuId=1&amp;subMenuId=15&amp;tabMenuId=81&amp;eventGubun=060101&amp;query=%EC%99%B8%EB%B6%80%EA%B0%90%EC%82%AC"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문서" ma:contentTypeID="0x01010050F3169EC81FE744A0EBED1674C4F4BF" ma:contentTypeVersion="7" ma:contentTypeDescription="새 문서를 만듭니다." ma:contentTypeScope="" ma:versionID="4c0fbf3a850be63994e86dc96d8c313b">
  <xsd:schema xmlns:xsd="http://www.w3.org/2001/XMLSchema" xmlns:xs="http://www.w3.org/2001/XMLSchema" xmlns:p="http://schemas.microsoft.com/office/2006/metadata/properties" xmlns:ns2="4cb96237-a8be-43f7-a85a-fd58d3f5da07" targetNamespace="http://schemas.microsoft.com/office/2006/metadata/properties" ma:root="true" ma:fieldsID="0eb6c15cefb8852874b9349ca103b3f8" ns2:_="">
    <xsd:import namespace="4cb96237-a8be-43f7-a85a-fd58d3f5da0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96237-a8be-43f7-a85a-fd58d3f5da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460A53-D700-49A4-A9DB-A52EBB509458}">
  <ds:schemaRefs>
    <ds:schemaRef ds:uri="http://schemas.microsoft.com/sharepoint/v3/contenttype/forms"/>
  </ds:schemaRefs>
</ds:datastoreItem>
</file>

<file path=customXml/itemProps2.xml><?xml version="1.0" encoding="utf-8"?>
<ds:datastoreItem xmlns:ds="http://schemas.openxmlformats.org/officeDocument/2006/customXml" ds:itemID="{A8A05596-02FF-445C-8DDE-87DB143DFD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b96237-a8be-43f7-a85a-fd58d3f5da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509FD2-F5CC-4D80-894E-9886FD03535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1FD6C7-2B6A-4550-AD01-1799EB0B2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620</Words>
  <Characters>3540</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Jang Se ho</dc:creator>
  <cp:lastModifiedBy>Oliver Kim</cp:lastModifiedBy>
  <cp:revision>9</cp:revision>
  <dcterms:created xsi:type="dcterms:W3CDTF">2020-07-29T19:52:00Z</dcterms:created>
  <dcterms:modified xsi:type="dcterms:W3CDTF">2020-07-30T00:30:00Z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0x01010050F3169EC81FE744A0EBED1674C4F4BF</vt:lpwstr>
  </property>
</Properties>
</file>