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4"/>
          <w:szCs w:val="44"/>
          <w:u w:val="none"/>
        </w:rPr>
      </w:pPr>
      <w:r>
        <w:rPr>
          <w:rFonts w:hint="default" w:ascii="Times New Roman" w:hAnsi="Times New Roman"/>
          <w:b/>
          <w:sz w:val="44"/>
          <w:szCs w:val="44"/>
          <w:u w:val="none"/>
          <w:lang w:val="en-US"/>
        </w:rPr>
        <w:t xml:space="preserve">Experiment </w:t>
      </w:r>
      <w:r>
        <w:rPr>
          <w:rFonts w:ascii="Times New Roman" w:hAnsi="Times New Roman"/>
          <w:b/>
          <w:sz w:val="44"/>
          <w:szCs w:val="44"/>
          <w:u w:val="none"/>
        </w:rPr>
        <w:t>3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DDL (Data Definition Language) commands with Data Constraints 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 xml:space="preserve">To understand the concept of data constraints that is enforced on data being stored in the table. Focus on Primary Key and the Foreign Key </w:t>
      </w:r>
    </w:p>
    <w:p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the tables described below:</w:t>
      </w: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name:   CLIENT_MASTER_1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Description: 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sed to store client information.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9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ata type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Constraints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CLIENTNO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/ first letter must start with ‘C’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BALDUE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drawing>
          <wp:inline distT="0" distB="0" distL="114300" distR="114300">
            <wp:extent cx="5273675" cy="3833495"/>
            <wp:effectExtent l="0" t="0" r="14605" b="6985"/>
            <wp:docPr id="1" name="Picture 1" descr="Screenshot (2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Name:   PRODUCT_MASTER_1                                                                                                                                                                      Description: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sed to store product information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1260"/>
        <w:gridCol w:w="81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ata type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Key/ first letter must start with ‘P’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PROFITPERCENT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MEASURE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QTYONHAND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REORDERL VL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 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  <w:lang w:val="en-US" w:eastAsia="en-US"/>
        </w:rPr>
        <w:drawing>
          <wp:inline distT="0" distB="0" distL="114300" distR="114300">
            <wp:extent cx="5852160" cy="4987290"/>
            <wp:effectExtent l="0" t="0" r="0" b="11430"/>
            <wp:docPr id="2" name="Picture 2" descr="Screenshot (2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Table Name:    SALESMAN_MASTER _1</w:t>
      </w: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Description:     </w:t>
      </w:r>
      <w:r>
        <w:rPr>
          <w:rFonts w:ascii="Times New Roman" w:hAnsi="Times New Roman"/>
          <w:sz w:val="24"/>
          <w:szCs w:val="24"/>
        </w:rPr>
        <w:t xml:space="preserve"> used to store salesman information working for the company.</w:t>
      </w:r>
    </w:p>
    <w:tbl>
      <w:tblPr>
        <w:tblStyle w:val="3"/>
        <w:tblW w:w="88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260"/>
        <w:gridCol w:w="81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SALESMANNO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Key/ first letter must start with ‘S’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SALESMANNAME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SALAMT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, Cannot be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TGTTOGET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Decimal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, Cannot be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YTDSALES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  <w:lang w:val="en-US" w:eastAsia="en-US"/>
        </w:rPr>
        <w:drawing>
          <wp:inline distT="0" distB="0" distL="114300" distR="114300">
            <wp:extent cx="4359275" cy="4706620"/>
            <wp:effectExtent l="0" t="0" r="14605" b="2540"/>
            <wp:docPr id="3" name="Picture 3" descr="Screenshot (2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360"/>
        <w:contextualSpacing w:val="0"/>
        <w:jc w:val="both"/>
        <w:rPr>
          <w:b/>
        </w:rPr>
      </w:pPr>
      <w:r>
        <w:rPr>
          <w:b/>
        </w:rPr>
        <w:t>Reinsert the data in these two tables based upon Lab 2.</w:t>
      </w:r>
    </w:p>
    <w:p>
      <w:pPr>
        <w:pStyle w:val="4"/>
        <w:numPr>
          <w:ilvl w:val="0"/>
          <w:numId w:val="1"/>
        </w:numPr>
        <w:spacing w:line="360" w:lineRule="auto"/>
        <w:ind w:left="360"/>
        <w:contextualSpacing w:val="0"/>
        <w:jc w:val="both"/>
        <w:rPr>
          <w:b/>
        </w:rPr>
      </w:pPr>
      <w:r>
        <w:rPr>
          <w:b/>
        </w:rPr>
        <w:t>Display the contents of each table.</w:t>
      </w:r>
    </w:p>
    <w:p>
      <w:pPr>
        <w:pStyle w:val="4"/>
        <w:numPr>
          <w:numId w:val="0"/>
        </w:numPr>
        <w:spacing w:after="0" w:line="360" w:lineRule="auto"/>
        <w:contextualSpacing w:val="0"/>
        <w:jc w:val="both"/>
        <w:rPr>
          <w:b/>
        </w:rPr>
      </w:pPr>
    </w:p>
    <w:p>
      <w:pPr>
        <w:pStyle w:val="4"/>
        <w:numPr>
          <w:numId w:val="0"/>
        </w:numPr>
        <w:spacing w:after="0" w:line="360" w:lineRule="auto"/>
        <w:contextualSpacing w:val="0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For CLIENT_MASTER_1: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722620" cy="2450465"/>
            <wp:effectExtent l="0" t="0" r="7620" b="3175"/>
            <wp:docPr id="4" name="Picture 4" descr="Screenshot (2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7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after="0" w:line="360" w:lineRule="auto"/>
        <w:contextualSpacing w:val="0"/>
        <w:jc w:val="both"/>
        <w:rPr>
          <w:rFonts w:hint="default"/>
          <w:lang w:val="en-US"/>
        </w:rPr>
      </w:pPr>
      <w:r>
        <w:rPr>
          <w:rFonts w:hint="default"/>
          <w:b w:val="0"/>
          <w:bCs/>
          <w:lang w:val="en-US"/>
        </w:rPr>
        <w:t>For PRODUCT_MASTER_1: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21680" cy="2666365"/>
            <wp:effectExtent l="0" t="0" r="0" b="635"/>
            <wp:docPr id="5" name="Picture 5" descr="Screenshot (2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8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after="0" w:line="360" w:lineRule="auto"/>
        <w:contextualSpacing w:val="0"/>
        <w:jc w:val="both"/>
        <w:rPr>
          <w:rFonts w:hint="default"/>
          <w:lang w:val="en-US"/>
        </w:rPr>
      </w:pPr>
      <w:r>
        <w:rPr>
          <w:rFonts w:hint="default"/>
          <w:b w:val="0"/>
          <w:bCs/>
          <w:lang w:val="en-US"/>
        </w:rPr>
        <w:t>For SALESMAN_MASTER_1: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58840" cy="1751965"/>
            <wp:effectExtent l="0" t="0" r="0" b="635"/>
            <wp:docPr id="6" name="Picture 6" descr="Screenshot (2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8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C440D"/>
    <w:multiLevelType w:val="multilevel"/>
    <w:tmpl w:val="3C5C440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D72DF"/>
    <w:rsid w:val="05B559EA"/>
    <w:rsid w:val="14D40294"/>
    <w:rsid w:val="1DD4393A"/>
    <w:rsid w:val="22D623F3"/>
    <w:rsid w:val="26072EAB"/>
    <w:rsid w:val="2907735C"/>
    <w:rsid w:val="2B3E4EAD"/>
    <w:rsid w:val="2D48195B"/>
    <w:rsid w:val="383C5BD0"/>
    <w:rsid w:val="3B98718A"/>
    <w:rsid w:val="421F2EEA"/>
    <w:rsid w:val="482F577C"/>
    <w:rsid w:val="48885E0A"/>
    <w:rsid w:val="52F421A7"/>
    <w:rsid w:val="548C31C2"/>
    <w:rsid w:val="5E872AA3"/>
    <w:rsid w:val="5E8A0BEB"/>
    <w:rsid w:val="5F1E2C53"/>
    <w:rsid w:val="669924E4"/>
    <w:rsid w:val="6A961A6F"/>
    <w:rsid w:val="739C7F8F"/>
    <w:rsid w:val="76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kern w:val="0"/>
      <w:sz w:val="20"/>
      <w:szCs w:val="20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2024-02-05T07:16:46Z</dcterms:created>
  <dc:creator>mit</dc:creator>
  <cp:lastModifiedBy>Heet Dobariya</cp:lastModifiedBy>
  <dcterms:modified xsi:type="dcterms:W3CDTF">2024-02-05T07:22:31Z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B28C84831B774D1AAB30FD65C911197A_12</vt:lpwstr>
  </property>
</Properties>
</file>