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  <w:u w:val="none"/>
        </w:rPr>
      </w:pPr>
      <w:r>
        <w:rPr>
          <w:rFonts w:ascii="Times New Roman" w:hAnsi="Times New Roman"/>
          <w:b/>
          <w:sz w:val="44"/>
          <w:szCs w:val="44"/>
          <w:u w:val="none"/>
        </w:rPr>
        <w:t>E</w:t>
      </w:r>
      <w:r>
        <w:rPr>
          <w:rFonts w:hint="default" w:ascii="Times New Roman" w:hAnsi="Times New Roman"/>
          <w:b/>
          <w:sz w:val="44"/>
          <w:szCs w:val="44"/>
          <w:u w:val="none"/>
          <w:lang w:val="en-US"/>
        </w:rPr>
        <w:t>xperiment</w:t>
      </w:r>
      <w:r>
        <w:rPr>
          <w:rFonts w:ascii="Times New Roman" w:hAnsi="Times New Roman"/>
          <w:b/>
          <w:sz w:val="44"/>
          <w:szCs w:val="44"/>
          <w:u w:val="none"/>
        </w:rPr>
        <w:t>- 5,6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Use of Inbuilt functions and relational algebra operation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understand the use of inbuilt function  and relational  algebra with sql query.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Consider the following table structure and attempt.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Supplier-(scode,sname,scity,turnover)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Part-(pcode,weigh,color,cost,sellingprice)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Supplier_Part-(scode,pcode,qty)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Create tables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716530" cy="2266950"/>
            <wp:effectExtent l="0" t="0" r="11430" b="3810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445385" cy="2227580"/>
            <wp:effectExtent l="0" t="0" r="8255" b="12700"/>
            <wp:docPr id="2" name="Picture 2" descr="Screenshot (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0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925445" cy="2483485"/>
            <wp:effectExtent l="0" t="0" r="635" b="635"/>
            <wp:docPr id="3" name="Picture 3" descr="Screenshot (3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Populate the table.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3508375" cy="1720215"/>
            <wp:effectExtent l="0" t="0" r="12065" b="1905"/>
            <wp:docPr id="4" name="Picture 4" descr="Screenshot (3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0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3566795" cy="1885315"/>
            <wp:effectExtent l="0" t="0" r="14605" b="4445"/>
            <wp:docPr id="5" name="Picture 5" descr="Screenshot (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0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3406140" cy="1951355"/>
            <wp:effectExtent l="0" t="0" r="7620" b="14605"/>
            <wp:docPr id="6" name="Picture 6" descr="Screenshot (3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1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Write appropriate SQL Statement for the following:</w:t>
      </w:r>
    </w:p>
    <w:p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Get the supplier number and part number in ascending order of supplier number.</w:t>
      </w:r>
    </w:p>
    <w:p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3017520" cy="1133475"/>
            <wp:effectExtent l="0" t="0" r="0" b="9525"/>
            <wp:docPr id="7" name="Picture 7" descr="Screenshot (3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details of supplier who operate from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Mumbai</w:t>
      </w:r>
      <w:r>
        <w:rPr>
          <w:rFonts w:ascii="Times New Roman" w:hAnsi="Times New Roman"/>
          <w:sz w:val="24"/>
          <w:szCs w:val="24"/>
        </w:rPr>
        <w:t xml:space="preserve"> with turnover 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>0.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853940" cy="1264920"/>
            <wp:effectExtent l="0" t="0" r="7620" b="0"/>
            <wp:docPr id="8" name="Picture 8" descr="Screenshot (3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1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total number of supplier.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3841115" cy="1011555"/>
            <wp:effectExtent l="0" t="0" r="14605" b="9525"/>
            <wp:docPr id="9" name="Picture 9" descr="Screenshot (3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1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part number weighing between 25 and 35.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214495" cy="1283970"/>
            <wp:effectExtent l="0" t="0" r="6985" b="11430"/>
            <wp:docPr id="10" name="Picture 10" descr="Screenshot (3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1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supplier number whose turnover is null.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259580" cy="1089660"/>
            <wp:effectExtent l="0" t="0" r="7620" b="7620"/>
            <wp:docPr id="11" name="Picture 11" descr="Screenshot (3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1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part number that cost 20, 30 or 40 rupees.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404360" cy="1379220"/>
            <wp:effectExtent l="0" t="0" r="0" b="7620"/>
            <wp:docPr id="12" name="Picture 12" descr="Screenshot (3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17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total quantity of part 2 that is supplied.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9230" cy="1035050"/>
            <wp:effectExtent l="0" t="0" r="3810" b="1270"/>
            <wp:docPr id="13" name="Picture 13" descr="Screenshot (3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318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name of supplier who supply part 2.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3675" cy="1163320"/>
            <wp:effectExtent l="0" t="0" r="14605" b="10160"/>
            <wp:docPr id="14" name="Picture 14" descr="Screenshot (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319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4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part number whose cost is greater than the average cost.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9230" cy="1402715"/>
            <wp:effectExtent l="0" t="0" r="3810" b="14605"/>
            <wp:docPr id="15" name="Picture 15" descr="Screenshot (3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32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4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Get the supplier number and turnover in descending order of turnover.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914900" cy="1699260"/>
            <wp:effectExtent l="0" t="0" r="7620" b="7620"/>
            <wp:docPr id="16" name="Picture 16" descr="Screenshot (3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320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5CA90"/>
    <w:multiLevelType w:val="singleLevel"/>
    <w:tmpl w:val="F5F5CA9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E938CBD"/>
    <w:multiLevelType w:val="singleLevel"/>
    <w:tmpl w:val="FE938CBD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4C33"/>
    <w:rsid w:val="18ED46A5"/>
    <w:rsid w:val="20910099"/>
    <w:rsid w:val="3D030F37"/>
    <w:rsid w:val="4EEE230C"/>
    <w:rsid w:val="50FF55CF"/>
    <w:rsid w:val="586F79A5"/>
    <w:rsid w:val="687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kern w:val="0"/>
      <w:sz w:val="20"/>
      <w:szCs w:val="20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2024-02-08T13:57:00Z</dcterms:created>
  <dc:creator>mit</dc:creator>
  <cp:lastModifiedBy>Heet Dobariya</cp:lastModifiedBy>
  <dcterms:modified xsi:type="dcterms:W3CDTF">2024-02-09T14:29:51Z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E4916317E7A7417B8CE1F71B5B20456D_12</vt:lpwstr>
  </property>
</Properties>
</file>