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B23D5">
      <w:pPr>
        <w:ind w:firstLine="56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КИРОВСКОЙ ОБЛАСТИ</w:t>
      </w:r>
    </w:p>
    <w:p w14:paraId="7D7A5EC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A9294D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бюджетное учреждение  </w:t>
      </w:r>
    </w:p>
    <w:p w14:paraId="4464F4D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7010C14D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DD49CD6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918CF0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AD8D32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ОТЧЕТ</w:t>
      </w:r>
    </w:p>
    <w:p w14:paraId="0B29D564">
      <w:pPr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EEC1CB7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 по производственной практике</w:t>
      </w:r>
    </w:p>
    <w:p w14:paraId="23168BF2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303993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ПМ.11. Разработка, администрирование и защита баз данных</w:t>
      </w:r>
    </w:p>
    <w:p w14:paraId="2C1A4FDD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0876AC8D">
      <w:pPr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Тема: «Разработка базы данных для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/>
          <w:sz w:val="28"/>
          <w:szCs w:val="28"/>
        </w:rPr>
        <w:t>нализ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системы электронной обработки обращений граждан в администраци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b/>
          <w:sz w:val="28"/>
          <w:szCs w:val="28"/>
        </w:rPr>
        <w:t>»</w:t>
      </w:r>
    </w:p>
    <w:p w14:paraId="4BC659D7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7164E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00398715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</w:t>
      </w:r>
    </w:p>
    <w:p w14:paraId="39FFDFD6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Мурин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Денис Валерьевич</w:t>
      </w:r>
    </w:p>
    <w:p w14:paraId="283AD8DB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23П-1</w:t>
      </w:r>
    </w:p>
    <w:p w14:paraId="749E0FB0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6ECCD3BD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Руководитель практики от колледжа:</w:t>
      </w:r>
    </w:p>
    <w:p w14:paraId="42E3DCCA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000000"/>
          <w:sz w:val="28"/>
          <w:szCs w:val="28"/>
        </w:rPr>
        <w:t>Махнев Александр Анатольевич</w:t>
      </w:r>
    </w:p>
    <w:p w14:paraId="3A9A1736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Руководитель практики от организации:</w:t>
      </w:r>
    </w:p>
    <w:p w14:paraId="447946B0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000000"/>
          <w:sz w:val="28"/>
          <w:szCs w:val="28"/>
        </w:rPr>
        <w:t>_______________ Зязев Артем Николаевич</w:t>
      </w:r>
    </w:p>
    <w:p w14:paraId="7B99A021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4FA11C28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УТВЕРЖДАЮ:</w:t>
      </w:r>
    </w:p>
    <w:p w14:paraId="72C20245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Директор </w:t>
      </w:r>
    </w:p>
    <w:p w14:paraId="17DE05CF">
      <w:pPr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Желвакова Ирина Викторовна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Наименование организации</w:t>
      </w:r>
    </w:p>
    <w:p w14:paraId="70AC7401">
      <w:pPr>
        <w:pStyle w:val="7"/>
        <w:ind w:left="4820"/>
        <w:jc w:val="left"/>
        <w:rPr>
          <w:rFonts w:hint="default"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</w:rPr>
        <w:t>Муниципальное казенное учреждение "Администрация города Слободского Кировской области"</w:t>
      </w:r>
    </w:p>
    <w:p w14:paraId="26D15EB5">
      <w:pPr>
        <w:pStyle w:val="7"/>
        <w:spacing w:before="0" w:beforeAutospacing="0" w:after="0" w:afterAutospacing="0" w:line="360" w:lineRule="auto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___________/________________________</w:t>
      </w:r>
    </w:p>
    <w:p w14:paraId="492B13FB">
      <w:pPr>
        <w:pStyle w:val="7"/>
        <w:spacing w:before="0" w:beforeAutospacing="0" w:after="0" w:afterAutospacing="0"/>
        <w:ind w:left="5108" w:firstLine="278"/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  <w:t>подпись                                     расшифровка</w:t>
      </w:r>
    </w:p>
    <w:p w14:paraId="14AA4FF0">
      <w:pPr>
        <w:pStyle w:val="7"/>
        <w:spacing w:before="0" w:beforeAutospacing="0" w:after="0" w:afterAutospacing="0" w:line="360" w:lineRule="auto"/>
        <w:ind w:left="4956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М. П.</w:t>
      </w:r>
    </w:p>
    <w:p w14:paraId="1FC70A24">
      <w:pPr>
        <w:ind w:left="5529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0E1523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2025-2026 уч. год</w:t>
      </w:r>
    </w:p>
    <w:p w14:paraId="5F1C462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Содержание</w:t>
      </w:r>
    </w:p>
    <w:p w14:paraId="5ABBF9C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86ACBD1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341A006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648EED7F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5A3A1F2A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02CA7C0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2D04F65B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326BC46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6B5B390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25A79A8F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Заключение.</w:t>
      </w:r>
    </w:p>
    <w:p w14:paraId="29E131B3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Приложения к отчету: диск со скриптами БД (1 - пустая, 2 – заполненная демонстрационными данными), резервные копии БД, файлы БД, проект приложения для работы с БД (интерфейс, операции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CRUD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), отчет в электронном виде, презентация для выступления и др. материалы.</w:t>
      </w:r>
    </w:p>
    <w:p w14:paraId="3F3C5A06">
      <w:pPr>
        <w:rPr>
          <w:rFonts w:hint="default" w:ascii="Times New Roman" w:hAnsi="Times New Roman" w:cs="Times New Roman"/>
        </w:rPr>
      </w:pPr>
    </w:p>
    <w:p w14:paraId="0956624A">
      <w:pPr>
        <w:spacing w:after="160" w:line="25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2BDDF9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1. Выполнение анализа и предварительной обработки информации</w:t>
      </w:r>
    </w:p>
    <w:p w14:paraId="3629F52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ходе изучения документооборота администрации города Слободского выявлено, что регистрация обращений граждан ведётся в бумажных журналах и разрозненных электронных таблицах. Это приводит к задержкам при назначении ответственных, потере вложений и отсутствию прозрачности контроля сроков. Для устранения этих недостатков было принято решение создать единую информационную систему.</w:t>
      </w:r>
    </w:p>
    <w:p w14:paraId="6B0AC381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2F158AD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В процессе предварительной обработки информации определён круг задач, которые должна решать база данных: хранение данных о гражданах, типах и статусах обращений, сотрудниках, самих обращениях и их истории. </w:t>
      </w:r>
    </w:p>
    <w:p w14:paraId="799D411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8164A4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6C03B871">
      <w:pPr>
        <w:numPr>
          <w:numId w:val="0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7D82F58D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основе анализа документов и регламентов выделены следующие ключевые сущности:</w:t>
      </w:r>
    </w:p>
    <w:p w14:paraId="328B3D6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AC6B61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Citizens – физические лица, подающие обращения. Атрибуты: уникальный номер, фамилия, имя, отчество, адрес, телефон, электронная почта.</w:t>
      </w:r>
    </w:p>
    <w:p w14:paraId="5DE3A53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AppealTypes – типы обращений (предложение, заявление, жалоба, запрос). Атрибуты: идентификатор, наименование.</w:t>
      </w:r>
    </w:p>
    <w:p w14:paraId="07E270A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AppealStatuses – статусы прохождения обращения (новое, в работе, выполнено, отклонено, на доработке). Атрибуты: идентификатор, наименование.</w:t>
      </w:r>
    </w:p>
    <w:p w14:paraId="18196F4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Employees – сотрудники администрации, которые выступают исполнителями. Атрибуты: идентификатор, полное имя, должность, отдел.</w:t>
      </w:r>
    </w:p>
    <w:p w14:paraId="08BCE67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Appeals – основные записи об обращениях. Атрибуты: номер, ссылка на гражданина, тип, текущий статус, назначенный сотрудник, дата поступления, текст, плановый срок ответа.</w:t>
      </w:r>
    </w:p>
    <w:p w14:paraId="7C76C23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AppealHistory – журнал изменений статусов. Атрибуты: идентификатор записи, ссылка на обращение, статус, дата изменения, комментарий.</w:t>
      </w:r>
    </w:p>
    <w:p w14:paraId="0EC5DA45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4DDD3D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Для каждой сущности заданы первичные ключи, а также внешние ключи, обеспечивающие целостность связей между таблицами.</w:t>
      </w:r>
    </w:p>
    <w:p w14:paraId="15A24762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</w:p>
    <w:p w14:paraId="0EEC2F75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1188720" cy="2172335"/>
            <wp:effectExtent l="0" t="0" r="11430" b="18415"/>
            <wp:docPr id="8" name="Изображение 8" descr="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таблиц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5806">
      <w:pPr>
        <w:jc w:val="center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  <w:t xml:space="preserve"> – Таблицы базы данных AdminAppealsDB</w:t>
      </w:r>
    </w:p>
    <w:p w14:paraId="66F5A78D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7D15F523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4E6A4BE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Концептуальная модель построена в виде ER-диаграммы с помощью инструмента PlantUML (рисунок 3). В модели отражены связи «один ко многим»: один гражданин может иметь много обращений, один тип и один статус – много обращений, один сотрудник может быть исполнителем многих обращений. Также одно обращение может иметь несколько записей в истории изменения статусов.</w:t>
      </w:r>
    </w:p>
    <w:p w14:paraId="602CA2FC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3638550" cy="2362835"/>
            <wp:effectExtent l="0" t="0" r="0" b="18415"/>
            <wp:docPr id="10" name="Изображение 10" descr="ER_дио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ER_диограмм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D76D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2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ER-диаграмма базы данных</w:t>
      </w:r>
    </w:p>
    <w:p w14:paraId="20876ED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0D99D87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Логическая структура отражена в словаре данных (таблицы с указанием типов, ограничений и описаний полей). Проектирование выполнялось в соответствии с требованиями задания.</w:t>
      </w:r>
    </w:p>
    <w:p w14:paraId="07FBA24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77CF5CD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2045713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Физическая реализация выполнена на платформе Microsoft SQL Server (Express Edition). Написаны скрипты создания всех таблиц, первичных и внешних ключей, а также индексов для ускорения выборок по фамилиям и датам.</w:t>
      </w:r>
    </w:p>
    <w:p w14:paraId="3214212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58AF1F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Наполнение тестовыми данными осуществлено с помощью T-SQL-скриптов с циклами и генерацией случайных значений. Суммарное количество записей во всех таблицах превышает 2600:</w:t>
      </w:r>
    </w:p>
    <w:p w14:paraId="6F5381E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751517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Citizens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300 строк;</w:t>
      </w:r>
    </w:p>
    <w:p w14:paraId="255CCA6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AppealTypes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4 строки;</w:t>
      </w:r>
    </w:p>
    <w:p w14:paraId="60BFA9F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AppealStatuses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5 строк;</w:t>
      </w:r>
    </w:p>
    <w:p w14:paraId="4CFE466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Employees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20 строк;</w:t>
      </w:r>
    </w:p>
    <w:p w14:paraId="7B061C1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500 строк;</w:t>
      </w:r>
    </w:p>
    <w:p w14:paraId="31E70BB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AppealHistory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около 1800 строк.</w:t>
      </w:r>
    </w:p>
    <w:p w14:paraId="6353CBF8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06D1E15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Такой объём позволяет полноценно тестировать работу приложения, фильтры, пагинацию и отчёты.</w:t>
      </w:r>
    </w:p>
    <w:p w14:paraId="2DB0263D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2319655" cy="805180"/>
            <wp:effectExtent l="0" t="0" r="4445" b="13970"/>
            <wp:docPr id="11" name="Изображение 11" descr="пркпкпк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пркпкпк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91D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Демонстрация количества записей в основных таблицах</w:t>
      </w:r>
    </w:p>
    <w:p w14:paraId="3D6C081B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FC1C48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Скрипты создания базы данных и заполнения таблиц хранятся в электронном виде.</w:t>
      </w:r>
    </w:p>
    <w:p w14:paraId="4A970FA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DF30CF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79D8BCC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208C44A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5. Реализация уровней доступа для различных категорий пользователей</w:t>
      </w:r>
    </w:p>
    <w:p w14:paraId="1FD8ABD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серверном уровне созданы три учётные записи и роли:</w:t>
      </w:r>
    </w:p>
    <w:p w14:paraId="3B67922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7A95A5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city_admin – полный контроль над БД (член предопределённой роли db_owner);</w:t>
      </w:r>
    </w:p>
    <w:p w14:paraId="7A82680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city_operator – права на чтение, вставку и обновление рабочих таблиц (роли db_datareader и db_datawriter);</w:t>
      </w:r>
    </w:p>
    <w:p w14:paraId="59C23E6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city_executor – только чтение данных (роль db_datareader).</w:t>
      </w:r>
    </w:p>
    <w:p w14:paraId="2F605CD3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A34FDB9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клиентской стороне в приложении WPF реализовано переключение ролей через выпадающий список. В зависимости от выбранной роли интерфейс динамически ограничивает доступ к кнопкам:</w:t>
      </w:r>
    </w:p>
    <w:p w14:paraId="0B0CFF1E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04A3EE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HeadOfDepartment – разрешены все действия (добавление, изменение, удаление обращений).</w:t>
      </w:r>
    </w:p>
    <w:p w14:paraId="629D8DA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Operator – доступно только добавление новых обращений, редактирование и удаление заблокированы.</w:t>
      </w:r>
    </w:p>
    <w:p w14:paraId="316F131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Executor – разрешено только изменение статуса и текста ответа, нельзя добавлять или удалять обращения, а также менять ID гражданина.</w:t>
      </w:r>
    </w:p>
    <w:p w14:paraId="1249131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6AB278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Такое разделение соответствует должностным обязанностям сотрудников и исключает случайные или злонамеренные действия.</w:t>
      </w:r>
    </w:p>
    <w:p w14:paraId="7C089D5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F381FB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3834130" cy="2569210"/>
            <wp:effectExtent l="0" t="0" r="13970" b="2540"/>
            <wp:docPr id="12" name="Изображение 12" descr="окно опе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окно оператор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865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4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Интерфейс для роли оператора</w:t>
      </w:r>
    </w:p>
    <w:p w14:paraId="6FF9C769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drawing>
          <wp:inline distT="0" distB="0" distL="114300" distR="114300">
            <wp:extent cx="3785235" cy="2433320"/>
            <wp:effectExtent l="0" t="0" r="5715" b="5080"/>
            <wp:docPr id="13" name="Изображение 13" descr="тольо кнопка изм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тольо кнопка изман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5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Интерфейс для роли исполнителя</w:t>
      </w:r>
    </w:p>
    <w:p w14:paraId="3184619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54C8991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6. Создание запросов и отчётов в соответствии с заданием</w:t>
      </w:r>
    </w:p>
    <w:p w14:paraId="3717D2B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приложении реализованы следующие типы запросов к базе данных:</w:t>
      </w:r>
    </w:p>
    <w:p w14:paraId="5DE39BB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4F7106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Динамическая фильтрация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пользователь может выбрать статус, задать диапазон дат, ввести часть фамилии гражданина или ключевое слово в тексте обращения. SQL-запрос строится на лету с добавлением соответствующих условий WHERE.</w:t>
      </w:r>
    </w:p>
    <w:p w14:paraId="639DD96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Пагинация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все выборки используют конструкцию OFFSET ... FETCH NEXT, что позволяет разбивать результат на страницы по 20 записей и снижает нагрузку на сервер.</w:t>
      </w:r>
    </w:p>
    <w:p w14:paraId="1A203B1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Статистическая сводка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отдельный запрос показывает количество обращений в каждом статусе (новые, в работе, выполненные, отклонённые) и выводится в виде цветных индикаторов в верхней части экрана.</w:t>
      </w:r>
    </w:p>
    <w:p w14:paraId="74A5A1C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Отчёт по категориям за текущий месяц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формируется с помощью SQL (листинг 1). Он позволяет руководству быстро оценить, какие темы наиболее часты в последнее время.</w:t>
      </w:r>
    </w:p>
    <w:p w14:paraId="2882B16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2EA9E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SELECT t.TypeName, COUNT(a.AppealID) AS Count</w:t>
      </w:r>
    </w:p>
    <w:p w14:paraId="7E9FB5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FROM Appeals a</w:t>
      </w:r>
    </w:p>
    <w:p w14:paraId="2CBBB9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JOIN AppealTypes t ON a.AppealTypeID = t.TypeID</w:t>
      </w:r>
    </w:p>
    <w:p w14:paraId="65428B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WHERE MONTH(a.AppealDate) = MONTH(GETDATE()) </w:t>
      </w:r>
    </w:p>
    <w:p w14:paraId="3C3A74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AND YEAR(a.AppealDate) = YEAR(GETDATE())</w:t>
      </w:r>
    </w:p>
    <w:p w14:paraId="09B514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GROUP BY t.TypeName</w:t>
      </w:r>
    </w:p>
    <w:p w14:paraId="4FCA4D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ORDER BY Count DESC;</w:t>
      </w:r>
    </w:p>
    <w:p w14:paraId="675A8B3F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F0B5E73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1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Запрос количества обращений по типам за текущий месяц</w:t>
      </w:r>
    </w:p>
    <w:p w14:paraId="4709E4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18967F2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7. Создание и обоснование групп пользователей, принципов регистрации и системы паролей</w:t>
      </w:r>
    </w:p>
    <w:p w14:paraId="53340FA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Все пользователи делятся на три прикладные группы:</w:t>
      </w:r>
    </w:p>
    <w:p w14:paraId="7415E93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C4010D4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Групп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а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ab/>
      </w:r>
    </w:p>
    <w:p w14:paraId="241A1A1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Руководитель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</w:p>
    <w:p w14:paraId="2427084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Оператор</w:t>
      </w:r>
    </w:p>
    <w:p w14:paraId="0316866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Исполнитель</w:t>
      </w:r>
    </w:p>
    <w:p w14:paraId="198A28CC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BF5AD6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Регистрация:</w:t>
      </w:r>
    </w:p>
    <w:p w14:paraId="047F9903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C1198B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Новые граждане могут зарегистрироваться через отдельную форму (в текущей версии приложения основное внимание уделено работе сотрудников, но форма регистрации граждан готова к подключению).</w:t>
      </w:r>
    </w:p>
    <w:p w14:paraId="317DACF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Сотрудники (операторы, исполнители, руководители) создаются администратором непосредственно в SQL Server Management Studio.</w:t>
      </w:r>
    </w:p>
    <w:p w14:paraId="207A6A2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Парольная политика (на уровне SQL Server):</w:t>
      </w:r>
    </w:p>
    <w:p w14:paraId="0555F62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Минимальная длина пароля – 8 символов.</w:t>
      </w:r>
    </w:p>
    <w:p w14:paraId="373BA55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Обязательное использование букв, цифр и специальных символов.</w:t>
      </w:r>
    </w:p>
    <w:p w14:paraId="71BD82E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После трёх неудачных попыток входа учётная запись блокируется на 15 минут.</w:t>
      </w:r>
    </w:p>
    <w:p w14:paraId="10667C5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20C615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Такая схема обеспечивает разграничение обязанностей и защищает данные от несанкционированного доступа.</w:t>
      </w:r>
    </w:p>
    <w:p w14:paraId="52461CE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5936C0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drawing>
          <wp:inline distT="0" distB="0" distL="114300" distR="114300">
            <wp:extent cx="2444750" cy="2989580"/>
            <wp:effectExtent l="0" t="0" r="12700" b="1270"/>
            <wp:docPr id="14" name="Изображение 14" descr="реги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регис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9B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Рисунок 6 – Окно регистрации</w:t>
      </w:r>
    </w:p>
    <w:p w14:paraId="7248FBA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935564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Обоснование: разделение на прикладные и серверные учётные записи повышает безопасность, а централизованное управление пользователями администратором исключает несанкционированное создание привилегированных аккаунтов.</w:t>
      </w:r>
    </w:p>
    <w:p w14:paraId="5E3B35C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08C2E8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8. Выполнение резервного копирования БД и восстановление состояния БД на заданную дату</w:t>
      </w:r>
    </w:p>
    <w:p w14:paraId="58CCCFF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Для защиты данных от сбоев было настроено регулярное резервное копирование базы данных AdminAppealsDB. Копии создаются с помощью команды BACKUP DATABASE (без сжатия, так как используется Express-версия). Пример команды:</w:t>
      </w:r>
    </w:p>
    <w:p w14:paraId="6ACCDB1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98"/>
      </w:tblGrid>
      <w:tr w14:paraId="776A4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8" w:type="dxa"/>
          </w:tcPr>
          <w:p w14:paraId="2B2ECA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BACKUP DATABASE AdminAppealsDB</w:t>
            </w:r>
          </w:p>
          <w:p w14:paraId="73755A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TO DISK = 'C:\Backups\AdminAppealsDB_Full_20260520.bak'</w:t>
            </w:r>
          </w:p>
          <w:p w14:paraId="041B2E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WITH INIT;</w:t>
            </w:r>
          </w:p>
        </w:tc>
      </w:tr>
    </w:tbl>
    <w:p w14:paraId="42EA4F0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40CEBA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2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Создание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резервной копии</w:t>
      </w:r>
    </w:p>
    <w:p w14:paraId="4F8C20B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64608B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Для проверки работоспособности восстановления была использована копия от 22.05.2026:</w:t>
      </w:r>
    </w:p>
    <w:p w14:paraId="5012591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98"/>
      </w:tblGrid>
      <w:tr w14:paraId="487C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8" w:type="dxa"/>
          </w:tcPr>
          <w:p w14:paraId="686CF9A9">
            <w:pPr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 xml:space="preserve">RESTORE DATABASE AdminAppealsDB </w:t>
            </w:r>
          </w:p>
          <w:p w14:paraId="7DAED5DE">
            <w:pPr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>FROM DISK = 'C:\Backups\AdminAppealsDB_Full_20260522.bak'</w:t>
            </w:r>
          </w:p>
          <w:p w14:paraId="27FD980D">
            <w:pPr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>WITH REPLACE, RECOVERY;</w:t>
            </w:r>
          </w:p>
        </w:tc>
      </w:tr>
    </w:tbl>
    <w:p w14:paraId="0CB9CD18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A58016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Проверка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роботоспособности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в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осстановлени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е БД</w:t>
      </w:r>
    </w:p>
    <w:p w14:paraId="275CB9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B612709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9. Заключение</w:t>
      </w:r>
    </w:p>
    <w:p w14:paraId="6BA2BF8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 время производственной практики была полностью спроектирована, реализована и протестирована база данных для анализа электронной обработки обращений граждан. Дополнительно разработано клиентское приложение на WPF (C#, .NET Framework 4.8), которое предоставляет удобный интерфейс для всех категорий пользователей.</w:t>
      </w:r>
    </w:p>
    <w:p w14:paraId="7552E91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50EF5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Итоги работы:</w:t>
      </w:r>
    </w:p>
    <w:p w14:paraId="76C52B0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D25A17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Проведён детальный анализ предметной области и определён перечень необходимых сущностей и атрибутов.</w:t>
      </w:r>
    </w:p>
    <w:p w14:paraId="45EA9D6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Построена нормализованная ER-модель (3НФ) с использованием CASE-средства PlantUML.</w:t>
      </w:r>
    </w:p>
    <w:p w14:paraId="04ED73B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База данных развёрнута в Microsoft SQL Server и заполнена тестовыми данными (более 2600 записей). Составлен словарь данных.</w:t>
      </w:r>
    </w:p>
    <w:p w14:paraId="661D036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Реализовано разграничение доступа на уровне сервера и в интерфейсе: три роли с разными правами.</w:t>
      </w:r>
    </w:p>
    <w:p w14:paraId="61B55B5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приложении работают все операции CRUD, фильтрация по статусу, диапазону дат, поиск по фамилии и тексту, пагинация, экспорт в CSV, цветовая индикация строк и валидация полей.</w:t>
      </w:r>
    </w:p>
    <w:p w14:paraId="02CC76B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Настроено резервное копирование (6 копий) и продемонстрировано восстановление на любую дату.</w:t>
      </w:r>
    </w:p>
    <w:p w14:paraId="094AF26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2E92DA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Приложение успешно протестировано на тестовом наборе данных и готово к внедрению в администрации города Слободского. Полученные навыки проектирования реляционных баз данных и разработки многоуровневых приложений полностью соответствуют целям практики.</w:t>
      </w:r>
    </w:p>
    <w:p w14:paraId="1B5A59D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4B32D7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10. Приложения к отчёту</w:t>
      </w:r>
    </w:p>
    <w:p w14:paraId="1E05ABF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Все перечисленные ниже материалы размещены в репозитории на GitHub:</w:t>
      </w:r>
    </w:p>
    <w:p w14:paraId="5BA8825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https://github.com/Hefamr01/---PM11.Production-Practice--</w:t>
      </w:r>
      <w:bookmarkStart w:id="0" w:name="_GoBack"/>
      <w:bookmarkEnd w:id="0"/>
    </w:p>
    <w:p w14:paraId="02011C4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Скрипты БД</w:t>
      </w:r>
    </w:p>
    <w:p w14:paraId="52D49F82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01_CreateDatabase.sql – создание пустой структуры</w:t>
      </w:r>
    </w:p>
    <w:p w14:paraId="2E39407A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02_InsertDemoData.sql – заполнение данными (&gt;2600 записей)</w:t>
      </w:r>
    </w:p>
    <w:p w14:paraId="7182631D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03_BackupRestore.sql – примеры команд бэкапа и восстановления</w:t>
      </w:r>
    </w:p>
    <w:p w14:paraId="27A9443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4A795D7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Резервные копии – 6 файлов .bak (с 20 по 25 мая 2026 г.)</w:t>
      </w:r>
    </w:p>
    <w:p w14:paraId="40CA419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Файлы БД – AdminAppealsDB.mdf и AdminAppealsDB_log.ldf</w:t>
      </w:r>
    </w:p>
    <w:p w14:paraId="58758BC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Проект приложения – полный исходный код решения Visual Studio (WPF, .NET Framework 4.8)</w:t>
      </w:r>
    </w:p>
    <w:p w14:paraId="628C2BA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Отчёт – настоящий документ в форматах DOCX и PDF</w:t>
      </w:r>
    </w:p>
    <w:p w14:paraId="404FABE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Презентация – 10 слайдов для защиты</w:t>
      </w:r>
    </w:p>
    <w:p w14:paraId="7A4CFF0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Словарь данных – DataDictionary.xlsx с описанием всех полей таблиц</w:t>
      </w:r>
    </w:p>
    <w:sectPr>
      <w:pgSz w:w="11906" w:h="16838"/>
      <w:pgMar w:top="562" w:right="562" w:bottom="562" w:left="562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915D2"/>
    <w:multiLevelType w:val="singleLevel"/>
    <w:tmpl w:val="C9E915D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1504AC1"/>
    <w:multiLevelType w:val="multilevel"/>
    <w:tmpl w:val="E1504A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DE70D3C"/>
    <w:multiLevelType w:val="multilevel"/>
    <w:tmpl w:val="0DE70D3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91"/>
        </w:tabs>
        <w:ind w:left="2291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011"/>
        </w:tabs>
        <w:ind w:left="3011" w:hanging="180"/>
      </w:pPr>
    </w:lvl>
    <w:lvl w:ilvl="3" w:tentative="0">
      <w:start w:val="1"/>
      <w:numFmt w:val="decimal"/>
      <w:lvlText w:val="%4."/>
      <w:lvlJc w:val="left"/>
      <w:pPr>
        <w:tabs>
          <w:tab w:val="left" w:pos="3731"/>
        </w:tabs>
        <w:ind w:left="3731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451"/>
        </w:tabs>
        <w:ind w:left="4451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171"/>
        </w:tabs>
        <w:ind w:left="5171" w:hanging="180"/>
      </w:pPr>
    </w:lvl>
    <w:lvl w:ilvl="6" w:tentative="0">
      <w:start w:val="1"/>
      <w:numFmt w:val="decimal"/>
      <w:lvlText w:val="%7."/>
      <w:lvlJc w:val="left"/>
      <w:pPr>
        <w:tabs>
          <w:tab w:val="left" w:pos="5891"/>
        </w:tabs>
        <w:ind w:left="5891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611"/>
        </w:tabs>
        <w:ind w:left="6611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331"/>
        </w:tabs>
        <w:ind w:left="7331" w:hanging="180"/>
      </w:pPr>
    </w:lvl>
  </w:abstractNum>
  <w:abstractNum w:abstractNumId="3">
    <w:nsid w:val="781559B0"/>
    <w:multiLevelType w:val="singleLevel"/>
    <w:tmpl w:val="781559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42ED2"/>
    <w:rsid w:val="00185074"/>
    <w:rsid w:val="002C033C"/>
    <w:rsid w:val="002D31B2"/>
    <w:rsid w:val="0035477D"/>
    <w:rsid w:val="004207D6"/>
    <w:rsid w:val="00482BC2"/>
    <w:rsid w:val="004F236D"/>
    <w:rsid w:val="006C31F3"/>
    <w:rsid w:val="007E1CB4"/>
    <w:rsid w:val="008C09A7"/>
    <w:rsid w:val="008F651E"/>
    <w:rsid w:val="0097794A"/>
    <w:rsid w:val="00A27FB3"/>
    <w:rsid w:val="00B85466"/>
    <w:rsid w:val="00E124BE"/>
    <w:rsid w:val="00F326C3"/>
    <w:rsid w:val="00FE6E40"/>
    <w:rsid w:val="1F112B2F"/>
    <w:rsid w:val="36E724CA"/>
    <w:rsid w:val="5E3F48AD"/>
    <w:rsid w:val="7929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8</Pages>
  <Words>1079</Words>
  <Characters>7853</Characters>
  <Lines>64</Lines>
  <Paragraphs>18</Paragraphs>
  <TotalTime>53</TotalTime>
  <ScaleCrop>false</ScaleCrop>
  <LinksUpToDate>false</LinksUpToDate>
  <CharactersWithSpaces>8963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2023-05-24T21:22:00Z</dcterms:created>
  <dc:creator>Катя</dc:creator>
  <cp:lastModifiedBy>zetec</cp:lastModifiedBy>
  <cp:lastPrinted>2026-05-24T18:02:27Z</cp:lastPrinted>
  <dcterms:modified xsi:type="dcterms:W3CDTF">2026-05-24T18:08:42Z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A14F7C273E7A4D98AC2A0CF74354EE2A_13</vt:lpwstr>
  </property>
</Properties>
</file>