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086D24D0"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4465C0">
        <w:rPr>
          <w:rFonts w:ascii="Arial" w:hAnsi="Arial" w:cs="Arial"/>
        </w:rPr>
        <w:t>9.</w:t>
      </w:r>
      <w:r w:rsidRPr="00BA62F8">
        <w:rPr>
          <w:rFonts w:ascii="Arial" w:hAnsi="Arial" w:cs="Arial"/>
        </w:rPr>
        <w:t xml:space="preserve"> </w:t>
      </w:r>
      <w:r w:rsidR="004465C0">
        <w:rPr>
          <w:rFonts w:ascii="Arial" w:hAnsi="Arial" w:cs="Arial"/>
        </w:rPr>
        <w:t>May</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D8DA5BE" w:rsidR="00633555" w:rsidRPr="00BA62F8" w:rsidRDefault="006F7CB5">
            <w:pPr>
              <w:snapToGrid w:val="0"/>
              <w:spacing w:after="280"/>
              <w:rPr>
                <w:rFonts w:ascii="Arial" w:hAnsi="Arial" w:cs="Arial"/>
              </w:rPr>
            </w:pPr>
            <w:r>
              <w:rPr>
                <w:rFonts w:ascii="Arial" w:hAnsi="Arial" w:cs="Arial"/>
                <w:b/>
                <w:bCs/>
              </w:rPr>
              <w:t>1</w:t>
            </w:r>
            <w:r w:rsidR="008F23EF">
              <w:rPr>
                <w:rFonts w:ascii="Arial" w:hAnsi="Arial" w:cs="Arial"/>
                <w:b/>
                <w:bCs/>
              </w:rPr>
              <w:t>15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77777777"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 - LMU</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r>
        <w:rPr>
          <w:rFonts w:ascii="Arial" w:hAnsi="Arial" w:cs="Arial"/>
          <w:lang w:val="de-DE"/>
        </w:rPr>
        <w:t>Role</w:t>
      </w:r>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Senior Full Stack Developer</w:t>
      </w:r>
    </w:p>
    <w:p w14:paraId="496BECF7" w14:textId="54BAC384"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C33A2F" w:rsidRPr="00C33A2F">
        <w:rPr>
          <w:rFonts w:ascii="Arial" w:hAnsi="Arial" w:cs="Arial"/>
        </w:rPr>
        <w:t>Military</w:t>
      </w:r>
      <w:r w:rsidR="00977E6E">
        <w:rPr>
          <w:rFonts w:ascii="Arial" w:hAnsi="Arial" w:cs="Arial"/>
        </w:rPr>
        <w:t>, Defence</w:t>
      </w:r>
    </w:p>
    <w:p w14:paraId="4C6EA8DB" w14:textId="77777777"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Zühlke AG in London/Remote</w:t>
      </w:r>
    </w:p>
    <w:p w14:paraId="4C50AD54" w14:textId="05BEF4D6" w:rsidR="003D2075" w:rsidRPr="00256CCA" w:rsidRDefault="003D2075" w:rsidP="008A7EE7">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C33A2F" w:rsidRPr="00C33A2F">
        <w:rPr>
          <w:rFonts w:ascii="Arial" w:hAnsi="Arial" w:cs="Arial"/>
        </w:rPr>
        <w:t>Anis Hamidene</w:t>
      </w:r>
      <w:r w:rsidRPr="00256CCA">
        <w:rPr>
          <w:rFonts w:ascii="Arial" w:hAnsi="Arial" w:cs="Arial"/>
          <w:lang w:val="de-DE"/>
        </w:rPr>
        <w:t xml:space="preserve">, </w:t>
      </w:r>
      <w:r>
        <w:rPr>
          <w:rFonts w:ascii="Arial" w:hAnsi="Arial" w:cs="Arial"/>
          <w:lang w:val="de-DE"/>
        </w:rPr>
        <w:t>Mr.</w:t>
      </w:r>
      <w:r w:rsidRPr="00256CCA">
        <w:rPr>
          <w:rFonts w:ascii="Arial" w:hAnsi="Arial" w:cs="Arial"/>
          <w:lang w:val="de-DE"/>
        </w:rPr>
        <w:t xml:space="preserve"> </w:t>
      </w:r>
      <w:r w:rsidR="008A7EE7" w:rsidRPr="008A7EE7">
        <w:rPr>
          <w:rFonts w:ascii="Arial" w:hAnsi="Arial" w:cs="Arial"/>
        </w:rPr>
        <w:t>Gregor Ophey</w:t>
      </w:r>
      <w:r w:rsidR="008A7EE7">
        <w:rPr>
          <w:rFonts w:ascii="Arial" w:hAnsi="Arial" w:cs="Arial"/>
        </w:rPr>
        <w:t xml:space="preserve">, Mr. </w:t>
      </w:r>
      <w:r w:rsidR="008A7EE7" w:rsidRPr="008A7EE7">
        <w:rPr>
          <w:rFonts w:ascii="Arial" w:hAnsi="Arial" w:cs="Arial"/>
        </w:rPr>
        <w:t>Tom Jaschinski</w:t>
      </w:r>
    </w:p>
    <w:p w14:paraId="5B18329A" w14:textId="60EE3A94" w:rsidR="008A7EE7" w:rsidRDefault="008A7EE7" w:rsidP="003D2075">
      <w:pPr>
        <w:pStyle w:val="Normal1"/>
        <w:ind w:left="709" w:firstLine="709"/>
        <w:rPr>
          <w:rFonts w:ascii="Arial" w:hAnsi="Arial" w:cs="Arial"/>
          <w:bCs/>
          <w:lang w:val="de-DE"/>
        </w:rPr>
      </w:pPr>
      <w:hyperlink r:id="rId11" w:tgtFrame="_blank" w:history="1">
        <w:r w:rsidRPr="008A7EE7">
          <w:rPr>
            <w:rStyle w:val="Hyperlink"/>
            <w:rFonts w:ascii="Arial" w:hAnsi="Arial" w:cs="Arial"/>
            <w:bCs/>
          </w:rPr>
          <w:t>https://www.thalesgroup.com/de/europe/deutschland/ditzingen</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r>
              <w:rPr>
                <w:rFonts w:ascii="Arial" w:hAnsi="Arial" w:cs="Arial"/>
                <w:lang w:val="de-DE"/>
              </w:rPr>
              <w:t>months</w:t>
            </w:r>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REST server JSON encoding based on Java with Spring Boot</w:t>
      </w:r>
    </w:p>
    <w:p w14:paraId="4CA753DF" w14:textId="781E2D70"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Typescript with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Docker container image as build artifact</w:t>
      </w:r>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Nexus dependencies and target for build artifacts</w:t>
      </w:r>
    </w:p>
    <w:p w14:paraId="54887F9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Creating and optimizing build and CI/CD pipelines</w:t>
      </w:r>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Unit and integration testing with JUnit</w:t>
      </w:r>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Performance testing and monitoring</w:t>
      </w:r>
    </w:p>
    <w:p w14:paraId="25E826B8"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Ensuring code quality through SonarQube analysis</w:t>
      </w:r>
    </w:p>
    <w:p w14:paraId="5622392F" w14:textId="77777777" w:rsidR="000E5A7F" w:rsidRDefault="000E5A7F" w:rsidP="000E5A7F">
      <w:pPr>
        <w:pStyle w:val="Normal1"/>
        <w:numPr>
          <w:ilvl w:val="0"/>
          <w:numId w:val="29"/>
        </w:numPr>
        <w:rPr>
          <w:rFonts w:ascii="Arial" w:hAnsi="Arial" w:cs="Arial"/>
          <w:lang w:val="de-DE"/>
        </w:rPr>
      </w:pPr>
      <w:r w:rsidRPr="000E5A7F">
        <w:rPr>
          <w:rFonts w:ascii="Arial" w:hAnsi="Arial" w:cs="Arial"/>
          <w:lang w:val="de-DE"/>
        </w:rPr>
        <w:t>Optimizing software architecture and deployment processes</w:t>
      </w:r>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JHipster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Openssl</w:t>
      </w:r>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Podman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Postgres as relational Datenba</w:t>
      </w:r>
      <w:r w:rsidR="008046C4">
        <w:rPr>
          <w:rFonts w:ascii="Arial" w:hAnsi="Arial" w:cs="Arial"/>
          <w:kern w:val="0"/>
          <w:lang w:eastAsia="de-DE"/>
        </w:rPr>
        <w:t>se</w:t>
      </w:r>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f</w:t>
      </w:r>
      <w:r>
        <w:rPr>
          <w:rFonts w:ascii="Arial" w:hAnsi="Arial" w:cs="Arial"/>
          <w:lang w:val="de-DE"/>
        </w:rPr>
        <w:t>o</w:t>
      </w:r>
      <w:r w:rsidR="005B6E88" w:rsidRPr="005B6E88">
        <w:rPr>
          <w:rFonts w:ascii="Arial" w:hAnsi="Arial" w:cs="Arial"/>
          <w:lang w:val="de-DE"/>
        </w:rPr>
        <w:t xml:space="preserve">r Satellite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6516CAC7" w14:textId="7D413AC1"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w:t>
      </w:r>
      <w:r w:rsidR="00766E46">
        <w:rPr>
          <w:rFonts w:ascii="Arial" w:hAnsi="Arial" w:cs="Arial"/>
          <w:lang w:val="de-DE"/>
        </w:rPr>
        <w:t>ean</w:t>
      </w:r>
      <w:r w:rsidRPr="005B6E88">
        <w:rPr>
          <w:rFonts w:ascii="Arial" w:hAnsi="Arial" w:cs="Arial"/>
          <w:lang w:val="de-DE"/>
        </w:rPr>
        <w:t xml:space="preserve"> Global Navigation Satellite System (GNSS) - Galileo</w:t>
      </w:r>
    </w:p>
    <w:p w14:paraId="366E195F"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Galileo Security Monitoring Centre - GSMC</w:t>
      </w:r>
    </w:p>
    <w:p w14:paraId="38D02CA0"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European Agency for the Space Programme - EUSPA</w:t>
      </w:r>
    </w:p>
    <w:p w14:paraId="254CCB2C"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Local Management Unit - LMU</w:t>
      </w:r>
    </w:p>
    <w:p w14:paraId="3F5BB7CE"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Role-based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Provider for c</w:t>
      </w:r>
      <w:r w:rsidR="005B6E88" w:rsidRPr="005B6E88">
        <w:rPr>
          <w:rFonts w:ascii="Arial" w:hAnsi="Arial" w:cs="Arial"/>
          <w:lang w:val="de-DE"/>
        </w:rPr>
        <w:t>riti</w:t>
      </w:r>
      <w:r>
        <w:rPr>
          <w:rFonts w:ascii="Arial" w:hAnsi="Arial" w:cs="Arial"/>
          <w:lang w:val="de-DE"/>
        </w:rPr>
        <w:t>cal</w:t>
      </w:r>
      <w:r w:rsidR="005B6E88" w:rsidRPr="005B6E88">
        <w:rPr>
          <w:rFonts w:ascii="Arial" w:hAnsi="Arial" w:cs="Arial"/>
          <w:lang w:val="de-DE"/>
        </w:rPr>
        <w:t xml:space="preserve"> 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r w:rsidR="006B7D96">
        <w:rPr>
          <w:rFonts w:ascii="Arial" w:hAnsi="Arial" w:cs="Arial"/>
          <w:lang w:val="de-DE"/>
        </w:rPr>
        <w:t>of</w:t>
      </w:r>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Multi-Fa</w:t>
      </w:r>
      <w:r w:rsidR="006B7D96">
        <w:rPr>
          <w:rFonts w:ascii="Arial" w:hAnsi="Arial" w:cs="Arial"/>
          <w:lang w:val="de-DE"/>
        </w:rPr>
        <w:t>c</w:t>
      </w:r>
      <w:r w:rsidRPr="005B6E88">
        <w:rPr>
          <w:rFonts w:ascii="Arial" w:hAnsi="Arial" w:cs="Arial"/>
          <w:lang w:val="de-DE"/>
        </w:rPr>
        <w:t>tor Authentifi</w:t>
      </w:r>
      <w:r w:rsidR="006B7D96">
        <w:rPr>
          <w:rFonts w:ascii="Arial" w:hAnsi="Arial" w:cs="Arial"/>
          <w:lang w:val="de-DE"/>
        </w:rPr>
        <w:t>cation</w:t>
      </w:r>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Crypto know-how</w:t>
      </w:r>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Key distribution and PKI</w:t>
      </w:r>
    </w:p>
    <w:p w14:paraId="565FFCC7"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lastRenderedPageBreak/>
        <w:t>Satellite navigation</w:t>
      </w:r>
    </w:p>
    <w:p w14:paraId="3B714073"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POCP follow-up assignment</w:t>
      </w:r>
    </w:p>
    <w:p w14:paraId="7410A36E"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Requirements analysis</w:t>
      </w:r>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Agile development of software projects</w:t>
      </w:r>
    </w:p>
    <w:p w14:paraId="5A5649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Creation of concepts and requirements</w:t>
      </w:r>
    </w:p>
    <w:p w14:paraId="3B4B5F6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Functional software testing</w:t>
      </w:r>
    </w:p>
    <w:p w14:paraId="5597712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Reducing test and development cycles</w:t>
      </w:r>
    </w:p>
    <w:p w14:paraId="28E65F31" w14:textId="2DDC6EE9" w:rsidR="000E5A7F" w:rsidRPr="00DD3F00" w:rsidRDefault="000E5A7F" w:rsidP="000E5A7F">
      <w:pPr>
        <w:pStyle w:val="Normal1"/>
        <w:numPr>
          <w:ilvl w:val="0"/>
          <w:numId w:val="29"/>
        </w:numPr>
        <w:rPr>
          <w:rFonts w:ascii="Arial" w:hAnsi="Arial" w:cs="Arial"/>
          <w:lang w:val="de-DE"/>
        </w:rPr>
      </w:pPr>
      <w:r w:rsidRPr="000E5A7F">
        <w:rPr>
          <w:rFonts w:ascii="Arial" w:hAnsi="Arial" w:cs="Arial"/>
          <w:lang w:val="de-DE"/>
        </w:rPr>
        <w:t>Requirements management, capturing requirements</w:t>
      </w:r>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r w:rsidRPr="00BA62F8">
              <w:rPr>
                <w:rFonts w:ascii="Arial" w:hAnsi="Arial" w:cs="Arial"/>
                <w:color w:val="000000"/>
              </w:rPr>
              <w:t>Operatingsystems</w:t>
            </w:r>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PostgreSQL, MariaDB</w:t>
            </w:r>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r w:rsidRPr="00BA62F8">
              <w:rPr>
                <w:rFonts w:ascii="Arial" w:hAnsi="Arial" w:cs="Arial"/>
                <w:color w:val="000000"/>
              </w:rPr>
              <w:t>Developmenttools</w:t>
            </w:r>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r w:rsidRPr="006327E8">
              <w:rPr>
                <w:rFonts w:ascii="Arial" w:hAnsi="Arial" w:cs="Arial"/>
                <w:lang w:val="de-DE"/>
              </w:rPr>
              <w:t>IntelliJ, Visual Studio Code</w:t>
            </w:r>
          </w:p>
          <w:p w14:paraId="75021431" w14:textId="27427783" w:rsidR="003D2075" w:rsidRPr="00256CCA" w:rsidRDefault="00AB0D71" w:rsidP="00500A16">
            <w:pPr>
              <w:pStyle w:val="Normal1"/>
              <w:rPr>
                <w:rFonts w:ascii="Arial" w:hAnsi="Arial" w:cs="Arial"/>
              </w:rPr>
            </w:pPr>
            <w:r w:rsidRPr="00AB0D71">
              <w:rPr>
                <w:rFonts w:ascii="Arial" w:hAnsi="Arial" w:cs="Arial"/>
                <w:lang w:val="de-DE"/>
              </w:rPr>
              <w:t>Angular, @angular/material, bootstrap, eslint, TypeScript, webpack, router, SOAP, JHipster, Ansible, Python, pip, SSH Keys, Openssl, PKCS12, keytool, junit, Java, JakartaEE, JavaScript, podman, Docker, Keycloak, FreeIPA, OpenLDAP, Kerberos, Postgres, Spring Boot, Znuny, IAM, MFA, RedHat, RHEL, Linux, Windows, JIRA, Bitbucket, Exceed TurboX, Jenkins, Sonar, Sonarqube,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 springframework, wsdl, nodejs, node, npm, Liquibase, REST, JSON, JavaScript, Git, CI/CD, Spring Actuator</w:t>
            </w:r>
            <w:r w:rsidR="005E336E">
              <w:rPr>
                <w:rFonts w:ascii="Arial" w:hAnsi="Arial" w:cs="Arial"/>
                <w:lang w:val="de-DE"/>
              </w:rPr>
              <w:t xml:space="preserve">, </w:t>
            </w:r>
            <w:r w:rsidR="005E336E" w:rsidRPr="005E336E">
              <w:rPr>
                <w:rFonts w:ascii="Arial" w:hAnsi="Arial" w:cs="Arial"/>
                <w:lang w:val="de-DE"/>
              </w:rPr>
              <w:t>Java 21 Streams API, Spring Data, freeIPA, LDAP</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r>
        <w:rPr>
          <w:rFonts w:ascii="Arial" w:hAnsi="Arial" w:cs="Arial"/>
          <w:lang w:val="de-DE"/>
        </w:rPr>
        <w:t>Role</w:t>
      </w:r>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Solcia</w:t>
      </w:r>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r>
              <w:rPr>
                <w:rFonts w:ascii="Arial" w:hAnsi="Arial" w:cs="Arial"/>
                <w:lang w:val="de-DE"/>
              </w:rPr>
              <w:t>months</w:t>
            </w:r>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681378BA"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C</w:t>
      </w:r>
      <w:r w:rsidRPr="00256CCA">
        <w:rPr>
          <w:rFonts w:ascii="Arial" w:hAnsi="Arial" w:cs="Arial"/>
          <w:lang w:val="de-DE"/>
        </w:rPr>
        <w:t>oordi</w:t>
      </w:r>
      <w:r>
        <w:rPr>
          <w:rFonts w:ascii="Arial" w:hAnsi="Arial" w:cs="Arial"/>
          <w:lang w:val="de-DE"/>
        </w:rPr>
        <w:t>nation Tasks</w:t>
      </w:r>
    </w:p>
    <w:p w14:paraId="08FE574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lastRenderedPageBreak/>
        <w:t>Migrationproje</w:t>
      </w:r>
      <w:r>
        <w:rPr>
          <w:rFonts w:ascii="Arial" w:hAnsi="Arial" w:cs="Arial"/>
          <w:lang w:val="de-DE"/>
        </w:rPr>
        <w:t>c</w:t>
      </w:r>
      <w:r w:rsidRPr="00256CCA">
        <w:rPr>
          <w:rFonts w:ascii="Arial" w:hAnsi="Arial" w:cs="Arial"/>
          <w:lang w:val="de-DE"/>
        </w:rPr>
        <w:t>t</w:t>
      </w:r>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IT-Archite</w:t>
      </w:r>
      <w:r>
        <w:rPr>
          <w:rFonts w:ascii="Arial" w:hAnsi="Arial" w:cs="Arial"/>
          <w:lang w:val="de-DE"/>
        </w:rPr>
        <w:t>c</w:t>
      </w:r>
      <w:r w:rsidRPr="00256CCA">
        <w:rPr>
          <w:rFonts w:ascii="Arial" w:hAnsi="Arial" w:cs="Arial"/>
          <w:lang w:val="de-DE"/>
        </w:rPr>
        <w:t>tur</w:t>
      </w:r>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Timeplan</w:t>
      </w:r>
    </w:p>
    <w:p w14:paraId="043C8E74" w14:textId="77777777" w:rsidR="00B25829" w:rsidRPr="00256CCA" w:rsidRDefault="00B25829" w:rsidP="00B25829">
      <w:pPr>
        <w:pStyle w:val="Normal1"/>
        <w:numPr>
          <w:ilvl w:val="0"/>
          <w:numId w:val="29"/>
        </w:numPr>
        <w:rPr>
          <w:rFonts w:ascii="Arial" w:hAnsi="Arial" w:cs="Arial"/>
          <w:lang w:val="de-DE"/>
        </w:rPr>
      </w:pPr>
      <w:r w:rsidRPr="004724B2">
        <w:rPr>
          <w:rFonts w:ascii="Arial" w:hAnsi="Arial" w:cs="Arial"/>
          <w:lang w:val="de-DE"/>
        </w:rPr>
        <w:t xml:space="preserve">Covering all </w:t>
      </w:r>
      <w:r>
        <w:rPr>
          <w:rFonts w:ascii="Arial" w:hAnsi="Arial" w:cs="Arial"/>
          <w:lang w:val="de-DE"/>
        </w:rPr>
        <w:t>C</w:t>
      </w:r>
      <w:r w:rsidRPr="004724B2">
        <w:rPr>
          <w:rFonts w:ascii="Arial" w:hAnsi="Arial" w:cs="Arial"/>
          <w:lang w:val="de-DE"/>
        </w:rPr>
        <w:t xml:space="preserve">ustomer </w:t>
      </w:r>
      <w:r>
        <w:rPr>
          <w:rFonts w:ascii="Arial" w:hAnsi="Arial" w:cs="Arial"/>
          <w:lang w:val="de-DE"/>
        </w:rPr>
        <w:t>R</w:t>
      </w:r>
      <w:r w:rsidRPr="004724B2">
        <w:rPr>
          <w:rFonts w:ascii="Arial" w:hAnsi="Arial" w:cs="Arial"/>
          <w:lang w:val="de-DE"/>
        </w:rPr>
        <w:t>equests</w:t>
      </w:r>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Review Do</w:t>
      </w:r>
      <w:r>
        <w:rPr>
          <w:rFonts w:ascii="Arial" w:hAnsi="Arial" w:cs="Arial"/>
          <w:lang w:val="de-DE"/>
        </w:rPr>
        <w:t>c</w:t>
      </w:r>
      <w:r w:rsidRPr="00256CCA">
        <w:rPr>
          <w:rFonts w:ascii="Arial" w:hAnsi="Arial" w:cs="Arial"/>
          <w:lang w:val="de-DE"/>
        </w:rPr>
        <w:t>umentation</w:t>
      </w:r>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of </w:t>
      </w:r>
      <w:r>
        <w:rPr>
          <w:rFonts w:ascii="Arial" w:hAnsi="Arial" w:cs="Arial"/>
          <w:lang w:val="de-DE"/>
        </w:rPr>
        <w:t>T</w:t>
      </w:r>
      <w:r w:rsidRPr="00FD7E4C">
        <w:rPr>
          <w:rFonts w:ascii="Arial" w:hAnsi="Arial" w:cs="Arial"/>
          <w:lang w:val="de-DE"/>
        </w:rPr>
        <w:t xml:space="preserve">est </w:t>
      </w:r>
      <w:r>
        <w:rPr>
          <w:rFonts w:ascii="Arial" w:hAnsi="Arial" w:cs="Arial"/>
          <w:lang w:val="de-DE"/>
        </w:rPr>
        <w:t>R</w:t>
      </w:r>
      <w:r w:rsidRPr="00FD7E4C">
        <w:rPr>
          <w:rFonts w:ascii="Arial" w:hAnsi="Arial" w:cs="Arial"/>
          <w:lang w:val="de-DE"/>
        </w:rPr>
        <w:t xml:space="preserve">esults </w:t>
      </w:r>
    </w:p>
    <w:p w14:paraId="114EA77D" w14:textId="77777777" w:rsidR="00B25829" w:rsidRDefault="00B25829" w:rsidP="00B25829">
      <w:pPr>
        <w:pStyle w:val="Normal1"/>
        <w:numPr>
          <w:ilvl w:val="0"/>
          <w:numId w:val="29"/>
        </w:numPr>
        <w:rPr>
          <w:rFonts w:ascii="Arial" w:hAnsi="Arial" w:cs="Arial"/>
          <w:lang w:val="de-DE"/>
        </w:rPr>
      </w:pPr>
      <w:r w:rsidRPr="00774DCC">
        <w:rPr>
          <w:rFonts w:ascii="Arial" w:hAnsi="Arial" w:cs="Arial"/>
          <w:lang w:val="de-DE"/>
        </w:rPr>
        <w:t xml:space="preserve">Suggestions for </w:t>
      </w:r>
      <w:r>
        <w:rPr>
          <w:rFonts w:ascii="Arial" w:hAnsi="Arial" w:cs="Arial"/>
          <w:lang w:val="de-DE"/>
        </w:rPr>
        <w:t>I</w:t>
      </w:r>
      <w:r w:rsidRPr="00774DCC">
        <w:rPr>
          <w:rFonts w:ascii="Arial" w:hAnsi="Arial" w:cs="Arial"/>
          <w:lang w:val="de-DE"/>
        </w:rPr>
        <w:t xml:space="preserve">mprovements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r>
        <w:rPr>
          <w:rFonts w:ascii="Arial" w:hAnsi="Arial" w:cs="Arial"/>
          <w:lang w:val="de-DE"/>
        </w:rPr>
        <w:t>C</w:t>
      </w:r>
      <w:r w:rsidRPr="00256CCA">
        <w:rPr>
          <w:rFonts w:ascii="Arial" w:hAnsi="Arial" w:cs="Arial"/>
          <w:lang w:val="de-DE"/>
        </w:rPr>
        <w:t>oordination</w:t>
      </w:r>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Proje</w:t>
      </w:r>
      <w:r>
        <w:rPr>
          <w:rFonts w:ascii="Arial" w:hAnsi="Arial" w:cs="Arial"/>
          <w:lang w:val="de-DE"/>
        </w:rPr>
        <w:t>c</w:t>
      </w:r>
      <w:r w:rsidRPr="00256CCA">
        <w:rPr>
          <w:rFonts w:ascii="Arial" w:hAnsi="Arial" w:cs="Arial"/>
          <w:lang w:val="de-DE"/>
        </w:rPr>
        <w:t>tstatus</w:t>
      </w:r>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Credit Bank Migration f</w:t>
      </w:r>
      <w:r>
        <w:rPr>
          <w:rFonts w:ascii="Arial" w:hAnsi="Arial" w:cs="Arial"/>
          <w:lang w:val="de-DE"/>
        </w:rPr>
        <w:t>o</w:t>
      </w:r>
      <w:r w:rsidRPr="00256CCA">
        <w:rPr>
          <w:rFonts w:ascii="Arial" w:hAnsi="Arial" w:cs="Arial"/>
          <w:lang w:val="de-DE"/>
        </w:rPr>
        <w:t>r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r>
        <w:rPr>
          <w:rFonts w:ascii="Arial" w:hAnsi="Arial" w:cs="Arial"/>
          <w:lang w:val="de-DE"/>
        </w:rPr>
        <w:t>to</w:t>
      </w:r>
      <w:r w:rsidRPr="00256CCA">
        <w:rPr>
          <w:rFonts w:ascii="Arial" w:hAnsi="Arial" w:cs="Arial"/>
          <w:lang w:val="de-DE"/>
        </w:rPr>
        <w:t xml:space="preserve"> Atrivua</w:t>
      </w:r>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r w:rsidRPr="00BA62F8">
              <w:rPr>
                <w:rFonts w:ascii="Arial" w:hAnsi="Arial" w:cs="Arial"/>
                <w:color w:val="000000"/>
              </w:rPr>
              <w:t>Operatingsystems</w:t>
            </w:r>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r w:rsidRPr="00BA62F8">
              <w:rPr>
                <w:rFonts w:ascii="Arial" w:hAnsi="Arial" w:cs="Arial"/>
                <w:color w:val="000000"/>
              </w:rPr>
              <w:t>Developmenttools</w:t>
            </w:r>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w:t>
            </w:r>
            <w:r w:rsidR="00AF0266" w:rsidRPr="00BA62F8">
              <w:rPr>
                <w:rFonts w:ascii="Arial" w:hAnsi="Arial" w:cs="Arial"/>
              </w:rPr>
              <w:lastRenderedPageBreak/>
              <w:t xml:space="preserve">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59A58D1B" w:rsidR="00633555" w:rsidRPr="00BA62F8" w:rsidRDefault="00AF0266">
            <w:pPr>
              <w:snapToGrid w:val="0"/>
              <w:rPr>
                <w:rFonts w:ascii="Arial" w:hAnsi="Arial" w:cs="Arial"/>
              </w:rPr>
            </w:pPr>
            <w:r w:rsidRPr="00BA62F8">
              <w:rPr>
                <w:rFonts w:ascii="Arial" w:hAnsi="Arial" w:cs="Arial"/>
              </w:rPr>
              <w:t>SOAP, Liquibase, VMware vSphere, Keycloak,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w:t>
            </w:r>
            <w:r w:rsidR="00AF0266" w:rsidRPr="00BA62F8">
              <w:rPr>
                <w:rFonts w:ascii="Arial" w:hAnsi="Arial" w:cs="Arial"/>
                <w:lang w:val="en-GB"/>
              </w:rPr>
              <w:lastRenderedPageBreak/>
              <w:t>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w:t>
            </w:r>
            <w:r w:rsidRPr="00BA62F8">
              <w:rPr>
                <w:rFonts w:ascii="Arial" w:hAnsi="Arial" w:cs="Arial"/>
                <w:lang w:val="en-GB"/>
              </w:rPr>
              <w:lastRenderedPageBreak/>
              <w:t>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GotoMeeting, Angular, TypeScript, Groovy, Java, JavaScript, Selenium, Jasmine, Protractor, Mocha, Chai, Karma, Fitnesse, Zipkin, Opentracing, Dynatrace, Spring Boot, Spring Data, Kubernetes, Docker, AMQP Messaging, JPA, Hibernate, Log4j2, JWT, Maven, </w:t>
            </w:r>
            <w:r w:rsidRPr="00BA62F8">
              <w:rPr>
                <w:rFonts w:ascii="Arial" w:hAnsi="Arial" w:cs="Arial"/>
                <w:lang w:val="en-GB"/>
              </w:rPr>
              <w:lastRenderedPageBreak/>
              <w:t>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w:t>
            </w:r>
            <w:r w:rsidRPr="00BA62F8">
              <w:rPr>
                <w:rFonts w:ascii="Arial" w:hAnsi="Arial" w:cs="Arial"/>
                <w:color w:val="000000"/>
              </w:rPr>
              <w:lastRenderedPageBreak/>
              <w:t>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w:t>
            </w:r>
            <w:r w:rsidRPr="00BA62F8">
              <w:rPr>
                <w:rFonts w:ascii="Arial" w:hAnsi="Arial" w:cs="Arial"/>
                <w:color w:val="000000"/>
              </w:rPr>
              <w:lastRenderedPageBreak/>
              <w:t>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lastRenderedPageBreak/>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3E7E" w14:textId="77777777" w:rsidR="003C3E52" w:rsidRDefault="003C3E52">
      <w:r>
        <w:separator/>
      </w:r>
    </w:p>
  </w:endnote>
  <w:endnote w:type="continuationSeparator" w:id="0">
    <w:p w14:paraId="20A4CFA3" w14:textId="77777777" w:rsidR="003C3E52" w:rsidRDefault="003C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D84D" w14:textId="77777777" w:rsidR="003C3E52" w:rsidRDefault="003C3E52">
      <w:r>
        <w:rPr>
          <w:color w:val="000000"/>
        </w:rPr>
        <w:separator/>
      </w:r>
    </w:p>
  </w:footnote>
  <w:footnote w:type="continuationSeparator" w:id="0">
    <w:p w14:paraId="10885010" w14:textId="77777777" w:rsidR="003C3E52" w:rsidRDefault="003C3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A2969"/>
    <w:rsid w:val="001B31CB"/>
    <w:rsid w:val="00230500"/>
    <w:rsid w:val="0023168A"/>
    <w:rsid w:val="00236AED"/>
    <w:rsid w:val="0024100B"/>
    <w:rsid w:val="0025288D"/>
    <w:rsid w:val="00256CCA"/>
    <w:rsid w:val="00267F2D"/>
    <w:rsid w:val="002706CE"/>
    <w:rsid w:val="002843AF"/>
    <w:rsid w:val="002917FF"/>
    <w:rsid w:val="002C72CA"/>
    <w:rsid w:val="002E2941"/>
    <w:rsid w:val="002F724A"/>
    <w:rsid w:val="002F7259"/>
    <w:rsid w:val="00361C01"/>
    <w:rsid w:val="003C3E52"/>
    <w:rsid w:val="003D2075"/>
    <w:rsid w:val="00400B2C"/>
    <w:rsid w:val="00403978"/>
    <w:rsid w:val="00407837"/>
    <w:rsid w:val="004147D5"/>
    <w:rsid w:val="004237B0"/>
    <w:rsid w:val="004465C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0381"/>
    <w:rsid w:val="005A17B7"/>
    <w:rsid w:val="005A653E"/>
    <w:rsid w:val="005A78DE"/>
    <w:rsid w:val="005B15A2"/>
    <w:rsid w:val="005B6E88"/>
    <w:rsid w:val="005E336E"/>
    <w:rsid w:val="005E7D41"/>
    <w:rsid w:val="0060017D"/>
    <w:rsid w:val="00607EFC"/>
    <w:rsid w:val="0061430F"/>
    <w:rsid w:val="00626777"/>
    <w:rsid w:val="006327E8"/>
    <w:rsid w:val="00633555"/>
    <w:rsid w:val="00662224"/>
    <w:rsid w:val="00666566"/>
    <w:rsid w:val="00675A33"/>
    <w:rsid w:val="00687B41"/>
    <w:rsid w:val="006A43D4"/>
    <w:rsid w:val="006B7D96"/>
    <w:rsid w:val="006F7CB5"/>
    <w:rsid w:val="007032EE"/>
    <w:rsid w:val="00722180"/>
    <w:rsid w:val="00723B47"/>
    <w:rsid w:val="007640EB"/>
    <w:rsid w:val="00766E46"/>
    <w:rsid w:val="007674F1"/>
    <w:rsid w:val="00773133"/>
    <w:rsid w:val="00774DCC"/>
    <w:rsid w:val="007908DE"/>
    <w:rsid w:val="00791D46"/>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3EF"/>
    <w:rsid w:val="008F26DE"/>
    <w:rsid w:val="00925370"/>
    <w:rsid w:val="009254A9"/>
    <w:rsid w:val="00932DE0"/>
    <w:rsid w:val="00952326"/>
    <w:rsid w:val="00977E6E"/>
    <w:rsid w:val="00995F94"/>
    <w:rsid w:val="009A467C"/>
    <w:rsid w:val="009B1969"/>
    <w:rsid w:val="009B577B"/>
    <w:rsid w:val="009E07B2"/>
    <w:rsid w:val="00A01379"/>
    <w:rsid w:val="00A025F7"/>
    <w:rsid w:val="00A125E5"/>
    <w:rsid w:val="00A50DD6"/>
    <w:rsid w:val="00A608DE"/>
    <w:rsid w:val="00A62184"/>
    <w:rsid w:val="00A6490E"/>
    <w:rsid w:val="00A74E90"/>
    <w:rsid w:val="00A82957"/>
    <w:rsid w:val="00AB0D71"/>
    <w:rsid w:val="00AB4284"/>
    <w:rsid w:val="00AD7D97"/>
    <w:rsid w:val="00AE781E"/>
    <w:rsid w:val="00AF0266"/>
    <w:rsid w:val="00B105C9"/>
    <w:rsid w:val="00B22742"/>
    <w:rsid w:val="00B25829"/>
    <w:rsid w:val="00B34581"/>
    <w:rsid w:val="00B62FAB"/>
    <w:rsid w:val="00BA5D95"/>
    <w:rsid w:val="00BA62F8"/>
    <w:rsid w:val="00BA68E4"/>
    <w:rsid w:val="00BB7E8F"/>
    <w:rsid w:val="00BC123B"/>
    <w:rsid w:val="00BE1188"/>
    <w:rsid w:val="00BE4DA3"/>
    <w:rsid w:val="00C33A2F"/>
    <w:rsid w:val="00C42B92"/>
    <w:rsid w:val="00C53A67"/>
    <w:rsid w:val="00C57AD5"/>
    <w:rsid w:val="00C633D8"/>
    <w:rsid w:val="00CA107B"/>
    <w:rsid w:val="00CA2EDE"/>
    <w:rsid w:val="00CC0B8E"/>
    <w:rsid w:val="00CD273D"/>
    <w:rsid w:val="00CD5BE1"/>
    <w:rsid w:val="00D1054B"/>
    <w:rsid w:val="00D178D7"/>
    <w:rsid w:val="00D2273B"/>
    <w:rsid w:val="00D53034"/>
    <w:rsid w:val="00D830FD"/>
    <w:rsid w:val="00D926BC"/>
    <w:rsid w:val="00DA5AAA"/>
    <w:rsid w:val="00DD45D2"/>
    <w:rsid w:val="00DF2FF3"/>
    <w:rsid w:val="00DF3189"/>
    <w:rsid w:val="00DF5AB1"/>
    <w:rsid w:val="00E37BC3"/>
    <w:rsid w:val="00E41925"/>
    <w:rsid w:val="00E610EF"/>
    <w:rsid w:val="00E754D5"/>
    <w:rsid w:val="00EA4AD6"/>
    <w:rsid w:val="00EE071C"/>
    <w:rsid w:val="00EE07E1"/>
    <w:rsid w:val="00EF358D"/>
    <w:rsid w:val="00F00100"/>
    <w:rsid w:val="00F10AA3"/>
    <w:rsid w:val="00F11F65"/>
    <w:rsid w:val="00F168FD"/>
    <w:rsid w:val="00F65058"/>
    <w:rsid w:val="00F71E10"/>
    <w:rsid w:val="00F95BF1"/>
    <w:rsid w:val="00F960FD"/>
    <w:rsid w:val="00FA795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27559353">
      <w:bodyDiv w:val="1"/>
      <w:marLeft w:val="0"/>
      <w:marRight w:val="0"/>
      <w:marTop w:val="0"/>
      <w:marBottom w:val="0"/>
      <w:divBdr>
        <w:top w:val="none" w:sz="0" w:space="0" w:color="auto"/>
        <w:left w:val="none" w:sz="0" w:space="0" w:color="auto"/>
        <w:bottom w:val="none" w:sz="0" w:space="0" w:color="auto"/>
        <w:right w:val="none" w:sz="0" w:space="0" w:color="auto"/>
      </w:divBdr>
      <w:divsChild>
        <w:div w:id="563415884">
          <w:marLeft w:val="0"/>
          <w:marRight w:val="0"/>
          <w:marTop w:val="0"/>
          <w:marBottom w:val="0"/>
          <w:divBdr>
            <w:top w:val="none" w:sz="0" w:space="0" w:color="auto"/>
            <w:left w:val="none" w:sz="0" w:space="0" w:color="auto"/>
            <w:bottom w:val="none" w:sz="0" w:space="0" w:color="auto"/>
            <w:right w:val="none" w:sz="0" w:space="0" w:color="auto"/>
          </w:divBdr>
          <w:divsChild>
            <w:div w:id="702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196">
      <w:bodyDiv w:val="1"/>
      <w:marLeft w:val="0"/>
      <w:marRight w:val="0"/>
      <w:marTop w:val="0"/>
      <w:marBottom w:val="0"/>
      <w:divBdr>
        <w:top w:val="none" w:sz="0" w:space="0" w:color="auto"/>
        <w:left w:val="none" w:sz="0" w:space="0" w:color="auto"/>
        <w:bottom w:val="none" w:sz="0" w:space="0" w:color="auto"/>
        <w:right w:val="none" w:sz="0" w:space="0" w:color="auto"/>
      </w:divBdr>
      <w:divsChild>
        <w:div w:id="544950053">
          <w:marLeft w:val="0"/>
          <w:marRight w:val="0"/>
          <w:marTop w:val="0"/>
          <w:marBottom w:val="0"/>
          <w:divBdr>
            <w:top w:val="none" w:sz="0" w:space="0" w:color="auto"/>
            <w:left w:val="none" w:sz="0" w:space="0" w:color="auto"/>
            <w:bottom w:val="none" w:sz="0" w:space="0" w:color="auto"/>
            <w:right w:val="none" w:sz="0" w:space="0" w:color="auto"/>
          </w:divBdr>
          <w:divsChild>
            <w:div w:id="19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alesgroup.com/de/europe/deutschland/ditzingen"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8106</Words>
  <Characters>51074</Characters>
  <Application>Microsoft Office Word</Application>
  <DocSecurity>0</DocSecurity>
  <Lines>425</Lines>
  <Paragraphs>118</Paragraphs>
  <ScaleCrop>false</ScaleCrop>
  <Company/>
  <LinksUpToDate>false</LinksUpToDate>
  <CharactersWithSpaces>59062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142</cp:revision>
  <cp:lastPrinted>2024-07-02T09:57:00Z</cp:lastPrinted>
  <dcterms:created xsi:type="dcterms:W3CDTF">2023-03-31T10:47:00Z</dcterms:created>
  <dcterms:modified xsi:type="dcterms:W3CDTF">2025-05-09T08:34:00Z</dcterms:modified>
</cp:coreProperties>
</file>