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X9fcf5545c76766d97c8561b9f107e7e078d0634"/>
    <w:p>
      <w:pPr>
        <w:pStyle w:val="Heading1"/>
      </w:pPr>
      <w:r>
        <w:t xml:space="preserve">MadEasy AI Browser – Komplett Plan og Arkitektur (Windows &amp; Android) (MVP → V1)</w:t>
      </w:r>
    </w:p>
    <w:p>
      <w:pPr>
        <w:pStyle w:val="FirstParagraph"/>
      </w:pPr>
      <w:r>
        <w:rPr>
          <w:b/>
          <w:bCs/>
        </w:rPr>
        <w:t xml:space="preserve">Plattform:</w:t>
      </w:r>
      <w:r>
        <w:t xml:space="preserve"> </w:t>
      </w:r>
      <w:r>
        <w:t xml:space="preserve">Windows PC-program og Android-app (standalone, ikke plugin).</w:t>
      </w:r>
    </w:p>
    <w:p>
      <w:pPr>
        <w:pStyle w:val="BodyText"/>
      </w:pPr>
      <w:r>
        <w:rPr>
          <w:b/>
          <w:bCs/>
        </w:rPr>
        <w:t xml:space="preserve">Elevator pitch:</w:t>
      </w:r>
      <w:r>
        <w:t xml:space="preserve"> </w:t>
      </w:r>
      <w:r>
        <w:t xml:space="preserve">En AI-drevet nettleser bygget fra bunnen av hvor brukeren beskriver målet i et chatfelt – MadEasy AI Browser planlegger, navigerer, klikker, skriver, laster ned og rapporterer ferdig resultat. Den kan utføre komplekse workflows, samle leads, publisere innhold, og fungere som prosjektleder i utviklingsløp sammen med dev-AI-er som Lovable, Bolt og Replit.</w:t>
      </w:r>
    </w:p>
    <w:p>
      <w:r>
        <w:pict>
          <v:rect style="width:0;height:1.5pt" o:hralign="center" o:hrstd="t" o:hr="t"/>
        </w:pict>
      </w:r>
    </w:p>
    <w:bookmarkStart w:id="20" w:name="mål-og-kjerneevner"/>
    <w:p>
      <w:pPr>
        <w:pStyle w:val="Heading2"/>
      </w:pPr>
      <w:r>
        <w:t xml:space="preserve">1) Mål og kjerneevner</w:t>
      </w:r>
    </w:p>
    <w:p>
      <w:pPr>
        <w:pStyle w:val="Compact"/>
        <w:numPr>
          <w:ilvl w:val="0"/>
          <w:numId w:val="1001"/>
        </w:numPr>
      </w:pPr>
      <w:r>
        <w:t xml:space="preserve">Automatisere nettoppgaver: skjema, scraping, publisering, QA.</w:t>
      </w:r>
    </w:p>
    <w:p>
      <w:pPr>
        <w:pStyle w:val="Compact"/>
        <w:numPr>
          <w:ilvl w:val="0"/>
          <w:numId w:val="1001"/>
        </w:numPr>
      </w:pPr>
      <w:r>
        <w:t xml:space="preserve">Forstå formål og definere delmål/akseptkriterier.</w:t>
      </w:r>
    </w:p>
    <w:p>
      <w:pPr>
        <w:pStyle w:val="Compact"/>
        <w:numPr>
          <w:ilvl w:val="0"/>
          <w:numId w:val="1001"/>
        </w:numPr>
      </w:pPr>
      <w:r>
        <w:t xml:space="preserve">Dokumentere med skjermbilder, logger, rapporter.</w:t>
      </w:r>
    </w:p>
    <w:p>
      <w:pPr>
        <w:pStyle w:val="Compact"/>
        <w:numPr>
          <w:ilvl w:val="0"/>
          <w:numId w:val="1001"/>
        </w:numPr>
      </w:pPr>
      <w:r>
        <w:t xml:space="preserve">Samhandle med dev-AI og lede prosjekter.</w:t>
      </w:r>
    </w:p>
    <w:p>
      <w:pPr>
        <w:pStyle w:val="FirstParagraph"/>
      </w:pPr>
      <w:r>
        <w:rPr>
          <w:b/>
          <w:bCs/>
        </w:rPr>
        <w:t xml:space="preserve">Use cases:</w:t>
      </w:r>
      <w:r>
        <w:t xml:space="preserve"> </w:t>
      </w:r>
      <w:r>
        <w:t xml:space="preserve">Lead-innsamling, skjemautfylling, research, innholdspublisering, nedlasting/sortering, QA-testing.</w:t>
      </w:r>
    </w:p>
    <w:p>
      <w:r>
        <w:pict>
          <v:rect style="width:0;height:1.5pt" o:hralign="center" o:hrstd="t" o:hr="t"/>
        </w:pict>
      </w:r>
    </w:p>
    <w:bookmarkEnd w:id="20"/>
    <w:bookmarkStart w:id="21" w:name="brukeropplevelse-ux"/>
    <w:p>
      <w:pPr>
        <w:pStyle w:val="Heading2"/>
      </w:pPr>
      <w:r>
        <w:t xml:space="preserve">2) Brukeropplevelse (UX)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Chat-first kontroll:</w:t>
      </w:r>
      <w:r>
        <w:t xml:space="preserve"> </w:t>
      </w:r>
      <w:r>
        <w:t xml:space="preserve">Beskriv målet → MadEasy AI lager plan → bruker godkjenner.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Live Steps-panel:</w:t>
      </w:r>
      <w:r>
        <w:t xml:space="preserve"> </w:t>
      </w:r>
      <w:r>
        <w:t xml:space="preserve">viser handlinger og skjermbilder.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Tillatelser (Scopes):</w:t>
      </w:r>
      <w:r>
        <w:t xml:space="preserve"> </w:t>
      </w:r>
      <w:r>
        <w:t xml:space="preserve">lese, skrive, nedlast, opplast, login – per domene/økt.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Rapporter:</w:t>
      </w:r>
      <w:r>
        <w:t xml:space="preserve"> </w:t>
      </w:r>
      <w:r>
        <w:t xml:space="preserve">HTML/PDF med logg, kilder, vedlegg.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Playbook-eksport:</w:t>
      </w:r>
      <w:r>
        <w:t xml:space="preserve"> </w:t>
      </w:r>
      <w:r>
        <w:t xml:space="preserve">YAML/JSON for senere gjenbruk.</w:t>
      </w:r>
    </w:p>
    <w:p>
      <w:r>
        <w:pict>
          <v:rect style="width:0;height:1.5pt" o:hralign="center" o:hrstd="t" o:hr="t"/>
        </w:pict>
      </w:r>
    </w:p>
    <w:bookmarkEnd w:id="21"/>
    <w:bookmarkStart w:id="23" w:name="arkitektur"/>
    <w:p>
      <w:pPr>
        <w:pStyle w:val="Heading2"/>
      </w:pPr>
      <w:r>
        <w:t xml:space="preserve">3) Arkitektur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Shell:</w:t>
      </w:r>
      <w:r>
        <w:t xml:space="preserve"> </w:t>
      </w:r>
      <w:r>
        <w:t xml:space="preserve">C# .NET 8 (Windows), Kotlin/Java (Android).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Render-motor:</w:t>
      </w:r>
      <w:r>
        <w:t xml:space="preserve"> </w:t>
      </w:r>
      <w:r>
        <w:t xml:space="preserve">CEF (Windows) og WebView (Android).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Agent-lag:</w:t>
      </w:r>
      <w:r>
        <w:t xml:space="preserve"> </w:t>
      </w:r>
      <w:r>
        <w:t xml:space="preserve">Planner → Critic → Executor → PM Agent.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BrowserTool (CDP), VisionTool (OCR/matching), FormFiller, FileTool, CodeTool, DevBridge, CRM/LeadTool.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Memory:</w:t>
      </w:r>
      <w:r>
        <w:t xml:space="preserve"> </w:t>
      </w:r>
      <w:r>
        <w:t xml:space="preserve">SQLite + embeddings, Secrets Vault.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Integrasjoner:</w:t>
      </w:r>
      <w:r>
        <w:t xml:space="preserve"> </w:t>
      </w:r>
      <w:r>
        <w:t xml:space="preserve">Gmail/M365, lokale LLM-er, API-er.</w:t>
      </w:r>
    </w:p>
    <w:bookmarkStart w:id="22" w:name="arkitekturdiagram"/>
    <w:p>
      <w:pPr>
        <w:pStyle w:val="Heading3"/>
      </w:pPr>
      <w:r>
        <w:t xml:space="preserve">Arkitekturdiagram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MadEasy AI Browser Architecture</w:t>
            </w:r>
          </w:p>
        </w:tc>
      </w:tr>
    </w:tbl>
    <w:p>
      <w:pPr>
        <w:pStyle w:val="ImageCaption"/>
      </w:pPr>
      <w:r>
        <w:t xml:space="preserve">MadEasy AI Browser Architecture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workflow-dls-yaml"/>
    <w:p>
      <w:pPr>
        <w:pStyle w:val="Heading2"/>
      </w:pPr>
      <w:r>
        <w:t xml:space="preserve">4) Workflow-DLS (YAML)</w:t>
      </w:r>
    </w:p>
    <w:p>
      <w:pPr>
        <w:pStyle w:val="FirstParagraph"/>
      </w:pPr>
      <w:r>
        <w:t xml:space="preserve">Eksempel: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leads_cast_iron_eu</w:t>
      </w:r>
      <w:r>
        <w:br/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"cast iron cookware wholesaler EU"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take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goto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https://www.google.com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search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${query}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scrape_results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take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${take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, fields: [company, url, email, phone] 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xlsx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/exports/leads.xlsx </w:t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4"/>
    <w:bookmarkStart w:id="25" w:name="lead-motor"/>
    <w:p>
      <w:pPr>
        <w:pStyle w:val="Heading2"/>
      </w:pPr>
      <w:r>
        <w:t xml:space="preserve">5) Lead-motor</w:t>
      </w:r>
    </w:p>
    <w:p>
      <w:pPr>
        <w:pStyle w:val="Compact"/>
        <w:numPr>
          <w:ilvl w:val="0"/>
          <w:numId w:val="1004"/>
        </w:numPr>
      </w:pPr>
      <w:r>
        <w:t xml:space="preserve">Kilder: søkemotorer, kataloger, schema.org.</w:t>
      </w:r>
    </w:p>
    <w:p>
      <w:pPr>
        <w:pStyle w:val="Compact"/>
        <w:numPr>
          <w:ilvl w:val="0"/>
          <w:numId w:val="1004"/>
        </w:numPr>
      </w:pPr>
      <w:r>
        <w:t xml:space="preserve">Metoder: regex + semantikk, MX/SMTP validering.</w:t>
      </w:r>
    </w:p>
    <w:p>
      <w:pPr>
        <w:pStyle w:val="Compact"/>
        <w:numPr>
          <w:ilvl w:val="0"/>
          <w:numId w:val="1004"/>
        </w:numPr>
      </w:pPr>
      <w:r>
        <w:t xml:space="preserve">Scoring: fit × reach × intent × credibility.</w:t>
      </w:r>
    </w:p>
    <w:p>
      <w:pPr>
        <w:pStyle w:val="Compact"/>
        <w:numPr>
          <w:ilvl w:val="0"/>
          <w:numId w:val="1004"/>
        </w:numPr>
      </w:pPr>
      <w:r>
        <w:t xml:space="preserve">Output: XLSX/CSV + rapport.</w:t>
      </w:r>
    </w:p>
    <w:p>
      <w:r>
        <w:pict>
          <v:rect style="width:0;height:1.5pt" o:hralign="center" o:hrstd="t" o:hr="t"/>
        </w:pict>
      </w:r>
    </w:p>
    <w:bookmarkEnd w:id="25"/>
    <w:bookmarkStart w:id="36" w:name="devbridge-prosjektledelse"/>
    <w:p>
      <w:pPr>
        <w:pStyle w:val="Heading2"/>
      </w:pPr>
      <w:r>
        <w:t xml:space="preserve">6) DevBridge &amp; prosjektledelse</w:t>
      </w:r>
    </w:p>
    <w:p>
      <w:pPr>
        <w:pStyle w:val="FirstParagraph"/>
      </w:pPr>
      <w:r>
        <w:rPr>
          <w:b/>
          <w:bCs/>
        </w:rPr>
        <w:t xml:space="preserve">Mål: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MadEasy AI Browser</w:t>
      </w:r>
      <w:r>
        <w:t xml:space="preserve"> </w:t>
      </w:r>
      <w:r>
        <w:t xml:space="preserve">følge og</w:t>
      </w:r>
      <w:r>
        <w:t xml:space="preserve"> </w:t>
      </w:r>
      <w:r>
        <w:rPr>
          <w:b/>
          <w:bCs/>
        </w:rPr>
        <w:t xml:space="preserve">lede utviklingen</w:t>
      </w:r>
      <w:r>
        <w:t xml:space="preserve"> </w:t>
      </w:r>
      <w:r>
        <w:t xml:space="preserve">av et prosjekt</w:t>
      </w:r>
      <w:r>
        <w:t xml:space="preserve"> </w:t>
      </w:r>
      <w:r>
        <w:rPr>
          <w:b/>
          <w:bCs/>
        </w:rPr>
        <w:t xml:space="preserve">gjennom chat-grensesnittene</w:t>
      </w:r>
      <w:r>
        <w:t xml:space="preserve"> </w:t>
      </w:r>
      <w:r>
        <w:t xml:space="preserve">på Lovable, Bolt, Replit og mgx.dev – akkurat slik en menneskelig utvikler/PM ville gjort. Ingen proprietære «hemmelige API-er» er påkrevd i MVP; alt kan kjøres via nettleser-UI med trygg automasjon.</w:t>
      </w:r>
    </w:p>
    <w:bookmarkStart w:id="26" w:name="Xad37ded68565509ae655f7e50ea483c847b59ec"/>
    <w:p>
      <w:pPr>
        <w:pStyle w:val="Heading3"/>
      </w:pPr>
      <w:r>
        <w:t xml:space="preserve">6.1 Hvordan det virker (chat-først orkestrering)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Work Order (WO)</w:t>
      </w:r>
      <w:r>
        <w:t xml:space="preserve"> </w:t>
      </w:r>
      <w:r>
        <w:t xml:space="preserve">definerer mål, akseptkriterier og risiko.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Context Pack (CP)</w:t>
      </w:r>
      <w:r>
        <w:t xml:space="preserve"> </w:t>
      </w:r>
      <w:r>
        <w:t xml:space="preserve">gir repo/filer/lenker/secrets.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Chat-Adapter</w:t>
      </w:r>
      <w:r>
        <w:t xml:space="preserve"> </w:t>
      </w:r>
      <w:r>
        <w:t xml:space="preserve">åpner plattformen i en tab, finner chat/kommandofeltet, og sender strukturerte meldinger basert på WO+CP.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Observér &amp; forstå</w:t>
      </w:r>
      <w:r>
        <w:t xml:space="preserve">: MadEasy AI leser svar fra dev‑AI (kodeforslag, logger, feilmeldinger), oppdaterer status og foreslår neste steg.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Handle</w:t>
      </w:r>
      <w:r>
        <w:t xml:space="preserve">: ber dev‑AI om endringer, ber om bygg/test, eller klikker UI‑knapper (Run/Preview/PR/Deploy) når nødvendig.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Valider</w:t>
      </w:r>
      <w:r>
        <w:t xml:space="preserve">: kjør asserts (build ok, tests ok, ruter finnes, Lighthouse ≥ terskel). Loop til aksept er oppfylt eller eskaler.</w:t>
      </w:r>
    </w:p>
    <w:bookmarkEnd w:id="26"/>
    <w:bookmarkStart w:id="27" w:name="menneskelik-interaksjon-via-ui"/>
    <w:p>
      <w:pPr>
        <w:pStyle w:val="Heading3"/>
      </w:pPr>
      <w:r>
        <w:t xml:space="preserve">6.2 Menneskelik interaksjon via UI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Skriv/les i chat</w:t>
      </w:r>
      <w:r>
        <w:t xml:space="preserve"> </w:t>
      </w:r>
      <w:r>
        <w:t xml:space="preserve">med naturlig språk, men med</w:t>
      </w:r>
      <w:r>
        <w:t xml:space="preserve"> </w:t>
      </w:r>
      <w:r>
        <w:rPr>
          <w:i/>
          <w:iCs/>
        </w:rPr>
        <w:t xml:space="preserve">operativ struktur</w:t>
      </w:r>
      <w:r>
        <w:t xml:space="preserve">: mål → underoppgaver → sjekkpunkter.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Høflige, tydelige prompts</w:t>
      </w:r>
      <w:r>
        <w:t xml:space="preserve"> </w:t>
      </w:r>
      <w:r>
        <w:t xml:space="preserve">med bulletpunkter og akseptkriterier.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Skjermlesing</w:t>
      </w:r>
      <w:r>
        <w:t xml:space="preserve">: AI skanner kode-/loggpanel, oppsummerer og siterer relevante biter før den beslutter neste prompt.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Klikk &amp; tast</w:t>
      </w:r>
      <w:r>
        <w:t xml:space="preserve"> </w:t>
      </w:r>
      <w:r>
        <w:t xml:space="preserve">i UI: Run/Preview/Commit/PR/Deploy håndteres med sikre selectorer (ARIA→tekst→CSS fallback).</w:t>
      </w:r>
    </w:p>
    <w:bookmarkEnd w:id="27"/>
    <w:bookmarkStart w:id="28" w:name="adaptere-lovable-bolt-replit-mgx.dev"/>
    <w:p>
      <w:pPr>
        <w:pStyle w:val="Heading3"/>
      </w:pPr>
      <w:r>
        <w:t xml:space="preserve">6.3 Adaptere (Lovable, Bolt, Replit, mgx.dev)</w:t>
      </w:r>
    </w:p>
    <w:p>
      <w:pPr>
        <w:pStyle w:val="FirstParagraph"/>
      </w:pPr>
      <w:r>
        <w:t xml:space="preserve">Felles Chat‑Adapter API (UI‑automatisering, ikke API‑bindinger nødvendig i MVP):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open_workspace(project|template)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focus_chat()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send_message(text)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await_response(timeout)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open_file(path)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apply_patch(diff)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run_build()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open_preview()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extract_preview_url()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open_pr()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deploy()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read_logs(kind)</w:t>
      </w:r>
    </w:p>
    <w:p>
      <w:pPr>
        <w:pStyle w:val="BodyText"/>
      </w:pPr>
      <w:r>
        <w:rPr>
          <w:b/>
          <w:bCs/>
        </w:rPr>
        <w:t xml:space="preserve">Selektor‑policy:</w:t>
      </w:r>
      <w:r>
        <w:t xml:space="preserve"> </w:t>
      </w:r>
      <w:r>
        <w:t xml:space="preserve">ARIA &gt; synlig tekst &gt; stabile data‑attributes &gt; robust CSS. Fallback‑læring lagres per domene.</w:t>
      </w:r>
    </w:p>
    <w:bookmarkEnd w:id="28"/>
    <w:bookmarkStart w:id="29" w:name="pmintelligens-i-loopen"/>
    <w:p>
      <w:pPr>
        <w:pStyle w:val="Heading3"/>
      </w:pPr>
      <w:r>
        <w:t xml:space="preserve">6.4 PM‑intelligens i loopen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Plan Builder</w:t>
      </w:r>
      <w:r>
        <w:t xml:space="preserve"> </w:t>
      </w:r>
      <w:r>
        <w:t xml:space="preserve">bryter WO til etapper med</w:t>
      </w:r>
      <w:r>
        <w:t xml:space="preserve"> </w:t>
      </w:r>
      <w:r>
        <w:rPr>
          <w:b/>
          <w:bCs/>
        </w:rPr>
        <w:t xml:space="preserve">Quality Gates</w:t>
      </w:r>
      <w:r>
        <w:t xml:space="preserve"> </w:t>
      </w:r>
      <w:r>
        <w:t xml:space="preserve">(build, tests, perf, DoD).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Decision Log (ADR)</w:t>
      </w:r>
      <w:r>
        <w:t xml:space="preserve">: hver større beslutning logges med alternativer og begrunnelse.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Risk Radar</w:t>
      </w:r>
      <w:r>
        <w:t xml:space="preserve">: oppdateres automatisk (f.eks. fallende LH‑score, testsvikt, store diffs).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Standups</w:t>
      </w:r>
      <w:r>
        <w:t xml:space="preserve">: generer «I går / I dag / Hindringer» fra faktisk interaksjon i chat og CI.</w:t>
      </w:r>
    </w:p>
    <w:bookmarkEnd w:id="29"/>
    <w:bookmarkStart w:id="30" w:name="sikkerhet-kontroll"/>
    <w:p>
      <w:pPr>
        <w:pStyle w:val="Heading3"/>
      </w:pPr>
      <w:r>
        <w:t xml:space="preserve">6.5 Sikkerhet &amp; kontroll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Human‑in‑the‑loop</w:t>
      </w:r>
      <w:r>
        <w:t xml:space="preserve"> </w:t>
      </w:r>
      <w:r>
        <w:t xml:space="preserve">for høyrisiko (publisering, secrets, store migrasjoner).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Secrets Vault</w:t>
      </w:r>
      <w:r>
        <w:t xml:space="preserve">: injiser kun ved behov (release‑once per økt), maskér i logger/skjermbilder.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Tillatelser per domene</w:t>
      </w:r>
      <w:r>
        <w:t xml:space="preserve">: eksplisitte «skriv/last opp/commit/deploy»‑scopes.</w:t>
      </w:r>
    </w:p>
    <w:bookmarkEnd w:id="30"/>
    <w:bookmarkStart w:id="31" w:name="validering-akseptkriterier-asserts"/>
    <w:p>
      <w:pPr>
        <w:pStyle w:val="Heading3"/>
      </w:pPr>
      <w:r>
        <w:t xml:space="preserve">6.6 Validering (akseptkriterier → asserts)</w:t>
      </w:r>
    </w:p>
    <w:p>
      <w:pPr>
        <w:pStyle w:val="FirstParagraph"/>
      </w:pPr>
      <w:r>
        <w:t xml:space="preserve">Eksempler:</w:t>
      </w:r>
      <w:r>
        <w:t xml:space="preserve"> </w:t>
      </w:r>
      <w:r>
        <w:rPr>
          <w:rStyle w:val="VerbatimChar"/>
        </w:rPr>
        <w:t xml:space="preserve">build:success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tests:pass</w:t>
      </w:r>
      <w:r>
        <w:t xml:space="preserve">,</w:t>
      </w:r>
      <w:r>
        <w:t xml:space="preserve"> </w:t>
      </w:r>
      <w:r>
        <w:rPr>
          <w:rStyle w:val="VerbatimChar"/>
        </w:rPr>
        <w:t xml:space="preserve">route:/contact exists</w:t>
      </w:r>
      <w:r>
        <w:t xml:space="preserve">,</w:t>
      </w:r>
      <w:r>
        <w:t xml:space="preserve"> </w:t>
      </w:r>
      <w:r>
        <w:rPr>
          <w:rStyle w:val="VerbatimChar"/>
        </w:rPr>
        <w:t xml:space="preserve">lighthouse.perf&gt;=85</w:t>
      </w:r>
      <w:r>
        <w:t xml:space="preserve">. Feil ⇒ auto‑retry m/ forbedringsprompt, ellers eskaler med forslag.</w:t>
      </w:r>
    </w:p>
    <w:bookmarkEnd w:id="31"/>
    <w:bookmarkStart w:id="32" w:name="Xcd7bccde3ab4e9c1738f96eedaacbf5f4097ae7"/>
    <w:p>
      <w:pPr>
        <w:pStyle w:val="Heading3"/>
      </w:pPr>
      <w:r>
        <w:t xml:space="preserve">6.7 Eksempel: Chat‑drevet flyt (plattform‑agnostisk)</w:t>
      </w:r>
    </w:p>
    <w:p>
      <w:pPr>
        <w:pStyle w:val="FirstParagraph"/>
      </w:pPr>
      <w:r>
        <w:rPr>
          <w:b/>
          <w:bCs/>
        </w:rPr>
        <w:t xml:space="preserve">Prompt‑mal (sendes i chat‑UI):</w:t>
      </w:r>
      <w:r>
        <w:t xml:space="preserve"> </w:t>
      </w:r>
      <w:r>
        <w:t xml:space="preserve">&gt; Goal: Build Next.js landing with CTA + /contact (email validation).</w:t>
      </w:r>
      <w:r>
        <w:t xml:space="preserve"> </w:t>
      </w:r>
      <w:r>
        <w:t xml:space="preserve">&gt; Acceptance: build ok, tests ok, route /contact, Lighthouse ≥ 85 desktop.</w:t>
      </w:r>
      <w:r>
        <w:t xml:space="preserve"> </w:t>
      </w:r>
      <w:r>
        <w:t xml:space="preserve">&gt; Steps now: 1) create baseline (Next+Tailwind) 2) implement CTA and /contact 3) run build &amp; preview 4) share preview URL.</w:t>
      </w:r>
      <w:r>
        <w:t xml:space="preserve"> </w:t>
      </w:r>
      <w:r>
        <w:t xml:space="preserve">&gt; Constraints: minimal deps, accessible UI (WCAG AA).</w:t>
      </w:r>
    </w:p>
    <w:p>
      <w:pPr>
        <w:pStyle w:val="BodyText"/>
      </w:pPr>
      <w:r>
        <w:rPr>
          <w:b/>
          <w:bCs/>
        </w:rPr>
        <w:t xml:space="preserve">Oppfølging (automatisk):</w:t>
      </w:r>
      <w:r>
        <w:t xml:space="preserve"> </w:t>
      </w:r>
      <w:r>
        <w:t xml:space="preserve">- «Run build, then share preview URL.»</w:t>
      </w:r>
      <w:r>
        <w:t xml:space="preserve"> </w:t>
      </w:r>
      <w:r>
        <w:t xml:space="preserve">- «If build fails: show error summary + propose fix; apply and retry.»</w:t>
      </w:r>
      <w:r>
        <w:t xml:space="preserve"> </w:t>
      </w:r>
      <w:r>
        <w:t xml:space="preserve">- «Optimize for performance to reach Lighthouse ≥ 85; lazy‑load heavy components.»</w:t>
      </w:r>
    </w:p>
    <w:bookmarkEnd w:id="32"/>
    <w:bookmarkStart w:id="33" w:name="yamlplaybook-chatorkestrering"/>
    <w:p>
      <w:pPr>
        <w:pStyle w:val="Heading3"/>
      </w:pPr>
      <w:r>
        <w:t xml:space="preserve">6.8 YAML‑playbook (chat‑orkestrering)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dev_ai_chat_orchestration</w:t>
      </w:r>
      <w:r>
        <w:br/>
      </w:r>
      <w:r>
        <w:rPr>
          <w:rStyle w:val="FunctionTok"/>
        </w:rPr>
        <w:t xml:space="preserve">adapter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chat</w:t>
      </w:r>
      <w:r>
        <w:br/>
      </w:r>
      <w:r>
        <w:rPr>
          <w:rStyle w:val="FunctionTok"/>
        </w:rPr>
        <w:t xml:space="preserve">inputs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platform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bolt</w:t>
      </w:r>
      <w:r>
        <w:rPr>
          <w:rStyle w:val="CommentTok"/>
        </w:rPr>
        <w:t xml:space="preserve"> # lovable|replit|mgx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brand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"MadEasy"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perf_min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85</w:t>
      </w:r>
      <w:r>
        <w:br/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goto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https://${platform}.new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focus_chat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send_message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Goal: Build a Next.js landing for ${brand} with Tailwind.</w:t>
      </w:r>
      <w:r>
        <w:br/>
      </w:r>
      <w:r>
        <w:rPr>
          <w:rStyle w:val="NormalTok"/>
        </w:rPr>
        <w:t xml:space="preserve">        Acceptance: build ok, tests ok, route /contact, Lighthouse ≥ ${perf_min} (desktop).</w:t>
      </w:r>
      <w:r>
        <w:br/>
      </w:r>
      <w:r>
        <w:rPr>
          <w:rStyle w:val="NormalTok"/>
        </w:rPr>
        <w:t xml:space="preserve">        Steps: 1) baseline 2) CTA + /contact 3) run build &amp; share preview.</w:t>
      </w:r>
      <w:r>
        <w:br/>
      </w:r>
      <w:r>
        <w:rPr>
          <w:rStyle w:val="NormalTok"/>
        </w:rPr>
        <w:t xml:space="preserve">        Constraints: minimal deps, accessible (WCAG AA).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await_response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600000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click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'aria/Run'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extract_preview_url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save_as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preview_url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validate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asserts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'build:success'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'route:/contact exists'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measure_lighthouse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${preview_url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, min_perf: ${perf_min} 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${metrics.lighthouse.perf} &lt; ${perf_min}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then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focus_chat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send_message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  Performance is below ${perf_min}. Please optimize bundle size, lazy-load non-critical components, and ensure images use next/image.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click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'aria/Run'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measure_lighthouse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${preview_url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, min_perf: ${perf_min} 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open_pr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report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include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summary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metrics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pr_url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deploy_url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</w:p>
    <w:bookmarkEnd w:id="33"/>
    <w:bookmarkStart w:id="34" w:name="mgx.dev-særtrekk-i-adapteret"/>
    <w:p>
      <w:pPr>
        <w:pStyle w:val="Heading3"/>
      </w:pPr>
      <w:r>
        <w:t xml:space="preserve">6.9 mgx.dev – særtrekk i adapteret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Prototyping‑modus</w:t>
      </w:r>
      <w:r>
        <w:t xml:space="preserve">: rask generering av funksjoner med tydelig «scope box».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Refaktorering</w:t>
      </w:r>
      <w:r>
        <w:t xml:space="preserve">: be mgx om å «explain diff» og «justify change» før commit.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Testdrevet</w:t>
      </w:r>
      <w:r>
        <w:t xml:space="preserve">: «generate tests for …», kjør og reparer feil i loop.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PR‑kvalitet</w:t>
      </w:r>
      <w:r>
        <w:t xml:space="preserve">: mgx skriver PR‑tekst med lenker til WO og akseptkriterier.</w:t>
      </w:r>
    </w:p>
    <w:bookmarkEnd w:id="34"/>
    <w:bookmarkStart w:id="35" w:name="previewtesting-tilbakemeldinger"/>
    <w:p>
      <w:pPr>
        <w:pStyle w:val="Heading3"/>
      </w:pPr>
      <w:r>
        <w:t xml:space="preserve">6.10 Preview‑testing &amp; tilbakemeldinger</w:t>
      </w:r>
    </w:p>
    <w:p>
      <w:pPr>
        <w:pStyle w:val="Compact"/>
        <w:numPr>
          <w:ilvl w:val="0"/>
          <w:numId w:val="1010"/>
        </w:numPr>
      </w:pPr>
      <w:r>
        <w:t xml:space="preserve">Når Lovable, Bolt, Replit eller mgx.dev gir</w:t>
      </w:r>
      <w:r>
        <w:t xml:space="preserve"> </w:t>
      </w:r>
      <w:r>
        <w:rPr>
          <w:b/>
          <w:bCs/>
        </w:rPr>
        <w:t xml:space="preserve">preview‑URL</w:t>
      </w:r>
      <w:r>
        <w:t xml:space="preserve">, åpner MadEasy AI den i egen tab.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Validering:</w:t>
      </w:r>
      <w:r>
        <w:t xml:space="preserve"> </w:t>
      </w:r>
      <w:r>
        <w:t xml:space="preserve">kjør automatiske asserts (ruter finnes, skjema fungerer, Lighthouse/performance ≥ terskel, a11y med Axe‑core).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Visuell verifisering:</w:t>
      </w:r>
      <w:r>
        <w:t xml:space="preserve"> </w:t>
      </w:r>
      <w:r>
        <w:t xml:space="preserve">ta skjermbilder og sammenlign med design/akseptkriterier.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Funksjonelle tester:</w:t>
      </w:r>
      <w:r>
        <w:t xml:space="preserve"> </w:t>
      </w:r>
      <w:r>
        <w:t xml:space="preserve">klikk gjennom CTA, fyll skjema, sjekk respons.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Tilbakemelding i chat:</w:t>
      </w:r>
      <w:r>
        <w:t xml:space="preserve"> </w:t>
      </w:r>
      <w:r>
        <w:t xml:space="preserve">AI genererer kort rapport (OK / feil / forslag) og poster tilbake i dev‑plattformens chat.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Loop:</w:t>
      </w:r>
      <w:r>
        <w:t xml:space="preserve"> </w:t>
      </w:r>
      <w:r>
        <w:t xml:space="preserve">iterer med dev‑AI til preview møter akseptkriterier.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sikkerhet"/>
    <w:p>
      <w:pPr>
        <w:pStyle w:val="Heading2"/>
      </w:pPr>
      <w:r>
        <w:t xml:space="preserve">7) Sikkerhet</w:t>
      </w:r>
    </w:p>
    <w:p>
      <w:pPr>
        <w:pStyle w:val="Compact"/>
        <w:numPr>
          <w:ilvl w:val="0"/>
          <w:numId w:val="1011"/>
        </w:numPr>
      </w:pPr>
      <w:r>
        <w:t xml:space="preserve">Secrets Vault, domene-scopes, sandbox-profiler.</w:t>
      </w:r>
    </w:p>
    <w:p>
      <w:pPr>
        <w:pStyle w:val="Compact"/>
        <w:numPr>
          <w:ilvl w:val="0"/>
          <w:numId w:val="1011"/>
        </w:numPr>
      </w:pPr>
      <w:r>
        <w:t xml:space="preserve">2FA/TOTP-støtte.</w:t>
      </w:r>
    </w:p>
    <w:p>
      <w:pPr>
        <w:pStyle w:val="Compact"/>
        <w:numPr>
          <w:ilvl w:val="0"/>
          <w:numId w:val="1011"/>
        </w:numPr>
      </w:pPr>
      <w:r>
        <w:t xml:space="preserve">Personvernfilter i logger.</w:t>
      </w:r>
    </w:p>
    <w:p>
      <w:pPr>
        <w:pStyle w:val="Compact"/>
        <w:numPr>
          <w:ilvl w:val="0"/>
          <w:numId w:val="1011"/>
        </w:numPr>
      </w:pPr>
      <w:r>
        <w:t xml:space="preserve">Revisjonsspor med hash-kjeding.</w:t>
      </w:r>
    </w:p>
    <w:p>
      <w:r>
        <w:pict>
          <v:rect style="width:0;height:1.5pt" o:hralign="center" o:hrstd="t" o:hr="t"/>
        </w:pict>
      </w:r>
    </w:p>
    <w:bookmarkEnd w:id="37"/>
    <w:bookmarkStart w:id="38" w:name="observability"/>
    <w:p>
      <w:pPr>
        <w:pStyle w:val="Heading2"/>
      </w:pPr>
      <w:r>
        <w:t xml:space="preserve">8) Observability</w:t>
      </w:r>
    </w:p>
    <w:p>
      <w:pPr>
        <w:pStyle w:val="Compact"/>
        <w:numPr>
          <w:ilvl w:val="0"/>
          <w:numId w:val="1012"/>
        </w:numPr>
      </w:pPr>
      <w:r>
        <w:t xml:space="preserve">Skjermbilder, DOM-utdrag, nettverkslogg.</w:t>
      </w:r>
    </w:p>
    <w:p>
      <w:pPr>
        <w:pStyle w:val="Compact"/>
        <w:numPr>
          <w:ilvl w:val="0"/>
          <w:numId w:val="1012"/>
        </w:numPr>
      </w:pPr>
      <w:r>
        <w:t xml:space="preserve">Session Replay.</w:t>
      </w:r>
    </w:p>
    <w:p>
      <w:pPr>
        <w:pStyle w:val="Compact"/>
        <w:numPr>
          <w:ilvl w:val="0"/>
          <w:numId w:val="1012"/>
        </w:numPr>
      </w:pPr>
      <w:r>
        <w:t xml:space="preserve">Rapport med resultatindikatorer og neste steg.</w:t>
      </w:r>
    </w:p>
    <w:p>
      <w:r>
        <w:pict>
          <v:rect style="width:0;height:1.5pt" o:hralign="center" o:hrstd="t" o:hr="t"/>
        </w:pict>
      </w:r>
    </w:p>
    <w:bookmarkEnd w:id="38"/>
    <w:bookmarkStart w:id="39" w:name="ui"/>
    <w:p>
      <w:pPr>
        <w:pStyle w:val="Heading2"/>
      </w:pPr>
      <w:r>
        <w:t xml:space="preserve">9) UI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Venstre:</w:t>
      </w:r>
      <w:r>
        <w:t xml:space="preserve"> </w:t>
      </w:r>
      <w:r>
        <w:t xml:space="preserve">Chat + Plan.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Midten:</w:t>
      </w:r>
      <w:r>
        <w:t xml:space="preserve"> </w:t>
      </w:r>
      <w:r>
        <w:t xml:space="preserve">Live browser.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Høyre:</w:t>
      </w:r>
      <w:r>
        <w:t xml:space="preserve"> </w:t>
      </w:r>
      <w:r>
        <w:t xml:space="preserve">Logg, tillatelser, skjermbilder.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Topp:</w:t>
      </w:r>
      <w:r>
        <w:t xml:space="preserve"> </w:t>
      </w:r>
      <w:r>
        <w:t xml:space="preserve">Profiler, Playbooks, Autonomi-nivå.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Dev/PM:</w:t>
      </w:r>
      <w:r>
        <w:t xml:space="preserve"> </w:t>
      </w:r>
      <w:r>
        <w:t xml:space="preserve">Repo-tre, diff/PR, testlogg, status.</w:t>
      </w:r>
    </w:p>
    <w:p>
      <w:r>
        <w:pict>
          <v:rect style="width:0;height:1.5pt" o:hralign="center" o:hrstd="t" o:hr="t"/>
        </w:pict>
      </w:r>
    </w:p>
    <w:bookmarkEnd w:id="39"/>
    <w:bookmarkStart w:id="40" w:name="mvp"/>
    <w:p>
      <w:pPr>
        <w:pStyle w:val="Heading2"/>
      </w:pPr>
      <w:r>
        <w:t xml:space="preserve">10) MVP</w:t>
      </w:r>
    </w:p>
    <w:p>
      <w:pPr>
        <w:pStyle w:val="Compact"/>
        <w:numPr>
          <w:ilvl w:val="0"/>
          <w:numId w:val="1014"/>
        </w:numPr>
      </w:pPr>
      <w:r>
        <w:t xml:space="preserve">Shell + BrowserTool basics.</w:t>
      </w:r>
    </w:p>
    <w:p>
      <w:pPr>
        <w:pStyle w:val="Compact"/>
        <w:numPr>
          <w:ilvl w:val="0"/>
          <w:numId w:val="1014"/>
        </w:numPr>
      </w:pPr>
      <w:r>
        <w:t xml:space="preserve">Planner/Executor.</w:t>
      </w:r>
    </w:p>
    <w:p>
      <w:pPr>
        <w:pStyle w:val="Compact"/>
        <w:numPr>
          <w:ilvl w:val="0"/>
          <w:numId w:val="1014"/>
        </w:numPr>
      </w:pPr>
      <w:r>
        <w:t xml:space="preserve">Skjermbilder + rapport.</w:t>
      </w:r>
    </w:p>
    <w:p>
      <w:pPr>
        <w:pStyle w:val="Compact"/>
        <w:numPr>
          <w:ilvl w:val="0"/>
          <w:numId w:val="1014"/>
        </w:numPr>
      </w:pPr>
      <w:r>
        <w:t xml:space="preserve">Scraping + eksport.</w:t>
      </w:r>
    </w:p>
    <w:p>
      <w:pPr>
        <w:pStyle w:val="Compact"/>
        <w:numPr>
          <w:ilvl w:val="0"/>
          <w:numId w:val="1014"/>
        </w:numPr>
      </w:pPr>
      <w:r>
        <w:t xml:space="preserve">Tillatelser v1.</w:t>
      </w:r>
    </w:p>
    <w:p>
      <w:pPr>
        <w:pStyle w:val="Compact"/>
        <w:numPr>
          <w:ilvl w:val="0"/>
          <w:numId w:val="1014"/>
        </w:numPr>
      </w:pPr>
      <w:r>
        <w:t xml:space="preserve">Lead-motor v1.</w:t>
      </w:r>
    </w:p>
    <w:p>
      <w:pPr>
        <w:pStyle w:val="FirstParagraph"/>
      </w:pPr>
      <w:r>
        <w:rPr>
          <w:b/>
          <w:bCs/>
        </w:rPr>
        <w:t xml:space="preserve">Demo:</w:t>
      </w:r>
      <w:r>
        <w:t xml:space="preserve"> </w:t>
      </w:r>
      <w:r>
        <w:t xml:space="preserve">«Finn 20 EU-forhandlere av støpejern, eksporter Excel, lag oppsummering.»</w:t>
      </w:r>
    </w:p>
    <w:p>
      <w:r>
        <w:pict>
          <v:rect style="width:0;height:1.5pt" o:hralign="center" o:hrstd="t" o:hr="t"/>
        </w:pict>
      </w:r>
    </w:p>
    <w:bookmarkEnd w:id="40"/>
    <w:bookmarkStart w:id="41" w:name="roadmap-v1"/>
    <w:p>
      <w:pPr>
        <w:pStyle w:val="Heading2"/>
      </w:pPr>
      <w:r>
        <w:t xml:space="preserve">11) Roadmap (V1)</w:t>
      </w:r>
    </w:p>
    <w:p>
      <w:pPr>
        <w:pStyle w:val="Compact"/>
        <w:numPr>
          <w:ilvl w:val="0"/>
          <w:numId w:val="1015"/>
        </w:numPr>
      </w:pPr>
      <w:r>
        <w:t xml:space="preserve">Selektor-ML + visuell fallback.</w:t>
      </w:r>
    </w:p>
    <w:p>
      <w:pPr>
        <w:pStyle w:val="Compact"/>
        <w:numPr>
          <w:ilvl w:val="0"/>
          <w:numId w:val="1015"/>
        </w:numPr>
      </w:pPr>
      <w:r>
        <w:t xml:space="preserve">Skjemautfylling m/ validering.</w:t>
      </w:r>
    </w:p>
    <w:p>
      <w:pPr>
        <w:pStyle w:val="Compact"/>
        <w:numPr>
          <w:ilvl w:val="0"/>
          <w:numId w:val="1015"/>
        </w:numPr>
      </w:pPr>
      <w:r>
        <w:t xml:space="preserve">Playbook-editor.</w:t>
      </w:r>
    </w:p>
    <w:p>
      <w:pPr>
        <w:pStyle w:val="Compact"/>
        <w:numPr>
          <w:ilvl w:val="0"/>
          <w:numId w:val="1015"/>
        </w:numPr>
      </w:pPr>
      <w:r>
        <w:t xml:space="preserve">2FA/TOTP + Vault GUI.</w:t>
      </w:r>
    </w:p>
    <w:p>
      <w:pPr>
        <w:pStyle w:val="Compact"/>
        <w:numPr>
          <w:ilvl w:val="0"/>
          <w:numId w:val="1015"/>
        </w:numPr>
      </w:pPr>
      <w:r>
        <w:t xml:space="preserve">Extensions-støtte.</w:t>
      </w:r>
    </w:p>
    <w:p>
      <w:pPr>
        <w:pStyle w:val="Compact"/>
        <w:numPr>
          <w:ilvl w:val="0"/>
          <w:numId w:val="1015"/>
        </w:numPr>
      </w:pPr>
      <w:r>
        <w:t xml:space="preserve">Avanserte rapporter.</w:t>
      </w:r>
    </w:p>
    <w:p>
      <w:pPr>
        <w:pStyle w:val="Compact"/>
        <w:numPr>
          <w:ilvl w:val="0"/>
          <w:numId w:val="1015"/>
        </w:numPr>
      </w:pPr>
      <w:r>
        <w:t xml:space="preserve">Human-in-the-loop sjekkpunkter.</w:t>
      </w:r>
    </w:p>
    <w:p>
      <w:r>
        <w:pict>
          <v:rect style="width:0;height:1.5pt" o:hralign="center" o:hrstd="t" o:hr="t"/>
        </w:pict>
      </w:r>
    </w:p>
    <w:bookmarkEnd w:id="41"/>
    <w:bookmarkStart w:id="42" w:name="risiko-mitigasjon"/>
    <w:p>
      <w:pPr>
        <w:pStyle w:val="Heading2"/>
      </w:pPr>
      <w:r>
        <w:t xml:space="preserve">12) Risiko &amp; mitigasjon</w:t>
      </w:r>
    </w:p>
    <w:p>
      <w:pPr>
        <w:pStyle w:val="Compact"/>
        <w:numPr>
          <w:ilvl w:val="0"/>
          <w:numId w:val="1016"/>
        </w:numPr>
      </w:pPr>
      <w:r>
        <w:t xml:space="preserve">Skjøre nettsider → fallback + feilhåndtering.</w:t>
      </w:r>
    </w:p>
    <w:p>
      <w:pPr>
        <w:pStyle w:val="Compact"/>
        <w:numPr>
          <w:ilvl w:val="0"/>
          <w:numId w:val="1016"/>
        </w:numPr>
      </w:pPr>
      <w:r>
        <w:t xml:space="preserve">Innlogging → manuell bekreftelse.</w:t>
      </w:r>
    </w:p>
    <w:p>
      <w:pPr>
        <w:pStyle w:val="Compact"/>
        <w:numPr>
          <w:ilvl w:val="0"/>
          <w:numId w:val="1016"/>
        </w:numPr>
      </w:pPr>
      <w:r>
        <w:t xml:space="preserve">Anti-bot → pacing, respektere ToS.</w:t>
      </w:r>
    </w:p>
    <w:p>
      <w:pPr>
        <w:pStyle w:val="Compact"/>
        <w:numPr>
          <w:ilvl w:val="0"/>
          <w:numId w:val="1016"/>
        </w:numPr>
      </w:pPr>
      <w:r>
        <w:t xml:space="preserve">Juridikk → tillatelser, loggføring.</w:t>
      </w:r>
    </w:p>
    <w:p>
      <w:r>
        <w:pict>
          <v:rect style="width:0;height:1.5pt" o:hralign="center" o:hrstd="t" o:hr="t"/>
        </w:pict>
      </w:r>
    </w:p>
    <w:bookmarkEnd w:id="42"/>
    <w:bookmarkStart w:id="43" w:name="teknologistack"/>
    <w:p>
      <w:pPr>
        <w:pStyle w:val="Heading2"/>
      </w:pPr>
      <w:r>
        <w:t xml:space="preserve">13) Teknologistack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WPF/WinUI (Windows), Android Jetpack Compose.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.NET 8, Kotlin.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AI:</w:t>
      </w:r>
      <w:r>
        <w:t xml:space="preserve"> </w:t>
      </w:r>
      <w:r>
        <w:t xml:space="preserve">OpenAI/Anthropic/local LLM.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Data:</w:t>
      </w:r>
      <w:r>
        <w:t xml:space="preserve"> </w:t>
      </w:r>
      <w:r>
        <w:t xml:space="preserve">SQLite, ClosedXML, QuestPDF.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Vision:</w:t>
      </w:r>
      <w:r>
        <w:t xml:space="preserve"> </w:t>
      </w:r>
      <w:r>
        <w:t xml:space="preserve">OCR med ONNX/Tesseract.</w:t>
      </w:r>
    </w:p>
    <w:p>
      <w:r>
        <w:pict>
          <v:rect style="width:0;height:1.5pt" o:hralign="center" o:hrstd="t" o:hr="t"/>
        </w:pict>
      </w:r>
    </w:p>
    <w:bookmarkEnd w:id="43"/>
    <w:bookmarkStart w:id="44" w:name="nettleser-differensiering"/>
    <w:p>
      <w:pPr>
        <w:pStyle w:val="Heading2"/>
      </w:pPr>
      <w:r>
        <w:t xml:space="preserve">14) Nettleser-differensiering</w:t>
      </w:r>
    </w:p>
    <w:p>
      <w:pPr>
        <w:pStyle w:val="Compact"/>
        <w:numPr>
          <w:ilvl w:val="0"/>
          <w:numId w:val="1018"/>
        </w:numPr>
      </w:pPr>
      <w:r>
        <w:t xml:space="preserve">Mål-modus (Browse, Extract, Automate, Review).</w:t>
      </w:r>
    </w:p>
    <w:p>
      <w:pPr>
        <w:pStyle w:val="Compact"/>
        <w:numPr>
          <w:ilvl w:val="0"/>
          <w:numId w:val="1018"/>
        </w:numPr>
      </w:pPr>
      <w:r>
        <w:t xml:space="preserve">Command Palette (Ctrl+K / Voice).</w:t>
      </w:r>
    </w:p>
    <w:p>
      <w:pPr>
        <w:pStyle w:val="Compact"/>
        <w:numPr>
          <w:ilvl w:val="0"/>
          <w:numId w:val="1018"/>
        </w:numPr>
      </w:pPr>
      <w:r>
        <w:t xml:space="preserve">Permission chips + Privacy ledger.</w:t>
      </w:r>
    </w:p>
    <w:p>
      <w:pPr>
        <w:pStyle w:val="Compact"/>
        <w:numPr>
          <w:ilvl w:val="0"/>
          <w:numId w:val="1018"/>
        </w:numPr>
      </w:pPr>
      <w:r>
        <w:t xml:space="preserve">Data Table View.</w:t>
      </w:r>
    </w:p>
    <w:p>
      <w:pPr>
        <w:pStyle w:val="Compact"/>
        <w:numPr>
          <w:ilvl w:val="0"/>
          <w:numId w:val="1018"/>
        </w:numPr>
      </w:pPr>
      <w:r>
        <w:t xml:space="preserve">Explain Element overlay.</w:t>
      </w:r>
    </w:p>
    <w:p>
      <w:pPr>
        <w:pStyle w:val="Compact"/>
        <w:numPr>
          <w:ilvl w:val="0"/>
          <w:numId w:val="1018"/>
        </w:numPr>
      </w:pPr>
      <w:r>
        <w:t xml:space="preserve">Session Replay.</w:t>
      </w:r>
    </w:p>
    <w:p>
      <w:pPr>
        <w:pStyle w:val="Compact"/>
        <w:numPr>
          <w:ilvl w:val="0"/>
          <w:numId w:val="1018"/>
        </w:numPr>
      </w:pPr>
      <w:r>
        <w:t xml:space="preserve">Ephemeral profiler.</w:t>
      </w:r>
    </w:p>
    <w:p>
      <w:r>
        <w:pict>
          <v:rect style="width:0;height:1.5pt" o:hralign="center" o:hrstd="t" o:hr="t"/>
        </w:pict>
      </w:r>
    </w:p>
    <w:bookmarkEnd w:id="44"/>
    <w:bookmarkStart w:id="45" w:name="pm-evner"/>
    <w:p>
      <w:pPr>
        <w:pStyle w:val="Heading2"/>
      </w:pPr>
      <w:r>
        <w:t xml:space="preserve">15) PM-evner</w:t>
      </w:r>
    </w:p>
    <w:p>
      <w:pPr>
        <w:pStyle w:val="Compact"/>
        <w:numPr>
          <w:ilvl w:val="0"/>
          <w:numId w:val="1019"/>
        </w:numPr>
      </w:pPr>
      <w:r>
        <w:t xml:space="preserve">Plan Builder (WO → delmål, akseptkriterier).</w:t>
      </w:r>
    </w:p>
    <w:p>
      <w:pPr>
        <w:pStyle w:val="Compact"/>
        <w:numPr>
          <w:ilvl w:val="0"/>
          <w:numId w:val="1019"/>
        </w:numPr>
      </w:pPr>
      <w:r>
        <w:t xml:space="preserve">RACI &amp; Quality Gates.</w:t>
      </w:r>
    </w:p>
    <w:p>
      <w:pPr>
        <w:pStyle w:val="Compact"/>
        <w:numPr>
          <w:ilvl w:val="0"/>
          <w:numId w:val="1019"/>
        </w:numPr>
      </w:pPr>
      <w:r>
        <w:t xml:space="preserve">Auto-standups, risk radar.</w:t>
      </w:r>
    </w:p>
    <w:p>
      <w:pPr>
        <w:pStyle w:val="Compact"/>
        <w:numPr>
          <w:ilvl w:val="0"/>
          <w:numId w:val="1019"/>
        </w:numPr>
      </w:pPr>
      <w:r>
        <w:t xml:space="preserve">ADR/Decision Log.</w:t>
      </w:r>
    </w:p>
    <w:p>
      <w:r>
        <w:pict>
          <v:rect style="width:0;height:1.5pt" o:hralign="center" o:hrstd="t" o:hr="t"/>
        </w:pict>
      </w:r>
    </w:p>
    <w:bookmarkEnd w:id="45"/>
    <w:bookmarkStart w:id="46" w:name="samplanlegging-sparring"/>
    <w:p>
      <w:pPr>
        <w:pStyle w:val="Heading2"/>
      </w:pPr>
      <w:r>
        <w:t xml:space="preserve">16) Samplanlegging &amp; sparring</w:t>
      </w:r>
    </w:p>
    <w:p>
      <w:pPr>
        <w:pStyle w:val="Compact"/>
        <w:numPr>
          <w:ilvl w:val="0"/>
          <w:numId w:val="1020"/>
        </w:numPr>
      </w:pPr>
      <w:r>
        <w:t xml:space="preserve">Kickoff-canvas.</w:t>
      </w:r>
    </w:p>
    <w:p>
      <w:pPr>
        <w:pStyle w:val="Compact"/>
        <w:numPr>
          <w:ilvl w:val="0"/>
          <w:numId w:val="1020"/>
        </w:numPr>
      </w:pPr>
      <w:r>
        <w:t xml:space="preserve">Idea Tournament.</w:t>
      </w:r>
    </w:p>
    <w:p>
      <w:pPr>
        <w:pStyle w:val="Compact"/>
        <w:numPr>
          <w:ilvl w:val="0"/>
          <w:numId w:val="1020"/>
        </w:numPr>
      </w:pPr>
      <w:r>
        <w:t xml:space="preserve">Impact/Effort-matrise.</w:t>
      </w:r>
    </w:p>
    <w:p>
      <w:pPr>
        <w:pStyle w:val="Compact"/>
        <w:numPr>
          <w:ilvl w:val="0"/>
          <w:numId w:val="1020"/>
        </w:numPr>
      </w:pPr>
      <w:r>
        <w:t xml:space="preserve">Counterfactual-runde.</w:t>
      </w:r>
    </w:p>
    <w:p>
      <w:pPr>
        <w:pStyle w:val="Compact"/>
        <w:numPr>
          <w:ilvl w:val="0"/>
          <w:numId w:val="1020"/>
        </w:numPr>
      </w:pPr>
      <w:r>
        <w:t xml:space="preserve">Kano-light.</w:t>
      </w:r>
    </w:p>
    <w:p>
      <w:pPr>
        <w:pStyle w:val="Compact"/>
        <w:numPr>
          <w:ilvl w:val="0"/>
          <w:numId w:val="1020"/>
        </w:numPr>
      </w:pPr>
      <w:r>
        <w:t xml:space="preserve">Spec→Playbook-generator.</w:t>
      </w:r>
    </w:p>
    <w:p>
      <w:pPr>
        <w:pStyle w:val="Compact"/>
        <w:numPr>
          <w:ilvl w:val="0"/>
          <w:numId w:val="1020"/>
        </w:numPr>
      </w:pPr>
      <w:r>
        <w:t xml:space="preserve">Eksperimentkort.</w:t>
      </w:r>
    </w:p>
    <w:p>
      <w:r>
        <w:pict>
          <v:rect style="width:0;height:1.5pt" o:hralign="center" o:hrstd="t" o:hr="t"/>
        </w:pict>
      </w:r>
    </w:p>
    <w:bookmarkEnd w:id="46"/>
    <w:bookmarkStart w:id="47" w:name="github-oppfølging"/>
    <w:p>
      <w:pPr>
        <w:pStyle w:val="Heading2"/>
      </w:pPr>
      <w:r>
        <w:t xml:space="preserve">17) GitHub-oppfølging</w:t>
      </w:r>
    </w:p>
    <w:p>
      <w:pPr>
        <w:pStyle w:val="Compact"/>
        <w:numPr>
          <w:ilvl w:val="0"/>
          <w:numId w:val="1021"/>
        </w:numPr>
      </w:pPr>
      <w:r>
        <w:t xml:space="preserve">Traceability Graph.</w:t>
      </w:r>
    </w:p>
    <w:p>
      <w:pPr>
        <w:pStyle w:val="Compact"/>
        <w:numPr>
          <w:ilvl w:val="0"/>
          <w:numId w:val="1021"/>
        </w:numPr>
      </w:pPr>
      <w:r>
        <w:t xml:space="preserve">Quality Gates i CI.</w:t>
      </w:r>
    </w:p>
    <w:p>
      <w:pPr>
        <w:pStyle w:val="Compact"/>
        <w:numPr>
          <w:ilvl w:val="0"/>
          <w:numId w:val="1021"/>
        </w:numPr>
      </w:pPr>
      <w:r>
        <w:t xml:space="preserve">PR-mal med akseptkriterier.</w:t>
      </w:r>
    </w:p>
    <w:p>
      <w:pPr>
        <w:pStyle w:val="Compact"/>
        <w:numPr>
          <w:ilvl w:val="0"/>
          <w:numId w:val="1021"/>
        </w:numPr>
      </w:pPr>
      <w:r>
        <w:t xml:space="preserve">Branch-beskyttelse.</w:t>
      </w:r>
    </w:p>
    <w:p>
      <w:pPr>
        <w:pStyle w:val="Compact"/>
        <w:numPr>
          <w:ilvl w:val="0"/>
          <w:numId w:val="1021"/>
        </w:numPr>
      </w:pPr>
      <w:r>
        <w:t xml:space="preserve">Auto-review (MadEasy Spec Compliance Report).</w:t>
      </w:r>
    </w:p>
    <w:p>
      <w:pPr>
        <w:pStyle w:val="Compact"/>
        <w:numPr>
          <w:ilvl w:val="0"/>
          <w:numId w:val="1021"/>
        </w:numPr>
      </w:pPr>
      <w:r>
        <w:t xml:space="preserve">Release hygiene.</w:t>
      </w:r>
    </w:p>
    <w:p>
      <w:r>
        <w:pict>
          <v:rect style="width:0;height:1.5pt" o:hralign="center" o:hrstd="t" o:hr="t"/>
        </w:pict>
      </w:r>
    </w:p>
    <w:bookmarkEnd w:id="47"/>
    <w:bookmarkStart w:id="48" w:name="forbedrede-browser-muligheter"/>
    <w:p>
      <w:pPr>
        <w:pStyle w:val="Heading2"/>
      </w:pPr>
      <w:r>
        <w:t xml:space="preserve">18) Forbedrede browser-muligheter</w:t>
      </w:r>
    </w:p>
    <w:p>
      <w:pPr>
        <w:pStyle w:val="Compact"/>
        <w:numPr>
          <w:ilvl w:val="0"/>
          <w:numId w:val="1022"/>
        </w:numPr>
      </w:pPr>
      <w:r>
        <w:t xml:space="preserve">Voice &amp; multimodal input.</w:t>
      </w:r>
    </w:p>
    <w:p>
      <w:pPr>
        <w:pStyle w:val="Compact"/>
        <w:numPr>
          <w:ilvl w:val="0"/>
          <w:numId w:val="1022"/>
        </w:numPr>
      </w:pPr>
      <w:r>
        <w:t xml:space="preserve">Smart context switching.</w:t>
      </w:r>
    </w:p>
    <w:p>
      <w:pPr>
        <w:pStyle w:val="Compact"/>
        <w:numPr>
          <w:ilvl w:val="0"/>
          <w:numId w:val="1022"/>
        </w:numPr>
      </w:pPr>
      <w:r>
        <w:t xml:space="preserve">Collaborative mode.</w:t>
      </w:r>
    </w:p>
    <w:p>
      <w:pPr>
        <w:pStyle w:val="Compact"/>
        <w:numPr>
          <w:ilvl w:val="0"/>
          <w:numId w:val="1022"/>
        </w:numPr>
      </w:pPr>
      <w:r>
        <w:t xml:space="preserve">Personalized dashboards.</w:t>
      </w:r>
    </w:p>
    <w:p>
      <w:pPr>
        <w:pStyle w:val="Compact"/>
        <w:numPr>
          <w:ilvl w:val="0"/>
          <w:numId w:val="1022"/>
        </w:numPr>
      </w:pPr>
      <w:r>
        <w:t xml:space="preserve">Plugin marketplace.</w:t>
      </w:r>
    </w:p>
    <w:p>
      <w:pPr>
        <w:pStyle w:val="Compact"/>
        <w:numPr>
          <w:ilvl w:val="0"/>
          <w:numId w:val="1022"/>
        </w:numPr>
      </w:pPr>
      <w:r>
        <w:t xml:space="preserve">Offline replay.</w:t>
      </w:r>
    </w:p>
    <w:p>
      <w:pPr>
        <w:pStyle w:val="Compact"/>
        <w:numPr>
          <w:ilvl w:val="0"/>
          <w:numId w:val="1022"/>
        </w:numPr>
      </w:pPr>
      <w:r>
        <w:t xml:space="preserve">Trust &amp; compliance center.</w:t>
      </w:r>
    </w:p>
    <w:p>
      <w:r>
        <w:pict>
          <v:rect style="width:0;height:1.5pt" o:hralign="center" o:hrstd="t" o:hr="t"/>
        </w:pict>
      </w:r>
    </w:p>
    <w:bookmarkEnd w:id="48"/>
    <w:bookmarkStart w:id="49" w:name="anonym-uoppdagbar-surfing"/>
    <w:p>
      <w:pPr>
        <w:pStyle w:val="Heading2"/>
      </w:pPr>
      <w:r>
        <w:t xml:space="preserve">19) Anonym &amp; uoppdagbar surfing</w:t>
      </w:r>
    </w:p>
    <w:p>
      <w:pPr>
        <w:pStyle w:val="Compact"/>
        <w:numPr>
          <w:ilvl w:val="0"/>
          <w:numId w:val="1023"/>
        </w:numPr>
      </w:pPr>
      <w:r>
        <w:t xml:space="preserve">Ephemeral profiler.</w:t>
      </w:r>
    </w:p>
    <w:p>
      <w:pPr>
        <w:pStyle w:val="Compact"/>
        <w:numPr>
          <w:ilvl w:val="0"/>
          <w:numId w:val="1023"/>
        </w:numPr>
      </w:pPr>
      <w:r>
        <w:t xml:space="preserve">Fingerprint randomization.</w:t>
      </w:r>
    </w:p>
    <w:p>
      <w:pPr>
        <w:pStyle w:val="Compact"/>
        <w:numPr>
          <w:ilvl w:val="0"/>
          <w:numId w:val="1023"/>
        </w:numPr>
      </w:pPr>
      <w:r>
        <w:t xml:space="preserve">Nettverksanonymisering (Tor/VPN/I2P).</w:t>
      </w:r>
    </w:p>
    <w:p>
      <w:pPr>
        <w:pStyle w:val="Compact"/>
        <w:numPr>
          <w:ilvl w:val="0"/>
          <w:numId w:val="1023"/>
        </w:numPr>
      </w:pPr>
      <w:r>
        <w:t xml:space="preserve">Isolated containers.</w:t>
      </w:r>
    </w:p>
    <w:p>
      <w:pPr>
        <w:pStyle w:val="Compact"/>
        <w:numPr>
          <w:ilvl w:val="0"/>
          <w:numId w:val="1023"/>
        </w:numPr>
      </w:pPr>
      <w:r>
        <w:t xml:space="preserve">Tracker &amp; ad-blocking.</w:t>
      </w:r>
    </w:p>
    <w:p>
      <w:pPr>
        <w:pStyle w:val="Compact"/>
        <w:numPr>
          <w:ilvl w:val="0"/>
          <w:numId w:val="1023"/>
        </w:numPr>
      </w:pPr>
      <w:r>
        <w:t xml:space="preserve">Cloaked automation.</w:t>
      </w:r>
    </w:p>
    <w:p>
      <w:pPr>
        <w:pStyle w:val="Compact"/>
        <w:numPr>
          <w:ilvl w:val="0"/>
          <w:numId w:val="1023"/>
        </w:numPr>
      </w:pPr>
      <w:r>
        <w:t xml:space="preserve">Audit toggle.</w:t>
      </w:r>
    </w:p>
    <w:p>
      <w:pPr>
        <w:pStyle w:val="Compact"/>
        <w:numPr>
          <w:ilvl w:val="0"/>
          <w:numId w:val="1023"/>
        </w:numPr>
      </w:pPr>
      <w:r>
        <w:t xml:space="preserve">Auto-expiry av logger og nedlastinger.</w:t>
      </w:r>
    </w:p>
    <w:p>
      <w:r>
        <w:pict>
          <v:rect style="width:0;height:1.5pt" o:hralign="center" o:hrstd="t" o:hr="t"/>
        </w:pict>
      </w:r>
    </w:p>
    <w:bookmarkEnd w:id="49"/>
    <w:bookmarkStart w:id="50" w:name="transkripsjon-oppsummering-logg-arkiv"/>
    <w:p>
      <w:pPr>
        <w:pStyle w:val="Heading2"/>
      </w:pPr>
      <w:r>
        <w:t xml:space="preserve">20) Transkripsjon, oppsummering, logg &amp; arkiv</w:t>
      </w:r>
    </w:p>
    <w:p>
      <w:pPr>
        <w:pStyle w:val="Compact"/>
        <w:numPr>
          <w:ilvl w:val="0"/>
          <w:numId w:val="1024"/>
        </w:numPr>
      </w:pPr>
      <w:r>
        <w:t xml:space="preserve">STT-transkripsjon av møter/samtaler.</w:t>
      </w:r>
    </w:p>
    <w:p>
      <w:pPr>
        <w:pStyle w:val="Compact"/>
        <w:numPr>
          <w:ilvl w:val="0"/>
          <w:numId w:val="1024"/>
        </w:numPr>
      </w:pPr>
      <w:r>
        <w:t xml:space="preserve">Event-logg fra handlinger/browsing.</w:t>
      </w:r>
    </w:p>
    <w:p>
      <w:pPr>
        <w:pStyle w:val="Compact"/>
        <w:numPr>
          <w:ilvl w:val="0"/>
          <w:numId w:val="1024"/>
        </w:numPr>
      </w:pPr>
      <w:r>
        <w:t xml:space="preserve">Auto-oppsummeringer (kort, detalj, executive).</w:t>
      </w:r>
    </w:p>
    <w:p>
      <w:pPr>
        <w:pStyle w:val="Compact"/>
        <w:numPr>
          <w:ilvl w:val="0"/>
          <w:numId w:val="1024"/>
        </w:numPr>
      </w:pPr>
      <w:r>
        <w:t xml:space="preserve">Arkiv med søk, FTS5, kategorisering.</w:t>
      </w:r>
    </w:p>
    <w:p>
      <w:pPr>
        <w:pStyle w:val="Compact"/>
        <w:numPr>
          <w:ilvl w:val="0"/>
          <w:numId w:val="1024"/>
        </w:numPr>
      </w:pPr>
      <w:r>
        <w:t xml:space="preserve">Eksport til PDF/HTML/CSV.</w:t>
      </w:r>
    </w:p>
    <w:p>
      <w:r>
        <w:pict>
          <v:rect style="width:0;height:1.5pt" o:hralign="center" o:hrstd="t" o:hr="t"/>
        </w:pict>
      </w:r>
    </w:p>
    <w:bookmarkEnd w:id="50"/>
    <w:bookmarkStart w:id="51" w:name="Xedc35a644ad07c8ae0f59c97d83bf61494f97a2"/>
    <w:p>
      <w:pPr>
        <w:pStyle w:val="Heading2"/>
      </w:pPr>
      <w:r>
        <w:t xml:space="preserve">21) MadEasy-kommentarbot (mad-easy-comment-bot.yml)</w:t>
      </w:r>
    </w:p>
    <w:p>
      <w:pPr>
        <w:pStyle w:val="FirstParagraph"/>
      </w:pPr>
      <w:r>
        <w:t xml:space="preserve">GitHub Action som poster</w:t>
      </w:r>
      <w:r>
        <w:t xml:space="preserve"> </w:t>
      </w:r>
      <w:r>
        <w:rPr>
          <w:b/>
          <w:bCs/>
        </w:rPr>
        <w:t xml:space="preserve">MadEasy Spec Compliance Report</w:t>
      </w:r>
      <w:r>
        <w:t xml:space="preserve"> </w:t>
      </w:r>
      <w:r>
        <w:t xml:space="preserve">på PR-er.</w:t>
      </w:r>
    </w:p>
    <w:p>
      <w:r>
        <w:pict>
          <v:rect style="width:0;height:1.5pt" o:hralign="center" o:hrstd="t" o:hr="t"/>
        </w:pict>
      </w:r>
    </w:p>
    <w:bookmarkEnd w:id="51"/>
    <w:bookmarkStart w:id="52" w:name="plattformer-og-teknologi-windows-android"/>
    <w:p>
      <w:pPr>
        <w:pStyle w:val="Heading2"/>
      </w:pPr>
      <w:r>
        <w:t xml:space="preserve">22) Plattformer og teknologi (Windows &amp; Android)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Windows:</w:t>
      </w:r>
      <w:r>
        <w:t xml:space="preserve"> </w:t>
      </w:r>
      <w:r>
        <w:t xml:space="preserve">C# .NET 8, WPF/WinUI 3, CEF/WebView2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Android:</w:t>
      </w:r>
      <w:r>
        <w:t xml:space="preserve"> </w:t>
      </w:r>
      <w:r>
        <w:t xml:space="preserve">Kotlin, Jetpack Compose, WebView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Kjerne:</w:t>
      </w:r>
      <w:r>
        <w:t xml:space="preserve"> </w:t>
      </w:r>
      <w:r>
        <w:t xml:space="preserve">Delt Planner/Critic/Executor/PM Agent via gRPC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Playbooks:</w:t>
      </w:r>
      <w:r>
        <w:t xml:space="preserve"> </w:t>
      </w:r>
      <w:r>
        <w:t xml:space="preserve">YAML felles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Profiler:</w:t>
      </w:r>
      <w:r>
        <w:t xml:space="preserve"> </w:t>
      </w:r>
      <w:r>
        <w:t xml:space="preserve">kryptert Secrets Vault (DPAPI/Keystore)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Utviklingssupport:</w:t>
      </w:r>
      <w:r>
        <w:t xml:space="preserve"> </w:t>
      </w:r>
      <w:r>
        <w:t xml:space="preserve">mgx.dev for AI-drevet utvikling og automatisering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Windows:</w:t>
      </w:r>
      <w:r>
        <w:t xml:space="preserve"> </w:t>
      </w:r>
      <w:r>
        <w:t xml:space="preserve">C# .NET 8, WPF/WinUI 3, CEF/WebView2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Android:</w:t>
      </w:r>
      <w:r>
        <w:t xml:space="preserve"> </w:t>
      </w:r>
      <w:r>
        <w:t xml:space="preserve">Kotlin, Jetpack Compose, WebView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Kjerne:</w:t>
      </w:r>
      <w:r>
        <w:t xml:space="preserve"> </w:t>
      </w:r>
      <w:r>
        <w:t xml:space="preserve">Delt Planner/Critic/Executor/PM Agent via gRPC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Playbooks:</w:t>
      </w:r>
      <w:r>
        <w:t xml:space="preserve"> </w:t>
      </w:r>
      <w:r>
        <w:t xml:space="preserve">YAML felles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Profiler:</w:t>
      </w:r>
      <w:r>
        <w:t xml:space="preserve"> </w:t>
      </w:r>
      <w:r>
        <w:t xml:space="preserve">kryptert Secrets Vault (DPAPI/Keystore)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Oppsummering:</w:t>
      </w:r>
      <w:r>
        <w:t xml:space="preserve"> </w:t>
      </w:r>
      <w:r>
        <w:t xml:space="preserve">MadEasy AI Browser er en tverrplattform (Windows + Android) nettleser med AI-styring, anonymitet, lead-motor, DevBridge, observability og prosjektleder-funksjoner – bygget for både produktivitet og sikkerhet.</w:t>
      </w:r>
    </w:p>
    <w:p>
      <w:r>
        <w:pict>
          <v:rect style="width:0;height:1.5pt" o:hralign="center" o:hrstd="t" o:hr="t"/>
        </w:pict>
      </w:r>
    </w:p>
    <w:bookmarkEnd w:id="52"/>
    <w:bookmarkStart w:id="53" w:name="arkitekturdiagram-1"/>
    <w:p>
      <w:pPr>
        <w:pStyle w:val="Heading2"/>
      </w:pPr>
      <w:r>
        <w:t xml:space="preserve">23) Arkitekturdiagram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MadEasy AI Browser Architecture</w:t>
            </w:r>
          </w:p>
        </w:tc>
      </w:tr>
    </w:tbl>
    <w:p>
      <w:pPr>
        <w:pStyle w:val="ImageCaption"/>
      </w:pPr>
      <w:r>
        <w:t xml:space="preserve">MadEasy AI Browser Architecture</w:t>
      </w:r>
    </w:p>
    <w:p>
      <w:r>
        <w:pict>
          <v:rect style="width:0;height:1.5pt" o:hralign="center" o:hrstd="t" o:hr="t"/>
        </w:pict>
      </w:r>
    </w:p>
    <w:bookmarkEnd w:id="53"/>
    <w:bookmarkStart w:id="61" w:name="previewdrevet-testing-tilbakemeldinger"/>
    <w:p>
      <w:pPr>
        <w:pStyle w:val="Heading2"/>
      </w:pPr>
      <w:r>
        <w:t xml:space="preserve">24) Preview‑drevet testing &amp; tilbakemeldinger</w:t>
      </w:r>
    </w:p>
    <w:p>
      <w:pPr>
        <w:pStyle w:val="FirstParagraph"/>
      </w:pPr>
      <w:r>
        <w:rPr>
          <w:b/>
          <w:bCs/>
        </w:rPr>
        <w:t xml:space="preserve">Mål:</w:t>
      </w:r>
      <w:r>
        <w:t xml:space="preserve"> </w:t>
      </w:r>
      <w:r>
        <w:t xml:space="preserve">Når Lovable/Bolt/Replit/mgx.dev eksponerer</w:t>
      </w:r>
      <w:r>
        <w:t xml:space="preserve"> </w:t>
      </w:r>
      <w:r>
        <w:rPr>
          <w:b/>
          <w:bCs/>
        </w:rPr>
        <w:t xml:space="preserve">Preview/Live URL</w:t>
      </w:r>
      <w:r>
        <w:t xml:space="preserve">, skal MadEasy AI automatisk</w:t>
      </w:r>
      <w:r>
        <w:t xml:space="preserve"> </w:t>
      </w:r>
      <w:r>
        <w:rPr>
          <w:b/>
          <w:bCs/>
        </w:rPr>
        <w:t xml:space="preserve">forstå, teste og gi tilbakemeldinger</w:t>
      </w:r>
      <w:r>
        <w:t xml:space="preserve"> </w:t>
      </w:r>
      <w:r>
        <w:t xml:space="preserve">på det som er utviklet – akkurat som en menneskelig QA/PM.</w:t>
      </w:r>
    </w:p>
    <w:bookmarkStart w:id="54" w:name="oppdagelse-av-preview"/>
    <w:p>
      <w:pPr>
        <w:pStyle w:val="Heading3"/>
      </w:pPr>
      <w:r>
        <w:t xml:space="preserve">24.1 Oppdagelse av preview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Auto‑ekstraksjon:</w:t>
      </w:r>
      <w:r>
        <w:t xml:space="preserve"> </w:t>
      </w:r>
      <w:r>
        <w:t xml:space="preserve">finn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‑knapp/lenke i UI (ARIA/tekst), les</w:t>
      </w:r>
      <w:r>
        <w:t xml:space="preserve"> </w:t>
      </w:r>
      <w:r>
        <w:rPr>
          <w:rStyle w:val="VerbatimChar"/>
        </w:rPr>
        <w:t xml:space="preserve">href</w:t>
      </w:r>
      <w:r>
        <w:t xml:space="preserve">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Heuristikk:</w:t>
      </w:r>
      <w:r>
        <w:t xml:space="preserve"> </w:t>
      </w:r>
      <w:r>
        <w:t xml:space="preserve">valider at URL svarer 200, og identifiser ruter (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/contact</w:t>
      </w:r>
      <w:r>
        <w:t xml:space="preserve">, osv.) via sitemap/links crawl (dybde 1–2).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Kontekst:</w:t>
      </w:r>
      <w:r>
        <w:t xml:space="preserve"> </w:t>
      </w:r>
      <w:r>
        <w:t xml:space="preserve">bind preview‑URL til gjeldende WO/PR for sporing.</w:t>
      </w:r>
    </w:p>
    <w:bookmarkEnd w:id="54"/>
    <w:bookmarkStart w:id="55" w:name="testbatteri-mvp-v1"/>
    <w:p>
      <w:pPr>
        <w:pStyle w:val="Heading3"/>
      </w:pPr>
      <w:r>
        <w:t xml:space="preserve">24.2 Testbatteri (MVP → V1)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Bygg/generelt:</w:t>
      </w:r>
      <w:r>
        <w:t xml:space="preserve"> </w:t>
      </w:r>
      <w:r>
        <w:rPr>
          <w:rStyle w:val="VerbatimChar"/>
        </w:rPr>
        <w:t xml:space="preserve">build:success</w:t>
      </w:r>
      <w:r>
        <w:t xml:space="preserve">, konsollfeil=0, 3rd‑party feil varsles.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Ytelse:</w:t>
      </w:r>
      <w:r>
        <w:t xml:space="preserve"> </w:t>
      </w:r>
      <w:r>
        <w:t xml:space="preserve">Lighthouse desktop (perf ≥ terskel), LCP/TBT/CLS diff vs. base.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Tilgjengelighet:</w:t>
      </w:r>
      <w:r>
        <w:t xml:space="preserve"> </w:t>
      </w:r>
      <w:r>
        <w:t xml:space="preserve">axe‑core (kritiske WCAG brudd blokkerer).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Ruter:</w:t>
      </w:r>
      <w:r>
        <w:t xml:space="preserve"> </w:t>
      </w:r>
      <w:r>
        <w:rPr>
          <w:rStyle w:val="VerbatimChar"/>
        </w:rPr>
        <w:t xml:space="preserve">route_exists</w:t>
      </w:r>
      <w:r>
        <w:t xml:space="preserve"> </w:t>
      </w:r>
      <w:r>
        <w:t xml:space="preserve">for avtalte paths; statuskode 200.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Forms:</w:t>
      </w:r>
      <w:r>
        <w:t xml:space="preserve"> </w:t>
      </w:r>
      <w:r>
        <w:t xml:space="preserve">skjemaprolog (påkrevd, e‑postvalidering, feilmeldinger, submit‑flow).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Visuell regresjon (V1):</w:t>
      </w:r>
      <w:r>
        <w:t xml:space="preserve"> </w:t>
      </w:r>
      <w:r>
        <w:t xml:space="preserve">skjermbilder per side (desktop breakpoint), pikseldiff ≥ terskel flagges.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SEO/meta (V1):</w:t>
      </w:r>
      <w:r>
        <w:t xml:space="preserve"> </w:t>
      </w:r>
      <w:r>
        <w:t xml:space="preserve">title/description, canonical, hreflang (hvis relevant).</w:t>
      </w:r>
    </w:p>
    <w:bookmarkEnd w:id="55"/>
    <w:bookmarkStart w:id="56" w:name="feedbacksløyfe-chatdrevet"/>
    <w:p>
      <w:pPr>
        <w:pStyle w:val="Heading3"/>
      </w:pPr>
      <w:r>
        <w:t xml:space="preserve">24.3 Feedback‑sløyfe (chat‑drevet)</w:t>
      </w:r>
    </w:p>
    <w:p>
      <w:pPr>
        <w:pStyle w:val="Compact"/>
        <w:numPr>
          <w:ilvl w:val="0"/>
          <w:numId w:val="1028"/>
        </w:numPr>
      </w:pPr>
      <w:r>
        <w:t xml:space="preserve">Kjør testbatteriet på preview‑URL.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Oppsummer funn</w:t>
      </w:r>
      <w:r>
        <w:t xml:space="preserve"> </w:t>
      </w:r>
      <w:r>
        <w:t xml:space="preserve">kort (pass/fail + nøkkeletall).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Foreslå konkrete forbedringer</w:t>
      </w:r>
      <w:r>
        <w:t xml:space="preserve"> </w:t>
      </w:r>
      <w:r>
        <w:t xml:space="preserve">(patch/commit‑klar forklaring).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Send høflig, strukturert melding i chat‑UI</w:t>
      </w:r>
      <w:r>
        <w:t xml:space="preserve"> </w:t>
      </w:r>
      <w:r>
        <w:t xml:space="preserve">på plattformen:</w:t>
      </w:r>
    </w:p>
    <w:p>
      <w:pPr>
        <w:pStyle w:val="Compact"/>
        <w:numPr>
          <w:ilvl w:val="1"/>
          <w:numId w:val="1029"/>
        </w:numPr>
      </w:pPr>
      <w:r>
        <w:t xml:space="preserve">«Findings», «Why it matters», «Suggested fix», «Acceptance re‑test».</w:t>
      </w:r>
    </w:p>
    <w:p>
      <w:pPr>
        <w:pStyle w:val="Compact"/>
        <w:numPr>
          <w:ilvl w:val="0"/>
          <w:numId w:val="1028"/>
        </w:numPr>
      </w:pPr>
      <w:r>
        <w:t xml:space="preserve">Be om ny build/preview og</w:t>
      </w:r>
      <w:r>
        <w:t xml:space="preserve"> </w:t>
      </w:r>
      <w:r>
        <w:rPr>
          <w:b/>
          <w:bCs/>
        </w:rPr>
        <w:t xml:space="preserve">re‑test</w:t>
      </w:r>
      <w:r>
        <w:t xml:space="preserve"> </w:t>
      </w:r>
      <w:r>
        <w:t xml:space="preserve">automatisk.</w:t>
      </w:r>
    </w:p>
    <w:p>
      <w:pPr>
        <w:pStyle w:val="FirstParagraph"/>
      </w:pPr>
      <w:r>
        <w:rPr>
          <w:b/>
          <w:bCs/>
        </w:rPr>
        <w:t xml:space="preserve">Meldingsmal (til dev‑AI i chat):</w:t>
      </w:r>
      <w:r>
        <w:t xml:space="preserve"> </w:t>
      </w:r>
      <w:r>
        <w:t xml:space="preserve">&gt; Findings: Lighthouse perf=78 (&lt;85). Contact form accepts invalid email.</w:t>
      </w:r>
    </w:p>
    <w:p>
      <w:pPr>
        <w:pStyle w:val="BlockText"/>
      </w:pPr>
      <w:r>
        <w:t xml:space="preserve">Why it matters: perf impacts conversion; invalid emails pollute CRM.</w:t>
      </w:r>
    </w:p>
    <w:p>
      <w:pPr>
        <w:pStyle w:val="BlockText"/>
      </w:pPr>
      <w:r>
        <w:t xml:space="preserve">Suggested fix: lazy‑load heavy components; enforce HTML5 + regex email validation.</w:t>
      </w:r>
    </w:p>
    <w:p>
      <w:pPr>
        <w:pStyle w:val="BlockText"/>
      </w:pPr>
      <w:r>
        <w:t xml:space="preserve">Please apply the fixes, run build, and share a new preview URL. Acceptance: perf ≥ 85, form rejects</w:t>
      </w:r>
      <w:r>
        <w:t xml:space="preserve"> </w:t>
      </w:r>
      <w:r>
        <w:rPr>
          <w:rStyle w:val="VerbatimChar"/>
        </w:rPr>
        <w:t xml:space="preserve">test@invalid</w:t>
      </w:r>
      <w:r>
        <w:t xml:space="preserve">.</w:t>
      </w:r>
    </w:p>
    <w:bookmarkEnd w:id="56"/>
    <w:bookmarkStart w:id="57" w:name="yamlutdrag-previewqa"/>
    <w:p>
      <w:pPr>
        <w:pStyle w:val="Heading3"/>
      </w:pPr>
      <w:r>
        <w:t xml:space="preserve">24.4 YAML‑utdrag (preview‑QA)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extract_preview_url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save_as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preview </w:t>
      </w:r>
      <w:r>
        <w:rPr>
          <w:rStyle w:val="KeywordTok"/>
        </w:rPr>
        <w:t xml:space="preserve">}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qa_suite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${preview}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asserts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build:success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route_exists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"/contact"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lighthouse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desktop_perf_min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85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axe_accessibility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level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critical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form_validate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"form#contact"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fields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email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"test@invalid"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expect_errors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]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${qa.lighthouse.perf} &lt; 85 or ${qa.form_validate.failed} &gt; 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then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focus_chat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{}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send_message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      text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      Findings: perf=${qa.lighthouse.perf}, form errors=${qa.form_validate.failed}.</w:t>
      </w:r>
      <w:r>
        <w:br/>
      </w:r>
      <w:r>
        <w:rPr>
          <w:rStyle w:val="NormalTok"/>
        </w:rPr>
        <w:t xml:space="preserve">          Please optimize bundle and tighten email validation. Rebuild and share preview.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await_response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600000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extract_preview_url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save_as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preview </w:t>
      </w:r>
      <w:r>
        <w:rPr>
          <w:rStyle w:val="KeywordTok"/>
        </w:rPr>
        <w:t xml:space="preserve">}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qa_suite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{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${preview</w:t>
      </w:r>
      <w:r>
        <w:rPr>
          <w:rStyle w:val="KeywordTok"/>
        </w:rPr>
        <w:t xml:space="preserve">}</w:t>
      </w:r>
      <w:r>
        <w:rPr>
          <w:rStyle w:val="AttributeTok"/>
        </w:rPr>
        <w:t xml:space="preserve">, asserts: [ 'lighthouse&gt;=85', 'form_validate_ok' ] }</w:t>
      </w:r>
    </w:p>
    <w:bookmarkEnd w:id="57"/>
    <w:bookmarkStart w:id="58" w:name="aksept-porter-gates"/>
    <w:p>
      <w:pPr>
        <w:pStyle w:val="Heading3"/>
      </w:pPr>
      <w:r>
        <w:t xml:space="preserve">24.5 Aksept &amp; porter (gates)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Merge‑gate:</w:t>
      </w:r>
      <w:r>
        <w:t xml:space="preserve"> </w:t>
      </w:r>
      <w:r>
        <w:t xml:space="preserve">PR kan ikke merges før alle kritiske QA‑asserts er grønne.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Release‑gate:</w:t>
      </w:r>
      <w:r>
        <w:t xml:space="preserve"> </w:t>
      </w:r>
      <w:r>
        <w:t xml:space="preserve">V1 krever grønn Lighthouse, 0 kritiske a11y‑funn og bestått røyk‑test.</w:t>
      </w:r>
    </w:p>
    <w:bookmarkEnd w:id="58"/>
    <w:bookmarkStart w:id="59" w:name="feilrapport-bug-ticket-mal"/>
    <w:p>
      <w:pPr>
        <w:pStyle w:val="Heading3"/>
      </w:pPr>
      <w:r>
        <w:t xml:space="preserve">24.6 Feilrapport (bug ticket mal)</w:t>
      </w:r>
    </w:p>
    <w:p>
      <w:pPr>
        <w:pStyle w:val="SourceCode"/>
      </w:pPr>
      <w:r>
        <w:rPr>
          <w:rStyle w:val="VerbatimChar"/>
        </w:rPr>
        <w:t xml:space="preserve">Title: [QA] /contact email validation accepts invalid address</w:t>
      </w:r>
      <w:r>
        <w:br/>
      </w:r>
      <w:r>
        <w:rPr>
          <w:rStyle w:val="VerbatimChar"/>
        </w:rPr>
        <w:t xml:space="preserve">Steps: open ${preview}/contact → type `test@invalid` → submit</w:t>
      </w:r>
      <w:r>
        <w:br/>
      </w:r>
      <w:r>
        <w:rPr>
          <w:rStyle w:val="VerbatimChar"/>
        </w:rPr>
        <w:t xml:space="preserve">Expected: show validation error and prevent submit</w:t>
      </w:r>
      <w:r>
        <w:br/>
      </w:r>
      <w:r>
        <w:rPr>
          <w:rStyle w:val="VerbatimChar"/>
        </w:rPr>
        <w:t xml:space="preserve">Actual: form submits successfully</w:t>
      </w:r>
      <w:r>
        <w:br/>
      </w:r>
      <w:r>
        <w:rPr>
          <w:rStyle w:val="VerbatimChar"/>
        </w:rPr>
        <w:t xml:space="preserve">Evidence: screenshot, console log excerpt, network HAR</w:t>
      </w:r>
      <w:r>
        <w:br/>
      </w:r>
      <w:r>
        <w:rPr>
          <w:rStyle w:val="VerbatimChar"/>
        </w:rPr>
        <w:t xml:space="preserve">Severity: medium</w:t>
      </w:r>
      <w:r>
        <w:br/>
      </w:r>
      <w:r>
        <w:rPr>
          <w:rStyle w:val="VerbatimChar"/>
        </w:rPr>
        <w:t xml:space="preserve">Linked WO/PR: WO‑…, PR‑#…</w:t>
      </w:r>
    </w:p>
    <w:bookmarkEnd w:id="59"/>
    <w:bookmarkStart w:id="60" w:name="sporbarhet-og-læring"/>
    <w:p>
      <w:pPr>
        <w:pStyle w:val="Heading3"/>
      </w:pPr>
      <w:r>
        <w:t xml:space="preserve">24.7 Sporbarhet og læring</w:t>
      </w:r>
    </w:p>
    <w:p>
      <w:pPr>
        <w:pStyle w:val="Compact"/>
        <w:numPr>
          <w:ilvl w:val="0"/>
          <w:numId w:val="1031"/>
        </w:numPr>
      </w:pPr>
      <w:r>
        <w:t xml:space="preserve">Testresultater lenkes til</w:t>
      </w:r>
      <w:r>
        <w:t xml:space="preserve"> </w:t>
      </w:r>
      <w:r>
        <w:rPr>
          <w:b/>
          <w:bCs/>
        </w:rPr>
        <w:t xml:space="preserve">WO/PR</w:t>
      </w:r>
      <w:r>
        <w:t xml:space="preserve"> </w:t>
      </w:r>
      <w:r>
        <w:t xml:space="preserve">og lagres i §20 logg/arkiv.</w:t>
      </w:r>
    </w:p>
    <w:p>
      <w:pPr>
        <w:pStyle w:val="Compact"/>
        <w:numPr>
          <w:ilvl w:val="0"/>
          <w:numId w:val="1031"/>
        </w:numPr>
      </w:pPr>
      <w:r>
        <w:t xml:space="preserve">Selektor‑drift oppdages (UI endret) → lag ny fallback‑regel.</w:t>
      </w:r>
    </w:p>
    <w:p>
      <w:pPr>
        <w:pStyle w:val="Compact"/>
        <w:numPr>
          <w:ilvl w:val="0"/>
          <w:numId w:val="1031"/>
        </w:numPr>
      </w:pPr>
      <w:r>
        <w:t xml:space="preserve">Gjentatte funn → foreslå «sjekklistesnutt» i PR‑malen.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6" w:name="qarunner-c-skjelett"/>
    <w:p>
      <w:pPr>
        <w:pStyle w:val="Heading2"/>
      </w:pPr>
      <w:r>
        <w:t xml:space="preserve">25) QA‑runner (C# skjelett)</w:t>
      </w:r>
    </w:p>
    <w:p>
      <w:pPr>
        <w:pStyle w:val="FirstParagraph"/>
      </w:pPr>
      <w:r>
        <w:t xml:space="preserve">For å støtte</w:t>
      </w:r>
      <w:r>
        <w:t xml:space="preserve"> </w:t>
      </w:r>
      <w:r>
        <w:rPr>
          <w:rStyle w:val="VerbatimChar"/>
        </w:rPr>
        <w:t xml:space="preserve">qa_suite</w:t>
      </w:r>
      <w:r>
        <w:t xml:space="preserve">‑stegene på Windows, kan MadEasy AI Browser inkludere en innebygd</w:t>
      </w:r>
      <w:r>
        <w:t xml:space="preserve"> </w:t>
      </w:r>
      <w:r>
        <w:rPr>
          <w:b/>
          <w:bCs/>
        </w:rPr>
        <w:t xml:space="preserve">QA‑runner</w:t>
      </w:r>
      <w:r>
        <w:t xml:space="preserve">. Denne kjører tester som Lighthouse, axe‑core og enkle formvalideringer via Playwright/Puppeteer.</w:t>
      </w:r>
    </w:p>
    <w:bookmarkStart w:id="62" w:name="arkitektur-1"/>
    <w:p>
      <w:pPr>
        <w:pStyle w:val="Heading3"/>
      </w:pPr>
      <w:r>
        <w:t xml:space="preserve">25.1 Arkitektur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QAService</w:t>
      </w:r>
      <w:r>
        <w:t xml:space="preserve"> </w:t>
      </w:r>
      <w:r>
        <w:t xml:space="preserve">(C# .NET)</w:t>
      </w:r>
    </w:p>
    <w:p>
      <w:pPr>
        <w:pStyle w:val="Compact"/>
        <w:numPr>
          <w:ilvl w:val="1"/>
          <w:numId w:val="1033"/>
        </w:numPr>
      </w:pPr>
      <w:r>
        <w:t xml:space="preserve">Tar inn en</w:t>
      </w:r>
      <w:r>
        <w:t xml:space="preserve"> </w:t>
      </w:r>
      <w:r>
        <w:rPr>
          <w:rStyle w:val="VerbatimChar"/>
        </w:rPr>
        <w:t xml:space="preserve">QAJob</w:t>
      </w:r>
      <w:r>
        <w:t xml:space="preserve"> </w:t>
      </w:r>
      <w:r>
        <w:t xml:space="preserve">(URL + asserts)</w:t>
      </w:r>
    </w:p>
    <w:p>
      <w:pPr>
        <w:pStyle w:val="Compact"/>
        <w:numPr>
          <w:ilvl w:val="1"/>
          <w:numId w:val="1033"/>
        </w:numPr>
      </w:pPr>
      <w:r>
        <w:t xml:space="preserve">Starter headless Chromium (Playwright)</w:t>
      </w:r>
    </w:p>
    <w:p>
      <w:pPr>
        <w:pStyle w:val="Compact"/>
        <w:numPr>
          <w:ilvl w:val="1"/>
          <w:numId w:val="1033"/>
        </w:numPr>
      </w:pPr>
      <w:r>
        <w:t xml:space="preserve">Kjører: Build‑status, Lighthouse, axe‑core, Formsjekk</w:t>
      </w:r>
    </w:p>
    <w:p>
      <w:pPr>
        <w:pStyle w:val="Compact"/>
        <w:numPr>
          <w:ilvl w:val="1"/>
          <w:numId w:val="1033"/>
        </w:numPr>
      </w:pPr>
      <w:r>
        <w:t xml:space="preserve">Returnerer</w:t>
      </w:r>
      <w:r>
        <w:t xml:space="preserve"> </w:t>
      </w:r>
      <w:r>
        <w:rPr>
          <w:rStyle w:val="VerbatimChar"/>
        </w:rPr>
        <w:t xml:space="preserve">QAResult</w:t>
      </w:r>
      <w:r>
        <w:t xml:space="preserve"> </w:t>
      </w:r>
      <w:r>
        <w:t xml:space="preserve">JSON til Browser‑kjerne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Bindings:</w:t>
      </w:r>
      <w:r>
        <w:t xml:space="preserve"> </w:t>
      </w:r>
      <w:r>
        <w:t xml:space="preserve">gRPC eller IPC for å motta jobber og sende resultater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Artefakter:</w:t>
      </w:r>
      <w:r>
        <w:t xml:space="preserve"> </w:t>
      </w:r>
      <w:r>
        <w:t xml:space="preserve">skjermbilder, HAR‑filer, JSON‑rapporter</w:t>
      </w:r>
    </w:p>
    <w:bookmarkEnd w:id="62"/>
    <w:bookmarkStart w:id="63" w:name="c-kode-skjelett"/>
    <w:p>
      <w:pPr>
        <w:pStyle w:val="Heading3"/>
      </w:pPr>
      <w:r>
        <w:t xml:space="preserve">25.2 C# kode (skjelett)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Diagnostics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Tasks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Playwright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MadEasy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QAJob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PerfMin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FormSelector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QAResult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BuildSuccess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LighthouseScore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AccessibilityOk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FormValidationOk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ScreenshotPath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ReportPath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QAService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QAResult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QAJob job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QAResult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Playwright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await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browser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Chromium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LaunchAsync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BrowserTypeLaunchOptions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Headless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browser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NewContextAsync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NewPageAsync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Navigate to preview URL</w:t>
      </w:r>
      <w:r>
        <w:br/>
      </w:r>
      <w:r>
        <w:rPr>
          <w:rStyle w:val="NormalTok"/>
        </w:rPr>
        <w:t xml:space="preserve">        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BuildSuccess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simplify; hook into CI log parsing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Lighthouse run (via CLI, capture output)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lhReport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GetTempFileName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".json"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ProcessStartInfo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"lighthouse"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"{job.Url} --output=json --output-path={lhReport} --quiet"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RedirectStandardOutput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RedirectStandardError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UseShellExecute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proc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60000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lhReport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ReadAllText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lhReport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parse Lighthouse JSON for perf score</w:t>
      </w:r>
      <w:r>
        <w:br/>
      </w:r>
      <w:r>
        <w:rPr>
          <w:rStyle w:val="NormalTok"/>
        </w:rPr>
        <w:t xml:space="preserve">    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LighthouseScore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ReportPath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lhReport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Accessibility (axe‑core inject)</w:t>
      </w:r>
      <w:r>
        <w:br/>
      </w:r>
      <w:r>
        <w:rPr>
          <w:rStyle w:val="NormalTok"/>
        </w:rPr>
        <w:t xml:space="preserve">        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AddScriptTagAsync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PageAddScriptTagOptions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"axe.min.js"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axeResult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"await axe.run()"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AccessibilityOk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axeResult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parse violations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Form validation test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IsNullOrEmpty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FormSelector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FormSelector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form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FormSelector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input[type=email]"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"test@invalid"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FormSelector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button[type=submit]"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Check for validation message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".error, .validation-message"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FormValidationOk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Screenshot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shotPath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GetTempFileName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".png"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ScreenshotAsync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PageScreenshotOptions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shotPath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FullPage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ScreenshotPath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shotPath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3"/>
    <w:bookmarkStart w:id="64" w:name="bruk"/>
    <w:p>
      <w:pPr>
        <w:pStyle w:val="Heading3"/>
      </w:pPr>
      <w:r>
        <w:t xml:space="preserve">25.3 Bruk</w:t>
      </w:r>
    </w:p>
    <w:p>
      <w:pPr>
        <w:pStyle w:val="Compact"/>
        <w:numPr>
          <w:ilvl w:val="0"/>
          <w:numId w:val="1034"/>
        </w:numPr>
      </w:pPr>
      <w:r>
        <w:rPr>
          <w:rStyle w:val="VerbatimChar"/>
        </w:rPr>
        <w:t xml:space="preserve">QAService.RunAsync(QAJob)</w:t>
      </w:r>
      <w:r>
        <w:t xml:space="preserve"> </w:t>
      </w:r>
      <w:r>
        <w:t xml:space="preserve">kalles fra Executor når preview‑URL er funnet.</w:t>
      </w:r>
    </w:p>
    <w:p>
      <w:pPr>
        <w:pStyle w:val="Compact"/>
        <w:numPr>
          <w:ilvl w:val="0"/>
          <w:numId w:val="1034"/>
        </w:numPr>
      </w:pPr>
      <w:r>
        <w:t xml:space="preserve">Resultat sendes tilbake som</w:t>
      </w:r>
      <w:r>
        <w:t xml:space="preserve"> </w:t>
      </w:r>
      <w:r>
        <w:rPr>
          <w:rStyle w:val="VerbatimChar"/>
        </w:rPr>
        <w:t xml:space="preserve">QAResult</w:t>
      </w:r>
      <w:r>
        <w:t xml:space="preserve"> </w:t>
      </w:r>
      <w:r>
        <w:t xml:space="preserve">og lagres i Session/Events.</w:t>
      </w:r>
    </w:p>
    <w:p>
      <w:pPr>
        <w:pStyle w:val="Compact"/>
        <w:numPr>
          <w:ilvl w:val="0"/>
          <w:numId w:val="1034"/>
        </w:numPr>
      </w:pPr>
      <w:r>
        <w:t xml:space="preserve">Funn → auto‑prompt i chat (til dev‑AI) for forbedringer.</w:t>
      </w:r>
    </w:p>
    <w:bookmarkEnd w:id="64"/>
    <w:bookmarkStart w:id="65" w:name="utvidelser-v1"/>
    <w:p>
      <w:pPr>
        <w:pStyle w:val="Heading3"/>
      </w:pPr>
      <w:r>
        <w:t xml:space="preserve">25.4 Utvidelser (V1)</w:t>
      </w:r>
    </w:p>
    <w:p>
      <w:pPr>
        <w:pStyle w:val="Compact"/>
        <w:numPr>
          <w:ilvl w:val="0"/>
          <w:numId w:val="1035"/>
        </w:numPr>
      </w:pPr>
      <w:r>
        <w:t xml:space="preserve">Parse faktisk Lighthouse JSON for alle metrikker (LCP, TBT, CLS).</w:t>
      </w:r>
    </w:p>
    <w:p>
      <w:pPr>
        <w:pStyle w:val="Compact"/>
        <w:numPr>
          <w:ilvl w:val="0"/>
          <w:numId w:val="1035"/>
        </w:numPr>
      </w:pPr>
      <w:r>
        <w:t xml:space="preserve">Parse axe‑core violations → severity, node, fix.</w:t>
      </w:r>
    </w:p>
    <w:p>
      <w:pPr>
        <w:pStyle w:val="Compact"/>
        <w:numPr>
          <w:ilvl w:val="0"/>
          <w:numId w:val="1035"/>
        </w:numPr>
      </w:pPr>
      <w:r>
        <w:t xml:space="preserve">Eksport til PDF (QuestPDF) med rapport + skjermbilder.</w:t>
      </w:r>
    </w:p>
    <w:p>
      <w:pPr>
        <w:pStyle w:val="Compact"/>
        <w:numPr>
          <w:ilvl w:val="0"/>
          <w:numId w:val="1035"/>
        </w:numPr>
      </w:pPr>
      <w:r>
        <w:t xml:space="preserve">Visual regression: compare screenshot diffs.</w:t>
      </w:r>
    </w:p>
    <w:bookmarkEnd w:id="65"/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2025-09-03T00:21:57Z</dcterms:created>
  <dcterms:modified xsi:type="dcterms:W3CDTF">2025-09-03T00:21:57Z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