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A2EB2" w14:textId="77777777" w:rsidR="001E13D3" w:rsidRPr="001E13D3" w:rsidRDefault="001E13D3" w:rsidP="00A36559">
      <w:pPr>
        <w:contextualSpacing/>
        <w:jc w:val="both"/>
        <w:rPr>
          <w:b/>
          <w:bCs/>
        </w:rPr>
      </w:pPr>
      <w:r w:rsidRPr="001E13D3">
        <w:rPr>
          <w:b/>
          <w:bCs/>
        </w:rPr>
        <w:t>Plataforma Inteligente para Recomendación de Libros y Recursos</w:t>
      </w:r>
    </w:p>
    <w:p w14:paraId="786DFB96" w14:textId="77777777" w:rsidR="00810277" w:rsidRDefault="00810277" w:rsidP="00A36559">
      <w:pPr>
        <w:contextualSpacing/>
        <w:jc w:val="both"/>
      </w:pPr>
      <w:r w:rsidRPr="00810277">
        <w:rPr>
          <w:b/>
          <w:bCs/>
        </w:rPr>
        <w:t>Objetivo:</w:t>
      </w:r>
      <w:r w:rsidRPr="00810277">
        <w:t xml:space="preserve"> El objetivo de la plataforma es personalizar la experiencia educativa de los estudiantes mediante recomendaciones inteligentes de libros, artículos académicos y otros recursos de aprendizaje, utilizando tecnologías emergentes para analizar los hábitos de lectura y generar sugerencias precisas.</w:t>
      </w:r>
    </w:p>
    <w:p w14:paraId="0F94ED73" w14:textId="77777777" w:rsidR="00A36559" w:rsidRPr="00810277" w:rsidRDefault="00A36559" w:rsidP="00A36559">
      <w:pPr>
        <w:contextualSpacing/>
        <w:jc w:val="both"/>
      </w:pPr>
    </w:p>
    <w:p w14:paraId="2E59B130" w14:textId="4C41EB16" w:rsidR="00810277" w:rsidRDefault="00810277" w:rsidP="00A36559">
      <w:pPr>
        <w:contextualSpacing/>
        <w:jc w:val="both"/>
      </w:pPr>
      <w:r w:rsidRPr="00810277">
        <w:rPr>
          <w:b/>
          <w:bCs/>
        </w:rPr>
        <w:t>Descripción General:</w:t>
      </w:r>
      <w:r w:rsidRPr="00810277">
        <w:t xml:space="preserve"> La plataforma utiliza tecnologías como </w:t>
      </w:r>
      <w:proofErr w:type="spellStart"/>
      <w:r w:rsidRPr="00810277">
        <w:t>Firebase</w:t>
      </w:r>
      <w:proofErr w:type="spellEnd"/>
      <w:r w:rsidRPr="00810277">
        <w:t xml:space="preserve">, Google Cloud, Big Data, </w:t>
      </w:r>
      <w:proofErr w:type="spellStart"/>
      <w:r w:rsidRPr="00810277">
        <w:t>IoT</w:t>
      </w:r>
      <w:proofErr w:type="spellEnd"/>
      <w:r w:rsidRPr="00810277">
        <w:t xml:space="preserve"> para ofrecer recomendaciones personalizadas de lectura. Analiza los hábitos de lectura, historial de interacciones y preferencias del estudiante para sugerir contenido relevante, facilitando el acceso al conocimiento y promoviendo el hábito lector.</w:t>
      </w:r>
    </w:p>
    <w:p w14:paraId="67FE5B4B" w14:textId="77777777" w:rsidR="00A36559" w:rsidRPr="00810277" w:rsidRDefault="00A36559" w:rsidP="00A36559">
      <w:pPr>
        <w:contextualSpacing/>
        <w:jc w:val="both"/>
      </w:pPr>
    </w:p>
    <w:p w14:paraId="41EF567A" w14:textId="77777777" w:rsidR="00810277" w:rsidRPr="00810277" w:rsidRDefault="00810277" w:rsidP="00A36559">
      <w:pPr>
        <w:contextualSpacing/>
        <w:jc w:val="both"/>
      </w:pPr>
      <w:r w:rsidRPr="00810277">
        <w:rPr>
          <w:b/>
          <w:bCs/>
        </w:rPr>
        <w:t>Funcionalidades:</w:t>
      </w:r>
    </w:p>
    <w:p w14:paraId="15D57092" w14:textId="77777777" w:rsidR="00810277" w:rsidRPr="00810277" w:rsidRDefault="00810277" w:rsidP="00A36559">
      <w:pPr>
        <w:numPr>
          <w:ilvl w:val="0"/>
          <w:numId w:val="5"/>
        </w:numPr>
        <w:tabs>
          <w:tab w:val="clear" w:pos="720"/>
          <w:tab w:val="num" w:pos="360"/>
        </w:tabs>
        <w:ind w:left="425" w:hanging="357"/>
        <w:contextualSpacing/>
        <w:jc w:val="both"/>
      </w:pPr>
      <w:r w:rsidRPr="00810277">
        <w:rPr>
          <w:b/>
          <w:bCs/>
        </w:rPr>
        <w:t>Perfil Personalizado del Estudiante:</w:t>
      </w:r>
      <w:r w:rsidRPr="00810277">
        <w:t xml:space="preserve"> Registra historial de lectura, preferencias y progreso académico.</w:t>
      </w:r>
    </w:p>
    <w:p w14:paraId="384C5A3F" w14:textId="77777777" w:rsidR="00810277" w:rsidRPr="00810277" w:rsidRDefault="00810277" w:rsidP="00A36559">
      <w:pPr>
        <w:numPr>
          <w:ilvl w:val="0"/>
          <w:numId w:val="5"/>
        </w:numPr>
        <w:tabs>
          <w:tab w:val="clear" w:pos="720"/>
          <w:tab w:val="num" w:pos="360"/>
        </w:tabs>
        <w:ind w:left="425" w:hanging="357"/>
        <w:contextualSpacing/>
        <w:jc w:val="both"/>
      </w:pPr>
      <w:r w:rsidRPr="00810277">
        <w:rPr>
          <w:b/>
          <w:bCs/>
        </w:rPr>
        <w:t>Recomendaciones Dinámicas:</w:t>
      </w:r>
      <w:r w:rsidRPr="00810277">
        <w:t xml:space="preserve"> Ofrece sugerencias personalizadas, actualizadas con cada nueva lectura o interacción.</w:t>
      </w:r>
    </w:p>
    <w:p w14:paraId="642EE81E" w14:textId="07B2845A" w:rsidR="00810277" w:rsidRPr="00810277" w:rsidRDefault="00810277" w:rsidP="00A36559">
      <w:pPr>
        <w:numPr>
          <w:ilvl w:val="0"/>
          <w:numId w:val="5"/>
        </w:numPr>
        <w:tabs>
          <w:tab w:val="clear" w:pos="720"/>
          <w:tab w:val="num" w:pos="360"/>
        </w:tabs>
        <w:ind w:left="425" w:hanging="357"/>
        <w:contextualSpacing/>
        <w:jc w:val="both"/>
      </w:pPr>
      <w:r w:rsidRPr="00810277">
        <w:rPr>
          <w:b/>
          <w:bCs/>
        </w:rPr>
        <w:t>Escaneo de Lecturas:</w:t>
      </w:r>
      <w:r w:rsidRPr="00810277">
        <w:t xml:space="preserve"> Permite </w:t>
      </w:r>
      <w:r w:rsidR="00A36559">
        <w:t>buscar</w:t>
      </w:r>
      <w:r w:rsidRPr="00810277">
        <w:t xml:space="preserve"> automáticamente los libros a través de un escáner de QR.</w:t>
      </w:r>
    </w:p>
    <w:p w14:paraId="768BC0CE" w14:textId="77777777" w:rsidR="00810277" w:rsidRPr="00810277" w:rsidRDefault="00810277" w:rsidP="00A36559">
      <w:pPr>
        <w:numPr>
          <w:ilvl w:val="0"/>
          <w:numId w:val="5"/>
        </w:numPr>
        <w:tabs>
          <w:tab w:val="clear" w:pos="720"/>
          <w:tab w:val="num" w:pos="360"/>
        </w:tabs>
        <w:ind w:left="425" w:hanging="357"/>
        <w:contextualSpacing/>
        <w:jc w:val="both"/>
      </w:pPr>
      <w:r w:rsidRPr="00810277">
        <w:rPr>
          <w:b/>
          <w:bCs/>
        </w:rPr>
        <w:t>Panel de Control para Docentes:</w:t>
      </w:r>
      <w:r w:rsidRPr="00810277">
        <w:t xml:space="preserve"> Ofrece visualización de estadísticas de lectura y el progreso de los estudiantes.</w:t>
      </w:r>
    </w:p>
    <w:p w14:paraId="6A708CFA" w14:textId="77777777" w:rsidR="00810277" w:rsidRDefault="00810277" w:rsidP="00A36559">
      <w:pPr>
        <w:numPr>
          <w:ilvl w:val="0"/>
          <w:numId w:val="5"/>
        </w:numPr>
        <w:tabs>
          <w:tab w:val="clear" w:pos="720"/>
          <w:tab w:val="num" w:pos="360"/>
        </w:tabs>
        <w:ind w:left="425" w:hanging="357"/>
        <w:contextualSpacing/>
        <w:jc w:val="both"/>
      </w:pPr>
      <w:r w:rsidRPr="00810277">
        <w:rPr>
          <w:b/>
          <w:bCs/>
        </w:rPr>
        <w:t>Accesibilidad Multiplataforma:</w:t>
      </w:r>
      <w:r w:rsidRPr="00810277">
        <w:t xml:space="preserve"> Compatible con dispositivos móviles y de escritorio.</w:t>
      </w:r>
    </w:p>
    <w:p w14:paraId="5CF37695" w14:textId="77777777" w:rsidR="00A36559" w:rsidRPr="00810277" w:rsidRDefault="00A36559" w:rsidP="00A36559">
      <w:pPr>
        <w:ind w:left="425"/>
        <w:contextualSpacing/>
        <w:jc w:val="both"/>
      </w:pPr>
    </w:p>
    <w:p w14:paraId="7ADD539E" w14:textId="77777777" w:rsidR="00810277" w:rsidRPr="00810277" w:rsidRDefault="00810277" w:rsidP="00A36559">
      <w:pPr>
        <w:contextualSpacing/>
        <w:jc w:val="both"/>
      </w:pPr>
      <w:proofErr w:type="gramStart"/>
      <w:r w:rsidRPr="00810277">
        <w:rPr>
          <w:b/>
          <w:bCs/>
        </w:rPr>
        <w:t>Problema a Resolver</w:t>
      </w:r>
      <w:proofErr w:type="gramEnd"/>
      <w:r w:rsidRPr="00810277">
        <w:rPr>
          <w:b/>
          <w:bCs/>
        </w:rPr>
        <w:t>:</w:t>
      </w:r>
      <w:r w:rsidRPr="00810277">
        <w:t xml:space="preserve"> La plataforma busca resolver la dificultad de encontrar recursos educativos relevantes para los estudiantes, además de promover el hábito de lectura. Se enfrenta al reto de gestionar grandes volúmenes de datos sobre hábitos de lectura, y ofrecer recomendaciones precisas para cada usuario, lo que es esencial para mejorar el rendimiento académico y facilitar el aprendizaje autónomo.</w:t>
      </w:r>
    </w:p>
    <w:p w14:paraId="677E54A1" w14:textId="4C87BA27" w:rsidR="001E13D3" w:rsidRPr="001E13D3" w:rsidRDefault="001E13D3" w:rsidP="001E13D3"/>
    <w:tbl>
      <w:tblPr>
        <w:tblStyle w:val="Tablaconcuadrcula5oscura-nfasis4"/>
        <w:tblW w:w="0" w:type="auto"/>
        <w:tblLook w:val="04A0" w:firstRow="1" w:lastRow="0" w:firstColumn="1" w:lastColumn="0" w:noHBand="0" w:noVBand="1"/>
      </w:tblPr>
      <w:tblGrid>
        <w:gridCol w:w="2689"/>
        <w:gridCol w:w="6139"/>
      </w:tblGrid>
      <w:tr w:rsidR="001E13D3" w14:paraId="2B9FE42A" w14:textId="77777777" w:rsidTr="00A36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143B8EA" w14:textId="049BD254" w:rsidR="001E13D3" w:rsidRDefault="001E13D3" w:rsidP="00A36559">
            <w:r w:rsidRPr="00973388">
              <w:t>Tecnología</w:t>
            </w:r>
          </w:p>
        </w:tc>
        <w:tc>
          <w:tcPr>
            <w:tcW w:w="6139" w:type="dxa"/>
            <w:vAlign w:val="center"/>
          </w:tcPr>
          <w:p w14:paraId="2E19B776" w14:textId="764E81AD" w:rsidR="001E13D3" w:rsidRDefault="001E13D3" w:rsidP="00A36559">
            <w:pPr>
              <w:cnfStyle w:val="100000000000" w:firstRow="1" w:lastRow="0" w:firstColumn="0" w:lastColumn="0" w:oddVBand="0" w:evenVBand="0" w:oddHBand="0" w:evenHBand="0" w:firstRowFirstColumn="0" w:firstRowLastColumn="0" w:lastRowFirstColumn="0" w:lastRowLastColumn="0"/>
            </w:pPr>
            <w:r w:rsidRPr="00973388">
              <w:t>Uso Específico en la Plataforma</w:t>
            </w:r>
          </w:p>
        </w:tc>
      </w:tr>
      <w:tr w:rsidR="001E13D3" w14:paraId="50E1D0C5" w14:textId="77777777" w:rsidTr="00A36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000DEE0" w14:textId="3CD1CF4C" w:rsidR="001E13D3" w:rsidRDefault="001E13D3" w:rsidP="00A36559">
            <w:proofErr w:type="spellStart"/>
            <w:r w:rsidRPr="00973388">
              <w:t>Firebase</w:t>
            </w:r>
            <w:proofErr w:type="spellEnd"/>
            <w:r w:rsidRPr="00973388">
              <w:t xml:space="preserve"> (NoSQL)</w:t>
            </w:r>
          </w:p>
        </w:tc>
        <w:tc>
          <w:tcPr>
            <w:tcW w:w="6139" w:type="dxa"/>
            <w:vAlign w:val="center"/>
          </w:tcPr>
          <w:p w14:paraId="2C72F305" w14:textId="580A5D6A" w:rsidR="001E13D3" w:rsidRDefault="001E13D3" w:rsidP="00A36559">
            <w:pPr>
              <w:jc w:val="both"/>
              <w:cnfStyle w:val="000000100000" w:firstRow="0" w:lastRow="0" w:firstColumn="0" w:lastColumn="0" w:oddVBand="0" w:evenVBand="0" w:oddHBand="1" w:evenHBand="0" w:firstRowFirstColumn="0" w:firstRowLastColumn="0" w:lastRowFirstColumn="0" w:lastRowLastColumn="0"/>
            </w:pPr>
            <w:r w:rsidRPr="00973388">
              <w:t>Almacenamiento en tiempo real de datos de usuarios, historial de lecturas, preferencias de temas, y sesiones de uso. Se elige por su flexibilidad y sincronización inmediata.</w:t>
            </w:r>
          </w:p>
        </w:tc>
      </w:tr>
      <w:tr w:rsidR="001E13D3" w14:paraId="315F73E6" w14:textId="77777777" w:rsidTr="00A36559">
        <w:tc>
          <w:tcPr>
            <w:cnfStyle w:val="001000000000" w:firstRow="0" w:lastRow="0" w:firstColumn="1" w:lastColumn="0" w:oddVBand="0" w:evenVBand="0" w:oddHBand="0" w:evenHBand="0" w:firstRowFirstColumn="0" w:firstRowLastColumn="0" w:lastRowFirstColumn="0" w:lastRowLastColumn="0"/>
            <w:tcW w:w="2689" w:type="dxa"/>
            <w:vAlign w:val="center"/>
          </w:tcPr>
          <w:p w14:paraId="0212FA20" w14:textId="20AE9E4D" w:rsidR="001E13D3" w:rsidRDefault="001E13D3" w:rsidP="00A36559">
            <w:r w:rsidRPr="00973388">
              <w:t>Google Cloud (Nube)</w:t>
            </w:r>
          </w:p>
        </w:tc>
        <w:tc>
          <w:tcPr>
            <w:tcW w:w="6139" w:type="dxa"/>
            <w:vAlign w:val="center"/>
          </w:tcPr>
          <w:p w14:paraId="2D1247F6" w14:textId="65FBADF0" w:rsidR="001E13D3" w:rsidRDefault="001E13D3" w:rsidP="00A36559">
            <w:pPr>
              <w:jc w:val="both"/>
              <w:cnfStyle w:val="000000000000" w:firstRow="0" w:lastRow="0" w:firstColumn="0" w:lastColumn="0" w:oddVBand="0" w:evenVBand="0" w:oddHBand="0" w:evenHBand="0" w:firstRowFirstColumn="0" w:firstRowLastColumn="0" w:lastRowFirstColumn="0" w:lastRowLastColumn="0"/>
            </w:pPr>
            <w:r w:rsidRPr="00973388">
              <w:t>Procesamiento y despliegue de modelos de recomendación, escalabilidad del sistema, y centralización de servicios.</w:t>
            </w:r>
          </w:p>
        </w:tc>
      </w:tr>
      <w:tr w:rsidR="001E13D3" w14:paraId="00F45458" w14:textId="77777777" w:rsidTr="00A36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5EE0CA2" w14:textId="034CB259" w:rsidR="001E13D3" w:rsidRDefault="001E13D3" w:rsidP="00A36559">
            <w:r w:rsidRPr="00973388">
              <w:lastRenderedPageBreak/>
              <w:t>Big Data</w:t>
            </w:r>
          </w:p>
        </w:tc>
        <w:tc>
          <w:tcPr>
            <w:tcW w:w="6139" w:type="dxa"/>
            <w:vAlign w:val="center"/>
          </w:tcPr>
          <w:p w14:paraId="086760AC" w14:textId="3062B1DC" w:rsidR="001E13D3" w:rsidRDefault="001E13D3" w:rsidP="00A36559">
            <w:pPr>
              <w:jc w:val="both"/>
              <w:cnfStyle w:val="000000100000" w:firstRow="0" w:lastRow="0" w:firstColumn="0" w:lastColumn="0" w:oddVBand="0" w:evenVBand="0" w:oddHBand="1" w:evenHBand="0" w:firstRowFirstColumn="0" w:firstRowLastColumn="0" w:lastRowFirstColumn="0" w:lastRowLastColumn="0"/>
            </w:pPr>
            <w:r w:rsidRPr="00973388">
              <w:t>Análisis masivo de hábitos de lectura, horas de conexión, tiempo de lectura por categoría, recursos más utilizados, etc. Esto permite patrones de comportamiento más complejos y mejores recomendaciones.</w:t>
            </w:r>
          </w:p>
        </w:tc>
      </w:tr>
      <w:tr w:rsidR="001E13D3" w14:paraId="77A1B9A9" w14:textId="77777777" w:rsidTr="00A36559">
        <w:tc>
          <w:tcPr>
            <w:cnfStyle w:val="001000000000" w:firstRow="0" w:lastRow="0" w:firstColumn="1" w:lastColumn="0" w:oddVBand="0" w:evenVBand="0" w:oddHBand="0" w:evenHBand="0" w:firstRowFirstColumn="0" w:firstRowLastColumn="0" w:lastRowFirstColumn="0" w:lastRowLastColumn="0"/>
            <w:tcW w:w="2689" w:type="dxa"/>
            <w:vAlign w:val="center"/>
          </w:tcPr>
          <w:p w14:paraId="38546DBD" w14:textId="554E213C" w:rsidR="001E13D3" w:rsidRDefault="001E13D3" w:rsidP="00A36559">
            <w:proofErr w:type="spellStart"/>
            <w:r w:rsidRPr="00973388">
              <w:t>IoT</w:t>
            </w:r>
            <w:proofErr w:type="spellEnd"/>
            <w:r w:rsidRPr="00973388">
              <w:t xml:space="preserve"> (QR escáner)</w:t>
            </w:r>
          </w:p>
        </w:tc>
        <w:tc>
          <w:tcPr>
            <w:tcW w:w="6139" w:type="dxa"/>
            <w:vAlign w:val="center"/>
          </w:tcPr>
          <w:p w14:paraId="1A02C73A" w14:textId="06B797A9" w:rsidR="001E13D3" w:rsidRDefault="001E13D3" w:rsidP="00A36559">
            <w:pPr>
              <w:jc w:val="both"/>
              <w:cnfStyle w:val="000000000000" w:firstRow="0" w:lastRow="0" w:firstColumn="0" w:lastColumn="0" w:oddVBand="0" w:evenVBand="0" w:oddHBand="0" w:evenHBand="0" w:firstRowFirstColumn="0" w:firstRowLastColumn="0" w:lastRowFirstColumn="0" w:lastRowLastColumn="0"/>
            </w:pPr>
            <w:r w:rsidRPr="00973388">
              <w:t xml:space="preserve">Implementación de escaneo de códigos QR en libros físicos o digitales, permitiendo </w:t>
            </w:r>
            <w:r w:rsidR="00A36559">
              <w:t xml:space="preserve">la búsqueda </w:t>
            </w:r>
            <w:r w:rsidRPr="00973388">
              <w:t>automátic</w:t>
            </w:r>
            <w:r w:rsidR="00A36559">
              <w:t>a</w:t>
            </w:r>
            <w:r w:rsidRPr="00973388">
              <w:t xml:space="preserve"> de lecturas</w:t>
            </w:r>
            <w:r w:rsidR="00A36559">
              <w:t>.</w:t>
            </w:r>
          </w:p>
        </w:tc>
      </w:tr>
    </w:tbl>
    <w:p w14:paraId="6F5532D3" w14:textId="77777777" w:rsidR="001E13D3" w:rsidRDefault="001E13D3" w:rsidP="001E13D3"/>
    <w:p w14:paraId="2E335703" w14:textId="058A78AA" w:rsidR="001E13D3" w:rsidRPr="001E13D3" w:rsidRDefault="001E13D3" w:rsidP="00810277"/>
    <w:sectPr w:rsidR="001E13D3" w:rsidRPr="001E13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420AD"/>
    <w:multiLevelType w:val="multilevel"/>
    <w:tmpl w:val="8848D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4329D0"/>
    <w:multiLevelType w:val="multilevel"/>
    <w:tmpl w:val="800C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42686"/>
    <w:multiLevelType w:val="multilevel"/>
    <w:tmpl w:val="36A8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36AEB"/>
    <w:multiLevelType w:val="multilevel"/>
    <w:tmpl w:val="15F8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112CD"/>
    <w:multiLevelType w:val="multilevel"/>
    <w:tmpl w:val="D908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414666">
    <w:abstractNumId w:val="1"/>
  </w:num>
  <w:num w:numId="2" w16cid:durableId="465661401">
    <w:abstractNumId w:val="4"/>
  </w:num>
  <w:num w:numId="3" w16cid:durableId="70078714">
    <w:abstractNumId w:val="3"/>
  </w:num>
  <w:num w:numId="4" w16cid:durableId="655767259">
    <w:abstractNumId w:val="2"/>
  </w:num>
  <w:num w:numId="5" w16cid:durableId="69049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D3"/>
    <w:rsid w:val="00127B35"/>
    <w:rsid w:val="001E13D3"/>
    <w:rsid w:val="00601E03"/>
    <w:rsid w:val="00810277"/>
    <w:rsid w:val="00A36559"/>
    <w:rsid w:val="00BE3657"/>
    <w:rsid w:val="00CE2C67"/>
    <w:rsid w:val="00E27D58"/>
    <w:rsid w:val="00FB3A3C"/>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9B"/>
  <w15:chartTrackingRefBased/>
  <w15:docId w15:val="{0A612A28-0D2D-4ECB-8B97-9EA35201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1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E1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E13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13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13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13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13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13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13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13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E13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E13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13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13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13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13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13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13D3"/>
    <w:rPr>
      <w:rFonts w:eastAsiaTheme="majorEastAsia" w:cstheme="majorBidi"/>
      <w:color w:val="272727" w:themeColor="text1" w:themeTint="D8"/>
    </w:rPr>
  </w:style>
  <w:style w:type="paragraph" w:styleId="Ttulo">
    <w:name w:val="Title"/>
    <w:basedOn w:val="Normal"/>
    <w:next w:val="Normal"/>
    <w:link w:val="TtuloCar"/>
    <w:uiPriority w:val="10"/>
    <w:qFormat/>
    <w:rsid w:val="001E1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13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13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13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13D3"/>
    <w:pPr>
      <w:spacing w:before="160"/>
      <w:jc w:val="center"/>
    </w:pPr>
    <w:rPr>
      <w:i/>
      <w:iCs/>
      <w:color w:val="404040" w:themeColor="text1" w:themeTint="BF"/>
    </w:rPr>
  </w:style>
  <w:style w:type="character" w:customStyle="1" w:styleId="CitaCar">
    <w:name w:val="Cita Car"/>
    <w:basedOn w:val="Fuentedeprrafopredeter"/>
    <w:link w:val="Cita"/>
    <w:uiPriority w:val="29"/>
    <w:rsid w:val="001E13D3"/>
    <w:rPr>
      <w:i/>
      <w:iCs/>
      <w:color w:val="404040" w:themeColor="text1" w:themeTint="BF"/>
    </w:rPr>
  </w:style>
  <w:style w:type="paragraph" w:styleId="Prrafodelista">
    <w:name w:val="List Paragraph"/>
    <w:basedOn w:val="Normal"/>
    <w:uiPriority w:val="34"/>
    <w:qFormat/>
    <w:rsid w:val="001E13D3"/>
    <w:pPr>
      <w:ind w:left="720"/>
      <w:contextualSpacing/>
    </w:pPr>
  </w:style>
  <w:style w:type="character" w:styleId="nfasisintenso">
    <w:name w:val="Intense Emphasis"/>
    <w:basedOn w:val="Fuentedeprrafopredeter"/>
    <w:uiPriority w:val="21"/>
    <w:qFormat/>
    <w:rsid w:val="001E13D3"/>
    <w:rPr>
      <w:i/>
      <w:iCs/>
      <w:color w:val="0F4761" w:themeColor="accent1" w:themeShade="BF"/>
    </w:rPr>
  </w:style>
  <w:style w:type="paragraph" w:styleId="Citadestacada">
    <w:name w:val="Intense Quote"/>
    <w:basedOn w:val="Normal"/>
    <w:next w:val="Normal"/>
    <w:link w:val="CitadestacadaCar"/>
    <w:uiPriority w:val="30"/>
    <w:qFormat/>
    <w:rsid w:val="001E1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13D3"/>
    <w:rPr>
      <w:i/>
      <w:iCs/>
      <w:color w:val="0F4761" w:themeColor="accent1" w:themeShade="BF"/>
    </w:rPr>
  </w:style>
  <w:style w:type="character" w:styleId="Referenciaintensa">
    <w:name w:val="Intense Reference"/>
    <w:basedOn w:val="Fuentedeprrafopredeter"/>
    <w:uiPriority w:val="32"/>
    <w:qFormat/>
    <w:rsid w:val="001E13D3"/>
    <w:rPr>
      <w:b/>
      <w:bCs/>
      <w:smallCaps/>
      <w:color w:val="0F4761" w:themeColor="accent1" w:themeShade="BF"/>
      <w:spacing w:val="5"/>
    </w:rPr>
  </w:style>
  <w:style w:type="table" w:styleId="Tablaconcuadrcula">
    <w:name w:val="Table Grid"/>
    <w:basedOn w:val="Tablanormal"/>
    <w:uiPriority w:val="39"/>
    <w:rsid w:val="001E1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1E13D3"/>
    <w:rPr>
      <w:b/>
      <w:bCs/>
    </w:rPr>
  </w:style>
  <w:style w:type="table" w:styleId="Tablaconcuadrcula5oscura-nfasis4">
    <w:name w:val="Grid Table 5 Dark Accent 4"/>
    <w:basedOn w:val="Tablanormal"/>
    <w:uiPriority w:val="50"/>
    <w:rsid w:val="00A36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26532">
      <w:bodyDiv w:val="1"/>
      <w:marLeft w:val="0"/>
      <w:marRight w:val="0"/>
      <w:marTop w:val="0"/>
      <w:marBottom w:val="0"/>
      <w:divBdr>
        <w:top w:val="none" w:sz="0" w:space="0" w:color="auto"/>
        <w:left w:val="none" w:sz="0" w:space="0" w:color="auto"/>
        <w:bottom w:val="none" w:sz="0" w:space="0" w:color="auto"/>
        <w:right w:val="none" w:sz="0" w:space="0" w:color="auto"/>
      </w:divBdr>
    </w:div>
    <w:div w:id="520244706">
      <w:bodyDiv w:val="1"/>
      <w:marLeft w:val="0"/>
      <w:marRight w:val="0"/>
      <w:marTop w:val="0"/>
      <w:marBottom w:val="0"/>
      <w:divBdr>
        <w:top w:val="none" w:sz="0" w:space="0" w:color="auto"/>
        <w:left w:val="none" w:sz="0" w:space="0" w:color="auto"/>
        <w:bottom w:val="none" w:sz="0" w:space="0" w:color="auto"/>
        <w:right w:val="none" w:sz="0" w:space="0" w:color="auto"/>
      </w:divBdr>
    </w:div>
    <w:div w:id="938758933">
      <w:bodyDiv w:val="1"/>
      <w:marLeft w:val="0"/>
      <w:marRight w:val="0"/>
      <w:marTop w:val="0"/>
      <w:marBottom w:val="0"/>
      <w:divBdr>
        <w:top w:val="none" w:sz="0" w:space="0" w:color="auto"/>
        <w:left w:val="none" w:sz="0" w:space="0" w:color="auto"/>
        <w:bottom w:val="none" w:sz="0" w:space="0" w:color="auto"/>
        <w:right w:val="none" w:sz="0" w:space="0" w:color="auto"/>
      </w:divBdr>
    </w:div>
    <w:div w:id="1379669595">
      <w:bodyDiv w:val="1"/>
      <w:marLeft w:val="0"/>
      <w:marRight w:val="0"/>
      <w:marTop w:val="0"/>
      <w:marBottom w:val="0"/>
      <w:divBdr>
        <w:top w:val="none" w:sz="0" w:space="0" w:color="auto"/>
        <w:left w:val="none" w:sz="0" w:space="0" w:color="auto"/>
        <w:bottom w:val="none" w:sz="0" w:space="0" w:color="auto"/>
        <w:right w:val="none" w:sz="0" w:space="0" w:color="auto"/>
      </w:divBdr>
    </w:div>
    <w:div w:id="1816607914">
      <w:bodyDiv w:val="1"/>
      <w:marLeft w:val="0"/>
      <w:marRight w:val="0"/>
      <w:marTop w:val="0"/>
      <w:marBottom w:val="0"/>
      <w:divBdr>
        <w:top w:val="none" w:sz="0" w:space="0" w:color="auto"/>
        <w:left w:val="none" w:sz="0" w:space="0" w:color="auto"/>
        <w:bottom w:val="none" w:sz="0" w:space="0" w:color="auto"/>
        <w:right w:val="none" w:sz="0" w:space="0" w:color="auto"/>
      </w:divBdr>
    </w:div>
    <w:div w:id="211216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364</Words>
  <Characters>2006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Alejandrez</dc:creator>
  <cp:keywords/>
  <dc:description/>
  <cp:lastModifiedBy>GABRIELA HEFZI-BA NERI SANCHEZ</cp:lastModifiedBy>
  <cp:revision>3</cp:revision>
  <dcterms:created xsi:type="dcterms:W3CDTF">2025-04-03T16:07:00Z</dcterms:created>
  <dcterms:modified xsi:type="dcterms:W3CDTF">2025-05-07T06:09:00Z</dcterms:modified>
</cp:coreProperties>
</file>