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Name: Sathwik Hegde</w:t>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USN: 4MT19</w:t>
      </w:r>
      <w:r w:rsidDel="00000000" w:rsidR="00000000" w:rsidRPr="00000000">
        <w:rPr>
          <w:rFonts w:ascii="Calibri" w:cs="Calibri" w:eastAsia="Calibri" w:hAnsi="Calibri"/>
          <w:b w:val="1"/>
          <w:sz w:val="24"/>
          <w:szCs w:val="24"/>
          <w:rtl w:val="0"/>
        </w:rPr>
        <w:t xml:space="preserve">CS138</w:t>
      </w:r>
      <w:r w:rsidDel="00000000" w:rsidR="00000000" w:rsidRPr="00000000">
        <w:rPr>
          <w:rtl w:val="0"/>
        </w:rPr>
      </w:r>
    </w:p>
    <w:p w:rsidR="00000000" w:rsidDel="00000000" w:rsidP="00000000" w:rsidRDefault="00000000" w:rsidRPr="00000000" w14:paraId="00000003">
      <w:pPr>
        <w:spacing w:after="240" w:before="0" w:line="259" w:lineRule="auto"/>
        <w:ind w:left="0" w:right="0" w:firstLine="0"/>
        <w:jc w:val="center"/>
        <w:rPr>
          <w:rFonts w:ascii="Times New Roman" w:cs="Times New Roman" w:eastAsia="Times New Roman" w:hAnsi="Times New Roman"/>
          <w:b w:val="1"/>
          <w:color w:val="000000"/>
          <w:sz w:val="28"/>
          <w:szCs w:val="28"/>
          <w:u w:val="single"/>
          <w:shd w:fill="auto" w:val="clear"/>
          <w:vertAlign w:val="baseline"/>
        </w:rPr>
      </w:pPr>
      <w:r w:rsidDel="00000000" w:rsidR="00000000" w:rsidRPr="00000000">
        <w:rPr>
          <w:rFonts w:ascii="Times New Roman" w:cs="Times New Roman" w:eastAsia="Times New Roman" w:hAnsi="Times New Roman"/>
          <w:b w:val="1"/>
          <w:color w:val="000000"/>
          <w:sz w:val="28"/>
          <w:szCs w:val="28"/>
          <w:u w:val="single"/>
          <w:shd w:fill="auto" w:val="clear"/>
          <w:vertAlign w:val="baseline"/>
          <w:rtl w:val="0"/>
        </w:rPr>
        <w:t xml:space="preserve">BRUTE FORCE ATTACK</w:t>
      </w:r>
    </w:p>
    <w:p w:rsidR="00000000" w:rsidDel="00000000" w:rsidP="00000000" w:rsidRDefault="00000000" w:rsidRPr="00000000" w14:paraId="00000004">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A brute force attack is a method of trying to crack a password or encryption key by systematically guessing every possible combination until the correct one is found. It is a common type of attack used by hackers to gain unauthorized access to systems, networks, or accounts.</w:t>
      </w:r>
    </w:p>
    <w:p w:rsidR="00000000" w:rsidDel="00000000" w:rsidP="00000000" w:rsidRDefault="00000000" w:rsidRPr="00000000" w14:paraId="00000005">
      <w:pPr>
        <w:spacing w:after="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Brute force attacks can be successful if the password or key is weak, short, or has been reused across multiple accounts. To prevent brute force attacks, it is important to use strong and unique passwords or passphrases that are difficult to guess or crack.</w:t>
      </w:r>
    </w:p>
    <w:p w:rsidR="00000000" w:rsidDel="00000000" w:rsidP="00000000" w:rsidRDefault="00000000" w:rsidRPr="00000000" w14:paraId="00000006">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pict>
          <v:rect id="rectole0000000000" style="width:649.850000pt;height:314.70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08">
      <w:pPr>
        <w:spacing w:after="160" w:before="24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‘nbtscan’</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is a command-line tool used to scan networks for NetBIOS name information. It can be used to identify Windows machines on a network, as well as gather information such as hostnames, MAC addresses, and workgroups.</w:t>
      </w:r>
    </w:p>
    <w:p w:rsidR="00000000" w:rsidDel="00000000" w:rsidP="00000000" w:rsidRDefault="00000000" w:rsidRPr="00000000" w14:paraId="00000009">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Nano is a command-line text editor that is available in Kali Linux, Nano is a lightweight text editor that is designed to be easy to use and has a user-friendly interface. It provides basic text editing features such as cut, copy, and paste, as well as search and replace, spell checking, and syntax highlighting for various programming languages. </w:t>
      </w:r>
    </w:p>
    <w:p w:rsidR="00000000" w:rsidDel="00000000" w:rsidP="00000000" w:rsidRDefault="00000000" w:rsidRPr="00000000" w14:paraId="0000000A">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To open a file using nano in Kali Linux, you can use the command </w:t>
      </w: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nano &lt;filename&gt;</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in the terminal. Once you have made your edits, you can save the changes and exit the editor by pressing </w:t>
      </w: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Ctrl+X</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and then confirming the save changes prompt.</w:t>
      </w:r>
    </w:p>
    <w:p w:rsidR="00000000" w:rsidDel="00000000" w:rsidP="00000000" w:rsidRDefault="00000000" w:rsidRPr="00000000" w14:paraId="0000000B">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1</w:t>
      </w:r>
      <w:r w:rsidDel="00000000" w:rsidR="00000000" w:rsidRPr="00000000">
        <w:rPr>
          <w:rFonts w:ascii="Times New Roman" w:cs="Times New Roman" w:eastAsia="Times New Roman" w:hAnsi="Times New Roman"/>
          <w:color w:val="000000"/>
          <w:sz w:val="22"/>
          <w:szCs w:val="22"/>
          <w:shd w:fill="auto" w:val="clear"/>
          <w:vertAlign w:val="superscript"/>
          <w:rtl w:val="0"/>
        </w:rPr>
        <w:t xml:space="preserve">st</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create a file named ‘user’ and add the user’s name. Then create another file named ‘pass’ and add the user’s password in to that file. To save the file press Ctrl+S and exit it by Ctrl+X.</w:t>
      </w:r>
    </w:p>
    <w:p w:rsidR="00000000" w:rsidDel="00000000" w:rsidP="00000000" w:rsidRDefault="00000000" w:rsidRPr="00000000" w14:paraId="0000000C">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The command </w:t>
      </w: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hydra -L user -P pass </w:t>
      </w:r>
      <w:hyperlink r:id="rId8">
        <w:r w:rsidDel="00000000" w:rsidR="00000000" w:rsidRPr="00000000">
          <w:rPr>
            <w:rFonts w:ascii="Times New Roman" w:cs="Times New Roman" w:eastAsia="Times New Roman" w:hAnsi="Times New Roman"/>
            <w:b w:val="1"/>
            <w:color w:val="0000ff"/>
            <w:sz w:val="22"/>
            <w:szCs w:val="22"/>
            <w:u w:val="single"/>
            <w:shd w:fill="auto" w:val="clear"/>
            <w:vertAlign w:val="baseline"/>
            <w:rtl w:val="0"/>
          </w:rPr>
          <w:t xml:space="preserve">ftp://192.168.56.101</w:t>
        </w:r>
      </w:hyperlink>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is a sample command for using the Hydra password cracking tool to perform a brute force attack on an FTP server running on the IP address </w:t>
      </w: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192.168.56.101</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w:t>
      </w:r>
    </w:p>
    <w:p w:rsidR="00000000" w:rsidDel="00000000" w:rsidP="00000000" w:rsidRDefault="00000000" w:rsidRPr="00000000" w14:paraId="0000000D">
      <w:pPr>
        <w:spacing w:after="160" w:before="0" w:line="259" w:lineRule="auto"/>
        <w:ind w:left="72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160" w:before="0" w:line="259" w:lineRule="auto"/>
        <w:ind w:left="72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numPr>
          <w:ilvl w:val="0"/>
          <w:numId w:val="1"/>
        </w:numPr>
        <w:tabs>
          <w:tab w:val="left" w:leader="none" w:pos="720"/>
        </w:tabs>
        <w:spacing w:after="160" w:before="0" w:line="259" w:lineRule="auto"/>
        <w:ind w:left="720" w:right="0" w:hanging="36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hydra</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This is the command to invoke the Hydra password cracking tool.</w:t>
      </w:r>
    </w:p>
    <w:p w:rsidR="00000000" w:rsidDel="00000000" w:rsidP="00000000" w:rsidRDefault="00000000" w:rsidRPr="00000000" w14:paraId="00000010">
      <w:pPr>
        <w:numPr>
          <w:ilvl w:val="0"/>
          <w:numId w:val="1"/>
        </w:numPr>
        <w:tabs>
          <w:tab w:val="left" w:leader="none" w:pos="720"/>
        </w:tabs>
        <w:spacing w:after="160" w:before="0" w:line="259" w:lineRule="auto"/>
        <w:ind w:left="720" w:right="0" w:hanging="36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-L user</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This option specifies the path to the file containing a list of usernames to use during the attack. In this case, the word "user" is being used as a placeholder for the actual file name or path.</w:t>
      </w:r>
    </w:p>
    <w:p w:rsidR="00000000" w:rsidDel="00000000" w:rsidP="00000000" w:rsidRDefault="00000000" w:rsidRPr="00000000" w14:paraId="00000011">
      <w:pPr>
        <w:numPr>
          <w:ilvl w:val="0"/>
          <w:numId w:val="1"/>
        </w:numPr>
        <w:tabs>
          <w:tab w:val="left" w:leader="none" w:pos="720"/>
        </w:tabs>
        <w:spacing w:after="160" w:before="0" w:line="259" w:lineRule="auto"/>
        <w:ind w:left="720" w:right="0" w:hanging="36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-P pass</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This option specifies the path to the file containing a list of passwords to use during the attack. Similarly, the word "pass" is being used as a placeholder for the actual file name or path.</w:t>
      </w:r>
    </w:p>
    <w:p w:rsidR="00000000" w:rsidDel="00000000" w:rsidP="00000000" w:rsidRDefault="00000000" w:rsidRPr="00000000" w14:paraId="00000012">
      <w:pPr>
        <w:numPr>
          <w:ilvl w:val="0"/>
          <w:numId w:val="1"/>
        </w:numPr>
        <w:tabs>
          <w:tab w:val="left" w:leader="none" w:pos="720"/>
        </w:tabs>
        <w:spacing w:after="160" w:before="0" w:line="259" w:lineRule="auto"/>
        <w:ind w:left="720" w:right="0" w:hanging="360"/>
        <w:jc w:val="left"/>
        <w:rPr>
          <w:rFonts w:ascii="Times New Roman" w:cs="Times New Roman" w:eastAsia="Times New Roman" w:hAnsi="Times New Roman"/>
          <w:color w:val="000000"/>
          <w:sz w:val="22"/>
          <w:szCs w:val="22"/>
          <w:shd w:fill="auto" w:val="clear"/>
          <w:vertAlign w:val="baseline"/>
        </w:rPr>
      </w:pPr>
      <w:hyperlink r:id="rId9">
        <w:r w:rsidDel="00000000" w:rsidR="00000000" w:rsidRPr="00000000">
          <w:rPr>
            <w:rFonts w:ascii="Times New Roman" w:cs="Times New Roman" w:eastAsia="Times New Roman" w:hAnsi="Times New Roman"/>
            <w:b w:val="1"/>
            <w:color w:val="0000ff"/>
            <w:sz w:val="22"/>
            <w:szCs w:val="22"/>
            <w:u w:val="single"/>
            <w:shd w:fill="auto" w:val="clear"/>
            <w:vertAlign w:val="baseline"/>
            <w:rtl w:val="0"/>
          </w:rPr>
          <w:t xml:space="preserve">ftp://192.168.56.101</w:t>
        </w:r>
      </w:hyperlink>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This is the protocol and IP address of the target FTP server.</w:t>
      </w:r>
    </w:p>
    <w:p w:rsidR="00000000" w:rsidDel="00000000" w:rsidP="00000000" w:rsidRDefault="00000000" w:rsidRPr="00000000" w14:paraId="00000013">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By this we can perform brute-force attack. At the end we get the username and password of the user.</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tp://192.168.56.101/"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ftp://192.168.56.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