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 xml:space="preserve">_Fecha: </w:t>
      </w:r>
      <w:r>
        <w:rPr>
          <w:sz w:val="24"/>
          <w:u w:val="single"/>
        </w:rPr>
        <w:t>01/</w:t>
      </w:r>
      <w:r>
        <w:rPr>
          <w:sz w:val="24"/>
          <w:u w:val="single"/>
        </w:rPr>
        <w:t>02/</w:t>
      </w:r>
      <w:r>
        <w:rPr>
          <w:sz w:val="24"/>
          <w:u w:val="single"/>
        </w:rPr>
        <w:t>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Normal"/>
        <w:numPr>
          <w:ilvl w:val="0"/>
          <w:numId w:val="1"/>
        </w:numPr>
        <w:spacing w:lineRule="auto" w:line="235"/>
        <w:rPr/>
      </w:pPr>
      <w:r>
        <w:rPr>
          <w:b/>
          <w:bCs/>
          <w:sz w:val="24"/>
          <w:szCs w:val="24"/>
        </w:rPr>
        <w:t>¿Cuáles son los campos en los que se divide la literatura económica? explique cada uno:</w:t>
      </w:r>
    </w:p>
    <w:p>
      <w:pPr>
        <w:pStyle w:val="Normal"/>
        <w:numPr>
          <w:ilvl w:val="1"/>
          <w:numId w:val="2"/>
        </w:numPr>
        <w:spacing w:lineRule="auto" w:line="235"/>
        <w:rPr/>
      </w:pPr>
      <w:r>
        <w:rPr>
          <w:sz w:val="24"/>
          <w:szCs w:val="24"/>
        </w:rPr>
        <w:t>microeconomia: explica el comportamiento individual de los agentes economicos, como se determinan las variables de los precios en los bienes y servicios, y se busca obtener la mayor satisfaccion posible o maximizazr su utilidad.</w:t>
      </w:r>
    </w:p>
    <w:p>
      <w:pPr>
        <w:pStyle w:val="Normal"/>
        <w:numPr>
          <w:ilvl w:val="1"/>
          <w:numId w:val="2"/>
        </w:numPr>
        <w:spacing w:lineRule="auto" w:line="235"/>
        <w:rPr/>
      </w:pPr>
      <w:r>
        <w:rPr>
          <w:sz w:val="24"/>
          <w:szCs w:val="24"/>
        </w:rPr>
        <w:t xml:space="preserve">Macroeconomia: analiza variables como producción total, la produccion, desempleo, balanza de pagos, tasa de inflación, comprendiendo los problemas a nivel del empleo y al indice de producción o renta  de un país. </w:t>
        <w:br/>
      </w:r>
    </w:p>
    <w:p>
      <w:pPr>
        <w:pStyle w:val="Normal"/>
        <w:numPr>
          <w:ilvl w:val="0"/>
          <w:numId w:val="1"/>
        </w:numPr>
        <w:spacing w:lineRule="auto" w:line="235"/>
        <w:rPr/>
      </w:pPr>
      <w:r>
        <w:rPr>
          <w:b/>
          <w:bCs/>
          <w:sz w:val="24"/>
          <w:szCs w:val="24"/>
        </w:rPr>
        <w:t>¿Qué estudia la economía?</w:t>
      </w:r>
      <w:r>
        <w:rPr>
          <w:sz w:val="24"/>
          <w:szCs w:val="24"/>
        </w:rPr>
        <w:br/>
      </w:r>
      <w:r>
        <w:rPr>
          <w:sz w:val="24"/>
          <w:szCs w:val="24"/>
        </w:rPr>
        <w:t>El comportamiento económico de agentes individuales: producción, intercambio, distribución y consumo de bienes y servicios, entendidos estos como medios de necesidad humana y resutlado individual o colectivo de la sociedad.</w:t>
      </w:r>
      <w:r>
        <w:rPr>
          <w:sz w:val="24"/>
          <w:szCs w:val="24"/>
        </w:rPr>
        <w:br/>
      </w:r>
    </w:p>
    <w:p>
      <w:pPr>
        <w:pStyle w:val="Normal"/>
        <w:numPr>
          <w:ilvl w:val="0"/>
          <w:numId w:val="1"/>
        </w:numPr>
        <w:spacing w:lineRule="auto" w:line="235"/>
        <w:rPr/>
      </w:pPr>
      <w:r>
        <w:rPr>
          <w:b/>
          <w:bCs/>
          <w:sz w:val="24"/>
          <w:szCs w:val="24"/>
        </w:rPr>
        <w:t>Explique a qué se les llama: recursos. ¿Cuáles son sus características?</w:t>
      </w:r>
      <w:r>
        <w:rPr>
          <w:sz w:val="24"/>
          <w:szCs w:val="24"/>
        </w:rPr>
        <w:br/>
      </w:r>
      <w:r>
        <w:rPr>
          <w:sz w:val="24"/>
          <w:szCs w:val="24"/>
        </w:rPr>
        <w:t>Son los productos, servicios, materas primas, etc, con los cuales se busca satisfacer una necesidad. La caracteristica principal es que son finitos por lo que necesitan ser admnistrados correctamente.</w:t>
      </w:r>
      <w:r>
        <w:rPr>
          <w:sz w:val="24"/>
          <w:szCs w:val="24"/>
        </w:rPr>
        <w:br/>
      </w:r>
    </w:p>
    <w:p>
      <w:pPr>
        <w:pStyle w:val="Normal"/>
        <w:numPr>
          <w:ilvl w:val="0"/>
          <w:numId w:val="1"/>
        </w:numPr>
        <w:spacing w:lineRule="auto" w:line="235"/>
        <w:rPr/>
      </w:pPr>
      <w:r>
        <w:rPr>
          <w:b/>
          <w:bCs/>
          <w:sz w:val="24"/>
          <w:szCs w:val="24"/>
        </w:rPr>
        <w:t>¿Cuál es la diferencia entre una ciencia social y ciencia natural?</w:t>
      </w:r>
      <w:r>
        <w:rPr>
          <w:sz w:val="24"/>
          <w:szCs w:val="24"/>
        </w:rPr>
        <w:br/>
      </w:r>
      <w:r>
        <w:rPr>
          <w:sz w:val="24"/>
          <w:szCs w:val="24"/>
        </w:rPr>
        <w:t>Es que las afirmaciones no pueden refutarse mediante un experimento de laboratorio por lo tanto, usan diferente modalidad del metodo cientifico.</w:t>
      </w:r>
      <w:r>
        <w:rPr>
          <w:sz w:val="24"/>
          <w:szCs w:val="24"/>
        </w:rPr>
        <w:br/>
      </w:r>
    </w:p>
    <w:p>
      <w:pPr>
        <w:pStyle w:val="Normal"/>
        <w:numPr>
          <w:ilvl w:val="0"/>
          <w:numId w:val="1"/>
        </w:numPr>
        <w:spacing w:lineRule="auto" w:line="235"/>
        <w:rPr/>
      </w:pPr>
      <w:r>
        <w:rPr>
          <w:b/>
          <w:bCs/>
          <w:sz w:val="24"/>
          <w:szCs w:val="24"/>
        </w:rPr>
        <w:t>¿Para qué se llevan a cabo las actividades económicas?</w:t>
      </w:r>
      <w:r>
        <w:rPr>
          <w:sz w:val="24"/>
          <w:szCs w:val="24"/>
        </w:rPr>
        <w:br/>
      </w:r>
      <w:r>
        <w:rPr>
          <w:sz w:val="24"/>
          <w:szCs w:val="24"/>
        </w:rPr>
        <w:t xml:space="preserve">Para poder satisfacer las encesidades de los consumidores y poder generar un beneficio mutuo entre consumidor y proveedor. </w:t>
      </w:r>
      <w:r>
        <w:rPr>
          <w:sz w:val="24"/>
          <w:szCs w:val="24"/>
        </w:rPr>
        <w:br/>
      </w:r>
    </w:p>
    <w:p>
      <w:pPr>
        <w:pStyle w:val="Normal"/>
        <w:numPr>
          <w:ilvl w:val="0"/>
          <w:numId w:val="1"/>
        </w:numPr>
        <w:spacing w:lineRule="auto" w:line="235"/>
        <w:rPr/>
      </w:pPr>
      <w:r>
        <w:rPr>
          <w:b/>
          <w:bCs/>
          <w:sz w:val="24"/>
          <w:szCs w:val="24"/>
        </w:rPr>
        <w:t>¿Qué es lo que se necesita para satisfacer las necesidades humanas?</w:t>
      </w:r>
      <w:r>
        <w:rPr>
          <w:sz w:val="24"/>
          <w:szCs w:val="24"/>
        </w:rPr>
        <w:br/>
      </w:r>
      <w:r>
        <w:rPr>
          <w:sz w:val="24"/>
          <w:szCs w:val="24"/>
        </w:rPr>
        <w:t>Recursos y su correcta administración</w:t>
      </w:r>
      <w:r>
        <w:rPr>
          <w:sz w:val="24"/>
          <w:szCs w:val="24"/>
        </w:rPr>
        <w:br/>
        <w:br/>
        <w:br/>
        <w:br/>
      </w:r>
    </w:p>
    <w:p>
      <w:pPr>
        <w:pStyle w:val="Normal"/>
        <w:numPr>
          <w:ilvl w:val="0"/>
          <w:numId w:val="1"/>
        </w:numPr>
        <w:spacing w:lineRule="auto" w:line="235"/>
        <w:rPr/>
      </w:pPr>
      <w:r>
        <w:rPr>
          <w:b/>
          <w:bCs/>
          <w:sz w:val="24"/>
          <w:szCs w:val="24"/>
        </w:rPr>
        <w:t>Analice y explique cuáles son las diferencias entre la microeconomía y macroeconomía:</w:t>
      </w:r>
      <w:r>
        <w:rPr>
          <w:sz w:val="24"/>
          <w:szCs w:val="24"/>
        </w:rPr>
        <w:br/>
      </w:r>
      <w:r>
        <w:rPr>
          <w:sz w:val="24"/>
          <w:szCs w:val="24"/>
        </w:rPr>
        <w:t xml:space="preserve">Microeconomia es a nivel individual o general de los agentes económicos, lmientras que la macroeconomía engloba a todos los agentes de una región, por ejemplo un pais. </w:t>
      </w:r>
      <w:r>
        <w:rPr>
          <w:sz w:val="24"/>
          <w:szCs w:val="24"/>
        </w:rPr>
        <w:br/>
      </w:r>
    </w:p>
    <w:p>
      <w:pPr>
        <w:pStyle w:val="Normal"/>
        <w:numPr>
          <w:ilvl w:val="0"/>
          <w:numId w:val="1"/>
        </w:numPr>
        <w:spacing w:lineRule="auto" w:line="235"/>
        <w:rPr/>
      </w:pPr>
      <w:r>
        <w:rPr>
          <w:b/>
          <w:bCs/>
          <w:sz w:val="24"/>
          <w:szCs w:val="24"/>
        </w:rPr>
        <w:t>¿Cuál es el principal objetivo de la economía?</w:t>
      </w:r>
      <w:r>
        <w:rPr>
          <w:sz w:val="24"/>
          <w:szCs w:val="24"/>
        </w:rPr>
        <w:br/>
      </w:r>
      <w:r>
        <w:rPr>
          <w:sz w:val="24"/>
          <w:szCs w:val="24"/>
        </w:rPr>
        <w:t>Estudiar la correcta administración de los recursos para que sepeudan satisfacer más necesidades</w:t>
      </w:r>
      <w:r>
        <w:rPr>
          <w:sz w:val="24"/>
          <w:szCs w:val="24"/>
        </w:rPr>
        <w:br/>
      </w:r>
    </w:p>
    <w:p>
      <w:pPr>
        <w:pStyle w:val="Normal"/>
        <w:numPr>
          <w:ilvl w:val="0"/>
          <w:numId w:val="1"/>
        </w:numPr>
        <w:spacing w:lineRule="auto" w:line="235"/>
        <w:rPr/>
      </w:pPr>
      <w:r>
        <w:rPr>
          <w:b/>
          <w:bCs/>
          <w:sz w:val="24"/>
          <w:szCs w:val="24"/>
        </w:rPr>
        <w:t>¿La economía es una ciencia social? Explique:</w:t>
      </w:r>
      <w:r>
        <w:rPr>
          <w:sz w:val="24"/>
          <w:szCs w:val="24"/>
        </w:rPr>
        <w:br/>
      </w:r>
      <w:r>
        <w:rPr>
          <w:sz w:val="24"/>
          <w:szCs w:val="24"/>
        </w:rPr>
        <w:t>si, esto debido a que se encarga de analizar, describir e interpetar el comportamiento de los seres humanos en el entorno economico (dinero), esto tambien ya que esta basada en el estudio de la conducta humana ante la relación que existe entre fines y medios escasos.</w:t>
      </w:r>
      <w:r>
        <w:rPr>
          <w:sz w:val="24"/>
          <w:szCs w:val="24"/>
        </w:rPr>
        <w:br/>
      </w:r>
    </w:p>
    <w:p>
      <w:pPr>
        <w:pStyle w:val="Normal"/>
        <w:numPr>
          <w:ilvl w:val="0"/>
          <w:numId w:val="1"/>
        </w:numPr>
        <w:spacing w:lineRule="auto" w:line="235"/>
        <w:rPr/>
      </w:pPr>
      <w:r>
        <w:rPr>
          <w:b/>
          <w:bCs/>
          <w:sz w:val="24"/>
          <w:szCs w:val="24"/>
        </w:rPr>
        <w:t>Defina qué es economía en sus propias palabras:</w:t>
      </w:r>
      <w:r>
        <w:rPr>
          <w:sz w:val="24"/>
          <w:szCs w:val="24"/>
        </w:rPr>
        <w:br/>
      </w:r>
      <w:r>
        <w:rPr>
          <w:sz w:val="24"/>
          <w:szCs w:val="24"/>
        </w:rPr>
        <w:t>Estudia como administrar recursos(dinero) para asi saber las necesidades de cada uno, para poder mejorar nuestra calidad de vida</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ages>2</Pages>
  <Words>396</Words>
  <Characters>2189</Characters>
  <CharactersWithSpaces>2577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2021-02-01T22:38:02Z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