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3F7" w:rsidRDefault="002753F7" w:rsidP="002753F7">
      <w:pPr>
        <w:jc w:val="center"/>
      </w:pPr>
      <w:r>
        <w:t>Ventas</w:t>
      </w:r>
    </w:p>
    <w:tbl>
      <w:tblPr>
        <w:tblW w:w="51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2053"/>
        <w:gridCol w:w="1791"/>
      </w:tblGrid>
      <w:tr w:rsidR="00340C11" w:rsidRPr="002753F7" w:rsidTr="009B0D23">
        <w:trPr>
          <w:trHeight w:val="300"/>
          <w:jc w:val="center"/>
        </w:trPr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C11" w:rsidRPr="002753F7" w:rsidRDefault="00340C11" w:rsidP="009B0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753F7">
              <w:rPr>
                <w:rFonts w:ascii="Calibri" w:eastAsia="Times New Roman" w:hAnsi="Calibri" w:cs="Calibri"/>
                <w:color w:val="000000"/>
                <w:lang w:eastAsia="es-GT"/>
              </w:rPr>
              <w:t>Bodega</w:t>
            </w:r>
          </w:p>
        </w:tc>
        <w:tc>
          <w:tcPr>
            <w:tcW w:w="20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0C11" w:rsidRPr="002753F7" w:rsidRDefault="00340C11" w:rsidP="009B0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753F7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Tipo de documento </w:t>
            </w:r>
          </w:p>
        </w:tc>
        <w:tc>
          <w:tcPr>
            <w:tcW w:w="1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0C11" w:rsidRPr="002753F7" w:rsidRDefault="00340C11" w:rsidP="009B0D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753F7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Serie documento </w:t>
            </w:r>
          </w:p>
        </w:tc>
      </w:tr>
    </w:tbl>
    <w:p w:rsidR="00006647" w:rsidRDefault="002753F7">
      <w:r>
        <w:t xml:space="preserve">Factura </w:t>
      </w:r>
    </w:p>
    <w:p w:rsidR="00340C11" w:rsidRDefault="00340C11" w:rsidP="0019059D">
      <w:pPr>
        <w:spacing w:after="0"/>
      </w:pPr>
      <w:r>
        <w:tab/>
        <w:t>Crédito</w:t>
      </w:r>
    </w:p>
    <w:p w:rsidR="00340C11" w:rsidRDefault="00340C11" w:rsidP="0019059D">
      <w:pPr>
        <w:spacing w:after="0"/>
      </w:pPr>
      <w:r>
        <w:tab/>
        <w:t>Contado</w:t>
      </w:r>
    </w:p>
    <w:p w:rsidR="002753F7" w:rsidRDefault="002753F7">
      <w:r>
        <w:t>Cotización</w:t>
      </w:r>
      <w:bookmarkStart w:id="0" w:name="_GoBack"/>
      <w:bookmarkEnd w:id="0"/>
    </w:p>
    <w:p w:rsidR="00D42F8B" w:rsidRDefault="00D42F8B">
      <w:r>
        <w:tab/>
        <w:t>Información del cliente</w:t>
      </w:r>
    </w:p>
    <w:p w:rsidR="0019059D" w:rsidRDefault="0019059D">
      <w:r>
        <w:t>Reportes</w:t>
      </w:r>
    </w:p>
    <w:p w:rsidR="0019059D" w:rsidRDefault="0019059D" w:rsidP="0019059D">
      <w:pPr>
        <w:spacing w:after="0"/>
      </w:pPr>
      <w:r>
        <w:tab/>
        <w:t>Corte de caja</w:t>
      </w:r>
    </w:p>
    <w:p w:rsidR="0019059D" w:rsidRDefault="0019059D" w:rsidP="0019059D">
      <w:pPr>
        <w:spacing w:after="0"/>
      </w:pPr>
      <w:r>
        <w:tab/>
        <w:t>Detallado por documento</w:t>
      </w:r>
    </w:p>
    <w:p w:rsidR="002753F7" w:rsidRDefault="002753F7" w:rsidP="002753F7">
      <w:pPr>
        <w:jc w:val="center"/>
      </w:pPr>
      <w:r>
        <w:t>Inventarios</w:t>
      </w:r>
    </w:p>
    <w:tbl>
      <w:tblPr>
        <w:tblW w:w="51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4"/>
        <w:gridCol w:w="2053"/>
        <w:gridCol w:w="1791"/>
      </w:tblGrid>
      <w:tr w:rsidR="002753F7" w:rsidRPr="002753F7" w:rsidTr="002753F7">
        <w:trPr>
          <w:trHeight w:val="300"/>
          <w:jc w:val="center"/>
        </w:trPr>
        <w:tc>
          <w:tcPr>
            <w:tcW w:w="13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3F7" w:rsidRPr="002753F7" w:rsidRDefault="002753F7" w:rsidP="002753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753F7">
              <w:rPr>
                <w:rFonts w:ascii="Calibri" w:eastAsia="Times New Roman" w:hAnsi="Calibri" w:cs="Calibri"/>
                <w:color w:val="000000"/>
                <w:lang w:eastAsia="es-GT"/>
              </w:rPr>
              <w:t>Bodega</w:t>
            </w:r>
          </w:p>
        </w:tc>
        <w:tc>
          <w:tcPr>
            <w:tcW w:w="20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753F7" w:rsidRPr="002753F7" w:rsidRDefault="002753F7" w:rsidP="002753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753F7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Tipo de documento </w:t>
            </w:r>
          </w:p>
        </w:tc>
        <w:tc>
          <w:tcPr>
            <w:tcW w:w="17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53F7" w:rsidRPr="002753F7" w:rsidRDefault="002753F7" w:rsidP="002753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2753F7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Serie documento </w:t>
            </w:r>
          </w:p>
        </w:tc>
      </w:tr>
    </w:tbl>
    <w:p w:rsidR="002753F7" w:rsidRDefault="002753F7" w:rsidP="002753F7">
      <w:pPr>
        <w:jc w:val="center"/>
      </w:pPr>
      <w:r>
        <w:t xml:space="preserve">Para cambiar de un proceso a otro se usa documento conversión </w:t>
      </w:r>
    </w:p>
    <w:p w:rsidR="002753F7" w:rsidRDefault="002753F7" w:rsidP="002753F7">
      <w:r>
        <w:t>D</w:t>
      </w:r>
      <w:r>
        <w:t>istribuidora</w:t>
      </w:r>
      <w:r>
        <w:t xml:space="preserve"> Central</w:t>
      </w:r>
    </w:p>
    <w:p w:rsidR="002753F7" w:rsidRDefault="002753F7" w:rsidP="002753F7">
      <w:pPr>
        <w:ind w:firstLine="708"/>
      </w:pPr>
      <w:r>
        <w:t>Pedio de la distribuidora</w:t>
      </w:r>
    </w:p>
    <w:p w:rsidR="002753F7" w:rsidRDefault="002753F7" w:rsidP="0019059D">
      <w:pPr>
        <w:spacing w:after="0"/>
        <w:ind w:firstLine="708"/>
      </w:pPr>
      <w:r>
        <w:tab/>
        <w:t>Requerimiento de producto (</w:t>
      </w:r>
      <w:r>
        <w:t>distribuidora</w:t>
      </w:r>
      <w:r>
        <w:t>)</w:t>
      </w:r>
    </w:p>
    <w:p w:rsidR="002753F7" w:rsidRDefault="002753F7" w:rsidP="0019059D">
      <w:pPr>
        <w:spacing w:after="0"/>
      </w:pPr>
      <w:r>
        <w:tab/>
      </w:r>
      <w:r>
        <w:tab/>
        <w:t xml:space="preserve">Traslado de </w:t>
      </w:r>
      <w:r>
        <w:t xml:space="preserve">bodega </w:t>
      </w:r>
      <w:r>
        <w:t>salida (central)</w:t>
      </w:r>
    </w:p>
    <w:p w:rsidR="002753F7" w:rsidRDefault="002753F7" w:rsidP="0019059D">
      <w:pPr>
        <w:spacing w:after="0"/>
      </w:pPr>
      <w:r>
        <w:tab/>
      </w:r>
      <w:r>
        <w:tab/>
        <w:t>Recepción del pedido (Entrada de bodega a la Distribuidora)</w:t>
      </w:r>
    </w:p>
    <w:p w:rsidR="0019059D" w:rsidRDefault="0019059D" w:rsidP="0019059D">
      <w:pPr>
        <w:spacing w:after="0"/>
      </w:pPr>
    </w:p>
    <w:p w:rsidR="002753F7" w:rsidRDefault="002753F7">
      <w:r>
        <w:tab/>
        <w:t>Devolución propia</w:t>
      </w:r>
    </w:p>
    <w:p w:rsidR="002753F7" w:rsidRDefault="002753F7" w:rsidP="0019059D">
      <w:pPr>
        <w:spacing w:after="0"/>
      </w:pPr>
      <w:r>
        <w:tab/>
      </w:r>
      <w:r>
        <w:tab/>
      </w:r>
      <w:r>
        <w:t>Traslado de bodega salida</w:t>
      </w:r>
      <w:r>
        <w:t xml:space="preserve"> (propia bodega de producto bueno)</w:t>
      </w:r>
    </w:p>
    <w:p w:rsidR="002753F7" w:rsidRDefault="002753F7" w:rsidP="0019059D">
      <w:pPr>
        <w:spacing w:after="0"/>
      </w:pPr>
      <w:r>
        <w:tab/>
      </w:r>
      <w:r>
        <w:tab/>
      </w:r>
      <w:r>
        <w:t>Traslado de bodega</w:t>
      </w:r>
      <w:r>
        <w:t xml:space="preserve"> Entrada (Bodega de producto malo)</w:t>
      </w:r>
    </w:p>
    <w:p w:rsidR="0019059D" w:rsidRDefault="0019059D" w:rsidP="0019059D">
      <w:pPr>
        <w:spacing w:after="0"/>
      </w:pPr>
    </w:p>
    <w:p w:rsidR="002753F7" w:rsidRDefault="002753F7" w:rsidP="002753F7">
      <w:r>
        <w:tab/>
        <w:t>Devolución de producto (cliente)</w:t>
      </w:r>
    </w:p>
    <w:p w:rsidR="002753F7" w:rsidRDefault="002753F7" w:rsidP="002753F7">
      <w:r>
        <w:tab/>
      </w:r>
      <w:r>
        <w:tab/>
        <w:t>Cambio directo</w:t>
      </w:r>
      <w:r w:rsidR="00C2787B">
        <w:t xml:space="preserve"> (por ser el mismo producto)</w:t>
      </w:r>
    </w:p>
    <w:p w:rsidR="002753F7" w:rsidRDefault="002753F7" w:rsidP="0019059D">
      <w:pPr>
        <w:spacing w:after="0"/>
      </w:pPr>
      <w:r>
        <w:tab/>
      </w:r>
      <w:r>
        <w:tab/>
      </w:r>
      <w:r>
        <w:tab/>
      </w:r>
      <w:r>
        <w:t>Traslado de bodega salida</w:t>
      </w:r>
      <w:r>
        <w:t xml:space="preserve"> (producto bueno)</w:t>
      </w:r>
    </w:p>
    <w:p w:rsidR="002753F7" w:rsidRDefault="002753F7" w:rsidP="0019059D">
      <w:pPr>
        <w:spacing w:after="0"/>
      </w:pPr>
      <w:r>
        <w:tab/>
      </w:r>
      <w:r>
        <w:tab/>
      </w:r>
      <w:r>
        <w:tab/>
      </w:r>
      <w:r>
        <w:t xml:space="preserve">Traslado de bodega </w:t>
      </w:r>
      <w:r w:rsidR="00340C11">
        <w:t>Entrada (</w:t>
      </w:r>
      <w:r>
        <w:t xml:space="preserve">producto </w:t>
      </w:r>
      <w:r w:rsidR="00340C11">
        <w:t>malo</w:t>
      </w:r>
      <w:r>
        <w:t>)</w:t>
      </w:r>
    </w:p>
    <w:p w:rsidR="0019059D" w:rsidRDefault="0019059D" w:rsidP="0019059D">
      <w:pPr>
        <w:spacing w:after="0"/>
      </w:pPr>
    </w:p>
    <w:p w:rsidR="00340C11" w:rsidRDefault="00340C11" w:rsidP="00340C11">
      <w:r>
        <w:tab/>
      </w:r>
      <w:r>
        <w:t>Devolución</w:t>
      </w:r>
      <w:r>
        <w:t xml:space="preserve"> de la </w:t>
      </w:r>
      <w:r>
        <w:t>distribuidora</w:t>
      </w:r>
      <w:r w:rsidR="00375F5B">
        <w:t xml:space="preserve"> a central</w:t>
      </w:r>
      <w:r>
        <w:t xml:space="preserve"> (productos en mal estado)</w:t>
      </w:r>
    </w:p>
    <w:p w:rsidR="00340C11" w:rsidRDefault="00340C11" w:rsidP="0019059D">
      <w:pPr>
        <w:spacing w:after="0"/>
      </w:pPr>
      <w:r>
        <w:tab/>
      </w:r>
      <w:r>
        <w:tab/>
      </w:r>
      <w:r>
        <w:t>Traslado de bodega salida</w:t>
      </w:r>
      <w:r>
        <w:t xml:space="preserve"> (bodega producto malo)</w:t>
      </w:r>
    </w:p>
    <w:p w:rsidR="00340C11" w:rsidRDefault="00340C11" w:rsidP="0019059D">
      <w:pPr>
        <w:spacing w:after="0"/>
      </w:pPr>
      <w:r>
        <w:tab/>
      </w:r>
      <w:r>
        <w:tab/>
      </w:r>
      <w:r>
        <w:t>Recepción</w:t>
      </w:r>
      <w:r>
        <w:t xml:space="preserve"> de la </w:t>
      </w:r>
      <w:r>
        <w:t>Devolución</w:t>
      </w:r>
      <w:r>
        <w:t xml:space="preserve"> (Entrada bodega mala central)</w:t>
      </w:r>
    </w:p>
    <w:p w:rsidR="0019059D" w:rsidRDefault="0019059D" w:rsidP="0019059D">
      <w:pPr>
        <w:spacing w:after="0"/>
      </w:pPr>
    </w:p>
    <w:p w:rsidR="00340C11" w:rsidRDefault="00340C11" w:rsidP="00340C11">
      <w:r>
        <w:tab/>
        <w:t>Regreso de producto</w:t>
      </w:r>
      <w:r>
        <w:t xml:space="preserve"> de la distribuidora </w:t>
      </w:r>
      <w:r w:rsidR="00375F5B">
        <w:t xml:space="preserve">a central </w:t>
      </w:r>
      <w:r>
        <w:t xml:space="preserve">(productos en </w:t>
      </w:r>
      <w:r>
        <w:t>buen</w:t>
      </w:r>
      <w:r>
        <w:t xml:space="preserve"> estado)</w:t>
      </w:r>
    </w:p>
    <w:p w:rsidR="00340C11" w:rsidRDefault="00340C11" w:rsidP="0019059D">
      <w:pPr>
        <w:spacing w:after="0"/>
      </w:pPr>
      <w:r>
        <w:tab/>
      </w:r>
      <w:r>
        <w:tab/>
        <w:t>Traslado de bodega salida (bodega producto</w:t>
      </w:r>
      <w:r>
        <w:t xml:space="preserve"> buenos</w:t>
      </w:r>
      <w:r>
        <w:t>)</w:t>
      </w:r>
    </w:p>
    <w:p w:rsidR="00340C11" w:rsidRDefault="00340C11" w:rsidP="0019059D">
      <w:pPr>
        <w:spacing w:after="0"/>
      </w:pPr>
      <w:r>
        <w:tab/>
      </w:r>
      <w:r>
        <w:tab/>
        <w:t>Recepción</w:t>
      </w:r>
      <w:r>
        <w:t xml:space="preserve"> del </w:t>
      </w:r>
      <w:r>
        <w:t>Regreso (Entrada bodega producto bueno</w:t>
      </w:r>
      <w:r>
        <w:t xml:space="preserve"> </w:t>
      </w:r>
      <w:r>
        <w:t>central)</w:t>
      </w:r>
    </w:p>
    <w:p w:rsidR="0019059D" w:rsidRDefault="0019059D" w:rsidP="0019059D">
      <w:pPr>
        <w:spacing w:after="0"/>
      </w:pPr>
    </w:p>
    <w:p w:rsidR="00340C11" w:rsidRDefault="00472E92" w:rsidP="00340C11">
      <w:r>
        <w:tab/>
        <w:t>Reportes</w:t>
      </w:r>
    </w:p>
    <w:p w:rsidR="00472E92" w:rsidRDefault="00472E92" w:rsidP="0019059D">
      <w:pPr>
        <w:spacing w:after="0"/>
      </w:pPr>
      <w:r>
        <w:tab/>
      </w:r>
      <w:r>
        <w:tab/>
        <w:t>Existencias</w:t>
      </w:r>
    </w:p>
    <w:p w:rsidR="00472E92" w:rsidRDefault="00472E92" w:rsidP="0019059D">
      <w:pPr>
        <w:spacing w:after="0"/>
      </w:pPr>
      <w:r>
        <w:tab/>
      </w:r>
      <w:r>
        <w:tab/>
        <w:t>Detallado por cada documento hecho</w:t>
      </w:r>
    </w:p>
    <w:p w:rsidR="00472E92" w:rsidRDefault="00472E92" w:rsidP="0019059D">
      <w:pPr>
        <w:spacing w:after="0"/>
      </w:pPr>
      <w:r>
        <w:tab/>
      </w:r>
      <w:r>
        <w:tab/>
        <w:t>Kardex</w:t>
      </w:r>
    </w:p>
    <w:sectPr w:rsidR="00472E92" w:rsidSect="004F40C7">
      <w:pgSz w:w="12240" w:h="15840"/>
      <w:pgMar w:top="568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F7"/>
    <w:rsid w:val="00006647"/>
    <w:rsid w:val="0019059D"/>
    <w:rsid w:val="002753F7"/>
    <w:rsid w:val="00340C11"/>
    <w:rsid w:val="00375F5B"/>
    <w:rsid w:val="00472E92"/>
    <w:rsid w:val="004F40C7"/>
    <w:rsid w:val="00C2787B"/>
    <w:rsid w:val="00D4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4F3B22"/>
  <w15:chartTrackingRefBased/>
  <w15:docId w15:val="{40DBC695-BAB0-4774-979E-7362EB40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6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8</cp:revision>
  <dcterms:created xsi:type="dcterms:W3CDTF">2020-07-31T04:08:00Z</dcterms:created>
  <dcterms:modified xsi:type="dcterms:W3CDTF">2020-07-31T04:27:00Z</dcterms:modified>
</cp:coreProperties>
</file>