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案例-何某容留他人吸毒案</w:t>
      </w:r>
    </w:p>
    <w:p>
      <w:r>
        <w:t>【关键词】刑事；容留他人吸毒罪；提供场所；多次容留</w:t>
      </w:r>
    </w:p>
    <w:p>
      <w:r>
        <w:t>【裁判要点】容留他人吸食、注射毒品的，处三年以下有期徒刑、拘役或者管制，并处罚金。多次容留他人吸毒的，属于情节严重，应从重处罚。</w:t>
      </w:r>
    </w:p>
    <w:p>
      <w:r>
        <w:t>【相关法条】《中华人民共和国刑法》第三百五十四条</w:t>
      </w:r>
    </w:p>
    <w:p>
      <w:r>
        <w:t>【基本案情】被告人何某在其租住的房屋内，先后五次容留朋友吸食甲基苯丙胺（冰毒）。何某本人也参与吸毒。</w:t>
      </w:r>
    </w:p>
    <w:p>
      <w:r>
        <w:t>【裁判结果】法院以容留他人吸毒罪判处何某有期徒刑一年六个月，并处罚金人民币五千元。</w:t>
      </w:r>
    </w:p>
    <w:p>
      <w:r>
        <w:t>【裁判理由】何某多次容留他人在其住所吸食毒品，其行为已构成容留他人吸毒罪。何某本人也参与吸毒，应依法惩处。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