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案例-吴某非法吸收公众存款案</w:t>
      </w:r>
    </w:p>
    <w:p>
      <w:r>
        <w:t>【关键词】刑事；非法吸收公众存款罪；高息揽储；社会公众；数额巨大</w:t>
      </w:r>
    </w:p>
    <w:p>
      <w:r>
        <w:t>【裁判要点】未经有关部门批准，以高息回报为诱饵，向社会不特定对象吸收资金，扰乱金融秩序，数额巨大的，以非法吸收公众存款罪定罪处罚。</w:t>
      </w:r>
    </w:p>
    <w:p>
      <w:r>
        <w:t>【相关法条】《中华人民共和国刑法》第一款</w:t>
      </w:r>
    </w:p>
    <w:p>
      <w:r>
        <w:t>【基本案情】被告人吴某以投资房地产项目为名，以月息2%至5%的高额利息为诱饵，通过口口相传的方式，向社会不特定对象100余人吸收资金共计人民币2000余万元。吴某将部分资金用于个人挥霍，导致资金链断裂，无法归还本金。</w:t>
      </w:r>
    </w:p>
    <w:p>
      <w:r>
        <w:t>【裁判结果】法院以非法吸收公众存款罪判处吴某有期徒刑八年，并处罚金人民币四十万元。</w:t>
      </w:r>
    </w:p>
    <w:p>
      <w:r>
        <w:t>【裁判理由】吴某未经有关部门批准，以高额利息为诱饵，向社会不特定对象吸收资金，数额巨大，其行为已构成非法吸收公众存款罪。吴某的行为严重扰乱了金融秩序，给众多被害人造成重大经济损失。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