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案例-壬诉癸保证合同纠纷案-连带保证</w:t>
      </w:r>
    </w:p>
    <w:p>
      <w:r>
        <w:t>【关键词】民事；保证合同；连带责任保证；保证期间；追偿权</w:t>
      </w:r>
    </w:p>
    <w:p>
      <w:r>
        <w:t>【裁判要点】当事人在保证合同中约定保证人与债务人对债务承担连带责任的，为连带责任保证。连带责任保证的债务人不履行到期债务，债权人可以请求债务人履行债务，也可以请求保证人在其保证范围内承担保证责任。</w:t>
      </w:r>
    </w:p>
    <w:p>
      <w:r>
        <w:t>【相关法条】《中华人民共和国民法典》第六百八十八条</w:t>
      </w:r>
    </w:p>
    <w:p>
      <w:r>
        <w:t>【基本案情】甲向乙借款100万元，丙作为连带责任保证人在借款合同上签字。借款到期后，甲无力偿还。乙要求丙承担保证责任，偿还全部借款本息。</w:t>
      </w:r>
    </w:p>
    <w:p>
      <w:r>
        <w:t>【裁判结果】法院判决丙对甲的借款本息承担连带清偿责任。</w:t>
      </w:r>
    </w:p>
    <w:p>
      <w:r>
        <w:t>【裁判理由】丙作为连带责任保证人，在债务人甲不履行到期债务时，债权人乙有权要求丙在其保证范围内承担保证责任。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