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案例-庚诉辛服务合同纠纷案-预付卡退款</w:t>
      </w:r>
    </w:p>
    <w:p>
      <w:r>
        <w:t>【关键词】民事；服务合同；预付式消费；未消费余额；退款</w:t>
      </w:r>
    </w:p>
    <w:p>
      <w:r>
        <w:t>【裁判要点】经营者以预收款方式提供商品或者服务的，应当按照约定提供。未按照约定提供的，应当按照消费者的要求履行约定或者退回预付款。经营者停业、歇业导致无法继续提供服务的，消费者有权要求退还预付卡余额。</w:t>
      </w:r>
    </w:p>
    <w:p>
      <w:r>
        <w:t>【相关法条】《中华人民共和国消费者权益保护法》第五十三条</w:t>
      </w:r>
    </w:p>
    <w:p>
      <w:r>
        <w:t>【基本案情】庚在辛经营的健身房办理了预付卡，充值10000元。庚消费3000元后，辛经营的健身房突然停业关闭。庚要求退还剩余7000元，辛拒绝退款。</w:t>
      </w:r>
    </w:p>
    <w:p>
      <w:r>
        <w:t>【裁判结果】法院判决辛退还庚预付卡余额7000元。</w:t>
      </w:r>
    </w:p>
    <w:p>
      <w:r>
        <w:t>【裁判理由】辛以预收款方式向庚提供健身服务，因辛的原因导致无法继续提供服务，庚有权要求退还预付款余额。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