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案例-戊诉己民间借贷纠纷案-利息约定</w:t>
      </w:r>
    </w:p>
    <w:p>
      <w:r>
        <w:t>【关键词】民事；民间借贷；利息；高利贷；司法保护上限</w:t>
      </w:r>
    </w:p>
    <w:p>
      <w:r>
        <w:t>【裁判要点】民间借贷的利率不得超过合同成立时一年期贷款市场报价利率（LPR）的四倍。超过部分的利息约定无效。借款人请求出借人返还已支付的超过部分利息的，人民法院应予支持。</w:t>
      </w:r>
    </w:p>
    <w:p>
      <w:r>
        <w:t>【相关法条】《中华人民共和国民法典》第六百八十条；《最高人民法院关于审理民间借贷案件适用法律若干问题的规定》第二十五条</w:t>
      </w:r>
    </w:p>
    <w:p>
      <w:r>
        <w:t>【基本案情】戊向己借款50万元，约定年利率36%。戊已按约定支付利息两年共计36万元。后戊以利率过高为由，起诉要求返还超出LPR四倍部分的利息。</w:t>
      </w:r>
    </w:p>
    <w:p>
      <w:r>
        <w:t>【裁判结果】法院判决己返还戊超出LPR四倍部分的利息共计18万元。</w:t>
      </w:r>
    </w:p>
    <w:p>
      <w:r>
        <w:t>【裁判理由】双方约定的年利率36%超过了法律保护的上限。对于已支付的超出部分利息，戊有权请求返还。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