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案例-戊诉某银行金融消费者权益案</w:t>
      </w:r>
    </w:p>
    <w:p>
      <w:r>
        <w:t>【关键词】民事；金融消费者；适当性义务；风险告知</w:t>
      </w:r>
    </w:p>
    <w:p>
      <w:r>
        <w:t>【裁判要点】银行等金融机构在向消费者销售金融产品时，应当充分了解消费者的风险承受能力，推荐适合的产品，并充分揭示风险。未尽到适当性义务的，应当承担赔偿责任。</w:t>
      </w:r>
    </w:p>
    <w:p>
      <w:r>
        <w:t>【相关法条】《中华人民共和国消费者权益保护法》第八条、第二十条</w:t>
      </w:r>
    </w:p>
    <w:p>
      <w:r>
        <w:t>【基本案情】戊在某银行购买理财产品，银行未充分告知产品风险，也未评估戊的风险承受能力。产品亏损后，戊起诉要求赔偿。</w:t>
      </w:r>
    </w:p>
    <w:p>
      <w:r>
        <w:t>【裁判结果】法院判决银行赔偿戊的部分损失。</w:t>
      </w:r>
    </w:p>
    <w:p>
      <w:r>
        <w:t>【裁判理由】银行未尽到适当性义务，未充分揭示风险，应承担相应的赔偿责任。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