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案例-甲诉乙赠与合同纠纷案-附义务赠与</w:t>
      </w:r>
    </w:p>
    <w:p>
      <w:r>
        <w:t>【关键词】民事；赠与合同；附义务赠与；撤销赠与；法定撤销</w:t>
      </w:r>
    </w:p>
    <w:p>
      <w:r>
        <w:t>【裁判要点】赠与附义务的，受赠人应当按照约定履行义务。受赠人不履行赠与合同约定的义务的，赠与人可以撤销赠与。赠与人的撤销权，自知道或者应当知道撤销事由之日起一年内行使。</w:t>
      </w:r>
    </w:p>
    <w:p>
      <w:r>
        <w:t>【相关法条】《中华人民共和国民法典》第六百六十三条</w:t>
      </w:r>
    </w:p>
    <w:p>
      <w:r>
        <w:t>【基本案情】甲将一套房产赠与儿子乙，约定乙负责甲的晚年赡养。乙取得房产后拒绝履行赡养义务，将甲赶出家门。甲起诉要求撤销赠与。</w:t>
      </w:r>
    </w:p>
    <w:p>
      <w:r>
        <w:t>【裁判结果】法院判决撤销赠与，乙返还房产。</w:t>
      </w:r>
    </w:p>
    <w:p>
      <w:r>
        <w:t>【裁判理由】乙接受附义务的赠与后，不履行约定的赡养义务，甲有权撤销赠与。甲在知道撤销事由后一年内行使撤销权，符合法律规定。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