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黑体" w:hAnsi="黑体" w:eastAsia="黑体" w:cs="黑体"/>
          <w:sz w:val="40"/>
          <w:szCs w:val="40"/>
          <w:lang w:val="en-US" w:eastAsia="zh-CN"/>
        </w:rPr>
      </w:pPr>
      <w:r>
        <w:rPr>
          <w:rFonts w:hint="eastAsia" w:ascii="黑体" w:hAnsi="黑体" w:eastAsia="黑体" w:cs="黑体"/>
          <w:sz w:val="40"/>
          <w:szCs w:val="40"/>
          <w:lang w:val="en-US" w:eastAsia="zh-CN"/>
        </w:rPr>
        <w:t>第三章 人类社会及其发展规律</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lang w:val="en-US" w:eastAsia="zh-CN"/>
        </w:rPr>
      </w:pPr>
      <w:r>
        <w:rPr>
          <w:rFonts w:hint="eastAsia" w:asciiTheme="minorEastAsia" w:hAnsiTheme="minorEastAsia" w:eastAsiaTheme="minorEastAsia" w:cstheme="minorEastAsia"/>
          <w:b/>
          <w:bCs/>
          <w:sz w:val="36"/>
          <w:szCs w:val="44"/>
          <w:lang w:val="en-US" w:eastAsia="zh-CN"/>
        </w:rPr>
        <w:t>1、</w:t>
      </w:r>
      <w:r>
        <w:rPr>
          <w:rFonts w:hint="eastAsia"/>
          <w:sz w:val="24"/>
          <w:szCs w:val="32"/>
          <w:lang w:val="en-US" w:eastAsia="zh-CN"/>
        </w:rPr>
        <w:t>社会存在与社会意识的关系问题，是社会历史观的基本问题。正确认识社会存在与社会意识的关系，是科学把握人类社会发展规律的基础和前提。</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lang w:val="en-US" w:eastAsia="zh-CN"/>
        </w:rPr>
      </w:pPr>
      <w:r>
        <w:rPr>
          <w:rFonts w:hint="eastAsia" w:asciiTheme="minorEastAsia" w:hAnsiTheme="minorEastAsia" w:eastAsiaTheme="minorEastAsia" w:cstheme="minorEastAsia"/>
          <w:b/>
          <w:bCs/>
          <w:sz w:val="36"/>
          <w:szCs w:val="44"/>
          <w:lang w:val="en-US" w:eastAsia="zh-CN"/>
        </w:rPr>
        <w:t>2、</w:t>
      </w:r>
      <w:r>
        <w:rPr>
          <w:rFonts w:hint="eastAsia"/>
          <w:sz w:val="32"/>
          <w:szCs w:val="40"/>
          <w:lang w:val="en-US" w:eastAsia="zh-CN"/>
        </w:rPr>
        <w:t>简答题：物质生产方式是社会存在和发展的基础及其决定力量：</w:t>
      </w:r>
      <w:r>
        <w:rPr>
          <w:rFonts w:hint="eastAsia"/>
          <w:sz w:val="24"/>
          <w:szCs w:val="32"/>
          <w:lang w:val="en-US" w:eastAsia="zh-CN"/>
        </w:rPr>
        <w:t>首先，物质生产活动及生产方式是人类社会赖以存在和发展的基础，是人类其他一切活动的首要前提。其次，物质生产活动及生产方式决定社会的结构、性质和面貌，制约着人们的经济生活、政治生活和精神生活等全部社会生活。最后，物质生产活动及生产方式的变化发展决定整个社会历史的变化发展，决定社会形态从低级向高级的更替和发展。</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lang w:val="en-US" w:eastAsia="zh-CN"/>
        </w:rPr>
      </w:pPr>
      <w:r>
        <w:rPr>
          <w:rFonts w:hint="eastAsia" w:asciiTheme="minorEastAsia" w:hAnsiTheme="minorEastAsia" w:eastAsiaTheme="minorEastAsia" w:cstheme="minorEastAsia"/>
          <w:b/>
          <w:bCs/>
          <w:sz w:val="36"/>
          <w:szCs w:val="44"/>
          <w:lang w:val="en-US" w:eastAsia="zh-CN"/>
        </w:rPr>
        <w:t>3、</w:t>
      </w:r>
      <w:r>
        <w:rPr>
          <w:rFonts w:hint="eastAsia"/>
          <w:sz w:val="24"/>
          <w:szCs w:val="32"/>
          <w:lang w:val="en-US" w:eastAsia="zh-CN"/>
        </w:rPr>
        <w:t>社会意识的相对独立性是指社会意识在从根本上受到社会存在的决定的同时，还具有自身特有的发展形式和发展规律：一是社会意识与社会存在发展具有不完全同步性和不平衡性。二是社会意识内部各种形式之间存在相互影响且各自具有历史继承性。三是社会意识对社会存在具有能动的反作用。</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lang w:val="en-US" w:eastAsia="zh-CN"/>
        </w:rPr>
      </w:pPr>
      <w:r>
        <w:rPr>
          <w:rFonts w:hint="eastAsia" w:asciiTheme="minorEastAsia" w:hAnsiTheme="minorEastAsia" w:eastAsiaTheme="minorEastAsia" w:cstheme="minorEastAsia"/>
          <w:b/>
          <w:bCs/>
          <w:sz w:val="36"/>
          <w:szCs w:val="44"/>
          <w:lang w:val="en-US" w:eastAsia="zh-CN"/>
        </w:rPr>
        <w:t>4、</w:t>
      </w:r>
      <w:r>
        <w:rPr>
          <w:rFonts w:hint="eastAsia"/>
          <w:sz w:val="24"/>
          <w:szCs w:val="32"/>
          <w:lang w:val="en-US" w:eastAsia="zh-CN"/>
        </w:rPr>
        <w:t>科学技术是生产力的重要因素，</w:t>
      </w:r>
      <w:r>
        <w:rPr>
          <w:rFonts w:hint="eastAsia"/>
          <w:b/>
          <w:bCs/>
          <w:sz w:val="24"/>
          <w:szCs w:val="32"/>
          <w:lang w:val="en-US" w:eastAsia="zh-CN"/>
        </w:rPr>
        <w:t>科学技术是先进生产力的集中体现和主要标志，是第一生产力</w:t>
      </w:r>
      <w:r>
        <w:rPr>
          <w:rFonts w:hint="eastAsia"/>
          <w:sz w:val="24"/>
          <w:szCs w:val="32"/>
          <w:lang w:val="en-US" w:eastAsia="zh-CN"/>
        </w:rPr>
        <w:t>。生产关系是社会关系中最基本的关系。生产资料所有制关系是最基本的，在生产关系中。</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lang w:val="en-US" w:eastAsia="zh-CN"/>
        </w:rPr>
      </w:pPr>
      <w:r>
        <w:rPr>
          <w:rFonts w:hint="eastAsia" w:asciiTheme="minorEastAsia" w:hAnsiTheme="minorEastAsia" w:eastAsiaTheme="minorEastAsia" w:cstheme="minorEastAsia"/>
          <w:b/>
          <w:bCs/>
          <w:sz w:val="36"/>
          <w:szCs w:val="44"/>
          <w:lang w:val="en-US" w:eastAsia="zh-CN"/>
        </w:rPr>
        <w:t>5、</w:t>
      </w:r>
      <w:r>
        <w:rPr>
          <w:rFonts w:hint="eastAsia"/>
          <w:sz w:val="32"/>
          <w:szCs w:val="40"/>
          <w:lang w:val="en-US" w:eastAsia="zh-CN"/>
        </w:rPr>
        <w:t>生产力与生产关系的辩证关系：</w:t>
      </w:r>
      <w:r>
        <w:rPr>
          <w:rFonts w:hint="eastAsia"/>
          <w:sz w:val="24"/>
          <w:szCs w:val="32"/>
          <w:lang w:val="en-US" w:eastAsia="zh-CN"/>
        </w:rPr>
        <w:t>第一，生产力决定生产关系，其一，生产力状况决定生产关系的性质；其二，生产力的发展决定生产关系的变化。第二，生产关系对生产力具有能动的反作用。当生产关系适合生产力发展的客观要求时，对生产力的发展起推动作用；当生产关系不适合生产力发展的客观要求时，就会阻碍生产力的发展。</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lang w:val="en-US" w:eastAsia="zh-CN"/>
        </w:rPr>
      </w:pPr>
      <w:r>
        <w:rPr>
          <w:rFonts w:hint="eastAsia" w:asciiTheme="minorEastAsia" w:hAnsiTheme="minorEastAsia" w:eastAsiaTheme="minorEastAsia" w:cstheme="minorEastAsia"/>
          <w:b/>
          <w:bCs/>
          <w:sz w:val="36"/>
          <w:szCs w:val="44"/>
          <w:lang w:val="en-US" w:eastAsia="zh-CN"/>
        </w:rPr>
        <w:t>6、</w:t>
      </w:r>
      <w:r>
        <w:rPr>
          <w:rFonts w:hint="eastAsia"/>
          <w:sz w:val="24"/>
          <w:szCs w:val="32"/>
          <w:lang w:val="en-US" w:eastAsia="zh-CN"/>
        </w:rPr>
        <w:t>生产关系要适应生产力状况的规律：一、生产关系对于生产力总是从基本适合到基本不适合，再到新的基础上的基本适合；二、生产关系也总是从相对稳定到新旧更替，再到相对稳定；三，生产关系一定要适应生产力状况的规律是社会形态发展的普遍规律。</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lang w:val="en-US" w:eastAsia="zh-CN"/>
        </w:rPr>
      </w:pPr>
      <w:r>
        <w:rPr>
          <w:rFonts w:hint="eastAsia" w:asciiTheme="minorEastAsia" w:hAnsiTheme="minorEastAsia" w:eastAsiaTheme="minorEastAsia" w:cstheme="minorEastAsia"/>
          <w:b/>
          <w:bCs/>
          <w:sz w:val="36"/>
          <w:szCs w:val="44"/>
          <w:lang w:val="en-US" w:eastAsia="zh-CN"/>
        </w:rPr>
        <w:t>7、</w:t>
      </w:r>
      <w:r>
        <w:rPr>
          <w:rFonts w:hint="eastAsia"/>
          <w:sz w:val="32"/>
          <w:szCs w:val="40"/>
          <w:lang w:val="en-US" w:eastAsia="zh-CN"/>
        </w:rPr>
        <w:t>论述题：经济基础与上层建筑是辩证统一的：</w:t>
      </w:r>
      <w:r>
        <w:rPr>
          <w:rFonts w:hint="eastAsia"/>
          <w:sz w:val="24"/>
          <w:szCs w:val="32"/>
          <w:lang w:val="en-US" w:eastAsia="zh-CN"/>
        </w:rPr>
        <w:t>首先，</w:t>
      </w:r>
      <w:r>
        <w:rPr>
          <w:rFonts w:hint="eastAsia"/>
          <w:b/>
          <w:bCs/>
          <w:sz w:val="24"/>
          <w:szCs w:val="32"/>
          <w:lang w:val="en-US" w:eastAsia="zh-CN"/>
        </w:rPr>
        <w:t>经济基础决定上层建筑，经济基础是上层建筑赖以产生，存在和发展的物质基础</w:t>
      </w:r>
      <w:r>
        <w:rPr>
          <w:rFonts w:hint="eastAsia"/>
          <w:sz w:val="24"/>
          <w:szCs w:val="32"/>
          <w:lang w:val="en-US" w:eastAsia="zh-CN"/>
        </w:rPr>
        <w:t>。上层建筑是经济基础，得以确立其统治地位，并获得巩固和发展不可缺少的政治思想条件。其次，上层建筑对经济基础具有反作用。当它为适合生产力发展要求的经济基础服务时，就会推动社会发展的进步力量。反之，当它为落后的经济基础服务时，就会成为阻碍社会发展的消极力量。再次，经济基础与上层建筑的相互作用构成二者的矛盾运动；最后，经济基础和上层建筑之间的内在联系构成了上层建筑一定要适应经济基础状况的规律。</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lang w:val="en-US" w:eastAsia="zh-CN"/>
        </w:rPr>
      </w:pPr>
      <w:r>
        <w:rPr>
          <w:rFonts w:hint="eastAsia" w:asciiTheme="minorEastAsia" w:hAnsiTheme="minorEastAsia" w:eastAsiaTheme="minorEastAsia" w:cstheme="minorEastAsia"/>
          <w:b/>
          <w:bCs/>
          <w:sz w:val="36"/>
          <w:szCs w:val="44"/>
          <w:lang w:val="en-US" w:eastAsia="zh-CN"/>
        </w:rPr>
        <w:t>8、</w:t>
      </w:r>
      <w:r>
        <w:rPr>
          <w:rFonts w:hint="eastAsia"/>
          <w:sz w:val="24"/>
          <w:szCs w:val="32"/>
          <w:lang w:val="en-US" w:eastAsia="zh-CN"/>
        </w:rPr>
        <w:t>交往可以划分为物质交往和精神交往。生产的发展变革是世界历史形成和发展的基础。普遍交往是世界历史的基本特征。</w:t>
      </w:r>
      <w:r>
        <w:rPr>
          <w:rFonts w:hint="eastAsia"/>
          <w:b/>
          <w:bCs/>
          <w:sz w:val="24"/>
          <w:szCs w:val="32"/>
          <w:lang w:val="en-US" w:eastAsia="zh-CN"/>
        </w:rPr>
        <w:t>人类命运共同体的提出，正是我们党站在世界历史的高度来思考人类的未来与前途所取得的成果。</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lang w:val="en-US" w:eastAsia="zh-CN"/>
        </w:rPr>
      </w:pPr>
      <w:r>
        <w:rPr>
          <w:rFonts w:hint="eastAsia" w:asciiTheme="minorEastAsia" w:hAnsiTheme="minorEastAsia" w:eastAsiaTheme="minorEastAsia" w:cstheme="minorEastAsia"/>
          <w:b/>
          <w:bCs/>
          <w:sz w:val="36"/>
          <w:szCs w:val="44"/>
          <w:lang w:val="en-US" w:eastAsia="zh-CN"/>
        </w:rPr>
        <w:t>9、</w:t>
      </w:r>
      <w:r>
        <w:rPr>
          <w:rFonts w:hint="eastAsia"/>
          <w:sz w:val="24"/>
          <w:szCs w:val="32"/>
          <w:lang w:val="en-US" w:eastAsia="zh-CN"/>
        </w:rPr>
        <w:t>社会进步对社会前进发展的总概括：一是社会形态从低级到高级的发展，二是同一社会形态内部的发展。</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lang w:val="en-US" w:eastAsia="zh-CN"/>
        </w:rPr>
      </w:pPr>
      <w:r>
        <w:rPr>
          <w:rFonts w:hint="eastAsia" w:asciiTheme="minorEastAsia" w:hAnsiTheme="minorEastAsia" w:eastAsiaTheme="minorEastAsia" w:cstheme="minorEastAsia"/>
          <w:b/>
          <w:bCs/>
          <w:sz w:val="36"/>
          <w:szCs w:val="44"/>
          <w:lang w:val="en-US" w:eastAsia="zh-CN"/>
        </w:rPr>
        <w:t>10、</w:t>
      </w:r>
      <w:r>
        <w:rPr>
          <w:rFonts w:hint="eastAsia"/>
          <w:sz w:val="24"/>
          <w:szCs w:val="32"/>
          <w:lang w:val="en-US" w:eastAsia="zh-CN"/>
        </w:rPr>
        <w:t>社会形态是关于社会运动的具体形式、发展阶段和不同质态的范畴，是同生产力发展与上层建筑的统一体。社会形态包括社会的</w:t>
      </w:r>
      <w:r>
        <w:rPr>
          <w:rFonts w:hint="eastAsia"/>
          <w:b/>
          <w:bCs/>
          <w:sz w:val="24"/>
          <w:szCs w:val="32"/>
          <w:lang w:val="en-US" w:eastAsia="zh-CN"/>
        </w:rPr>
        <w:t>经济形态，政治形态和意识形态，经济形态是社会形态的基础。</w:t>
      </w:r>
      <w:r>
        <w:rPr>
          <w:rFonts w:hint="eastAsia"/>
          <w:b w:val="0"/>
          <w:bCs w:val="0"/>
          <w:sz w:val="24"/>
          <w:szCs w:val="32"/>
          <w:lang w:val="en-US" w:eastAsia="zh-CN"/>
        </w:rPr>
        <w:t>社会形态更替的统一性和多样性，根源于社会发展的必然性和人们的历史选择性相统一的过程。</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lang w:val="en-US" w:eastAsia="zh-CN"/>
        </w:rPr>
      </w:pPr>
      <w:r>
        <w:rPr>
          <w:rFonts w:hint="eastAsia" w:asciiTheme="minorEastAsia" w:hAnsiTheme="minorEastAsia" w:eastAsiaTheme="minorEastAsia" w:cstheme="minorEastAsia"/>
          <w:b/>
          <w:bCs/>
          <w:sz w:val="36"/>
          <w:szCs w:val="44"/>
          <w:lang w:val="en-US" w:eastAsia="zh-CN"/>
        </w:rPr>
        <w:t>11、</w:t>
      </w:r>
      <w:r>
        <w:rPr>
          <w:rFonts w:hint="eastAsia"/>
          <w:sz w:val="32"/>
          <w:szCs w:val="40"/>
          <w:lang w:val="en-US" w:eastAsia="zh-CN"/>
        </w:rPr>
        <w:t>简答题；人们的历史选择性包含三层意思：</w:t>
      </w:r>
      <w:r>
        <w:rPr>
          <w:rFonts w:hint="eastAsia"/>
          <w:sz w:val="24"/>
          <w:szCs w:val="32"/>
          <w:lang w:val="en-US" w:eastAsia="zh-CN"/>
        </w:rPr>
        <w:t>第一，社会发展的必然性造成了一定历史阶段社会发展的基本趋势，为人们的历史选择提供了基础范围和可能性空间；第二，社会形态更替的过程也是一个主观能动性和客观规律性相统一的过程。第三，人们的历史选择性归根结底是人民群众的选择性。</w:t>
      </w:r>
    </w:p>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eastAsia"/>
          <w:b/>
          <w:bCs/>
          <w:sz w:val="32"/>
          <w:szCs w:val="40"/>
          <w:lang w:val="en-US" w:eastAsia="zh-CN"/>
        </w:rPr>
      </w:pPr>
      <w:r>
        <w:rPr>
          <w:rFonts w:hint="eastAsia"/>
          <w:b/>
          <w:bCs/>
          <w:sz w:val="32"/>
          <w:szCs w:val="40"/>
          <w:lang w:val="en-US" w:eastAsia="zh-CN"/>
        </w:rPr>
        <w:t>社会历史发展的动力</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sz w:val="24"/>
          <w:szCs w:val="32"/>
          <w:lang w:val="en-US" w:eastAsia="zh-CN"/>
        </w:rPr>
      </w:pPr>
      <w:r>
        <w:rPr>
          <w:rFonts w:hint="eastAsia" w:asciiTheme="minorEastAsia" w:hAnsiTheme="minorEastAsia" w:eastAsiaTheme="minorEastAsia" w:cstheme="minorEastAsia"/>
          <w:b/>
          <w:bCs/>
          <w:sz w:val="36"/>
          <w:szCs w:val="44"/>
          <w:lang w:val="en-US" w:eastAsia="zh-CN"/>
        </w:rPr>
        <w:t>12、</w:t>
      </w:r>
      <w:r>
        <w:rPr>
          <w:rFonts w:hint="eastAsia"/>
          <w:sz w:val="32"/>
          <w:szCs w:val="40"/>
          <w:lang w:val="en-US" w:eastAsia="zh-CN"/>
        </w:rPr>
        <w:t>社会基本矛盾在历史发展中的作用：</w:t>
      </w:r>
      <w:r>
        <w:rPr>
          <w:rFonts w:hint="eastAsia"/>
          <w:b/>
          <w:bCs/>
          <w:sz w:val="24"/>
          <w:szCs w:val="32"/>
          <w:lang w:val="en-US" w:eastAsia="zh-CN"/>
        </w:rPr>
        <w:t>社会基本矛盾是历史发展的根本动力</w:t>
      </w:r>
      <w:r>
        <w:rPr>
          <w:rFonts w:hint="eastAsia"/>
          <w:sz w:val="24"/>
          <w:szCs w:val="32"/>
          <w:lang w:val="en-US" w:eastAsia="zh-CN"/>
        </w:rPr>
        <w:t>。生产力和生产关系、经济基础和上层建筑的矛盾，规定并反映了社会基本结构的性质和基本面貌，涉及社会的基本领域，囊括社会结构的主要方面。</w:t>
      </w:r>
      <w:r>
        <w:rPr>
          <w:rFonts w:hint="eastAsia"/>
          <w:b/>
          <w:bCs/>
          <w:sz w:val="24"/>
          <w:szCs w:val="32"/>
          <w:lang w:val="en-US" w:eastAsia="zh-CN"/>
        </w:rPr>
        <w:t>社会基础结构主要包括经济结构，政治结构和观念结构</w:t>
      </w:r>
      <w:r>
        <w:rPr>
          <w:rFonts w:hint="eastAsia"/>
          <w:sz w:val="24"/>
          <w:szCs w:val="32"/>
          <w:lang w:val="en-US" w:eastAsia="zh-CN"/>
        </w:rPr>
        <w:t>。生产力决定生产关系的性质，进而决定其他社会关系的基本面貌，决定世界发展的历史进程。生产力是社会进步的根本内容，是衡量社会进步的根本尺度。</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default"/>
          <w:sz w:val="24"/>
          <w:szCs w:val="32"/>
          <w:lang w:val="en-US" w:eastAsia="zh-CN"/>
        </w:rPr>
      </w:pPr>
      <w:r>
        <w:rPr>
          <w:rFonts w:hint="default" w:asciiTheme="minorEastAsia" w:hAnsiTheme="minorEastAsia" w:eastAsiaTheme="minorEastAsia" w:cstheme="minorEastAsia"/>
          <w:b/>
          <w:bCs/>
          <w:sz w:val="36"/>
          <w:szCs w:val="44"/>
          <w:lang w:val="en-US" w:eastAsia="zh-CN"/>
        </w:rPr>
        <w:t>13、</w:t>
      </w:r>
      <w:r>
        <w:rPr>
          <w:rFonts w:hint="default"/>
          <w:sz w:val="32"/>
          <w:szCs w:val="40"/>
          <w:lang w:val="en-US" w:eastAsia="zh-CN"/>
        </w:rPr>
        <w:t>阶级斗争</w:t>
      </w:r>
      <w:r>
        <w:rPr>
          <w:rFonts w:hint="eastAsia"/>
          <w:sz w:val="32"/>
          <w:szCs w:val="40"/>
          <w:lang w:val="en-US" w:eastAsia="zh-CN"/>
        </w:rPr>
        <w:t>、</w:t>
      </w:r>
      <w:r>
        <w:rPr>
          <w:rFonts w:hint="default"/>
          <w:sz w:val="32"/>
          <w:szCs w:val="40"/>
          <w:lang w:val="en-US" w:eastAsia="zh-CN"/>
        </w:rPr>
        <w:t>社会革命在社会发展中的作用</w:t>
      </w:r>
      <w:r>
        <w:rPr>
          <w:rFonts w:hint="eastAsia"/>
          <w:sz w:val="32"/>
          <w:szCs w:val="40"/>
          <w:lang w:val="en-US" w:eastAsia="zh-CN"/>
        </w:rPr>
        <w:t>：</w:t>
      </w:r>
      <w:r>
        <w:rPr>
          <w:rFonts w:hint="default"/>
          <w:b/>
          <w:bCs/>
          <w:sz w:val="24"/>
          <w:szCs w:val="32"/>
          <w:lang w:val="en-US" w:eastAsia="zh-CN"/>
        </w:rPr>
        <w:t>阶级斗争是阶级社会发展的直接动力</w:t>
      </w:r>
      <w:r>
        <w:rPr>
          <w:rFonts w:hint="default"/>
          <w:sz w:val="24"/>
          <w:szCs w:val="32"/>
          <w:lang w:val="en-US" w:eastAsia="zh-CN"/>
        </w:rPr>
        <w:t>，阶级是一个经济范畴，也是一个历史范畴。阶级斗争根源于阶级之间物质利益的根本对立，根源于社会经济关系的冲突。</w:t>
      </w:r>
      <w:r>
        <w:rPr>
          <w:rFonts w:hint="default"/>
          <w:b/>
          <w:bCs/>
          <w:sz w:val="24"/>
          <w:szCs w:val="32"/>
          <w:lang w:val="en-US" w:eastAsia="zh-CN"/>
        </w:rPr>
        <w:t>无产阶级是最有前途，最富有革命彻底性的阶级</w:t>
      </w:r>
      <w:r>
        <w:rPr>
          <w:rFonts w:hint="default"/>
          <w:sz w:val="24"/>
          <w:szCs w:val="32"/>
          <w:lang w:val="en-US" w:eastAsia="zh-CN"/>
        </w:rPr>
        <w:t>。革命或狭义的社会革命是阶级斗争的最高</w:t>
      </w:r>
      <w:r>
        <w:rPr>
          <w:rFonts w:hint="eastAsia"/>
          <w:sz w:val="24"/>
          <w:szCs w:val="32"/>
          <w:lang w:val="en-US" w:eastAsia="zh-CN"/>
        </w:rPr>
        <w:t>形式</w:t>
      </w:r>
      <w:r>
        <w:rPr>
          <w:rFonts w:hint="default"/>
          <w:sz w:val="24"/>
          <w:szCs w:val="32"/>
          <w:lang w:val="en-US" w:eastAsia="zh-CN"/>
        </w:rPr>
        <w:t>，其实</w:t>
      </w:r>
      <w:r>
        <w:rPr>
          <w:rFonts w:hint="eastAsia"/>
          <w:sz w:val="24"/>
          <w:szCs w:val="32"/>
          <w:lang w:val="en-US" w:eastAsia="zh-CN"/>
        </w:rPr>
        <w:t>质</w:t>
      </w:r>
      <w:r>
        <w:rPr>
          <w:rFonts w:hint="default"/>
          <w:sz w:val="24"/>
          <w:szCs w:val="32"/>
          <w:lang w:val="en-US" w:eastAsia="zh-CN"/>
        </w:rPr>
        <w:t>是革命阶级推翻反动阶级的统治，用新的社会制度代替旧的社会制度。革命根源于社会基本矛盾的尖锐化。</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default"/>
          <w:sz w:val="24"/>
          <w:szCs w:val="32"/>
          <w:lang w:val="en-US" w:eastAsia="zh-CN"/>
        </w:rPr>
      </w:pPr>
      <w:r>
        <w:rPr>
          <w:rFonts w:hint="default" w:asciiTheme="minorEastAsia" w:hAnsiTheme="minorEastAsia" w:eastAsiaTheme="minorEastAsia" w:cstheme="minorEastAsia"/>
          <w:b/>
          <w:bCs/>
          <w:sz w:val="36"/>
          <w:szCs w:val="44"/>
          <w:lang w:val="en-US" w:eastAsia="zh-CN"/>
        </w:rPr>
        <w:t>14、</w:t>
      </w:r>
      <w:r>
        <w:rPr>
          <w:rFonts w:hint="default"/>
          <w:sz w:val="24"/>
          <w:szCs w:val="32"/>
          <w:lang w:val="en-US" w:eastAsia="zh-CN"/>
        </w:rPr>
        <w:t>科学技术在社会发展中的作用。</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default"/>
          <w:sz w:val="24"/>
          <w:szCs w:val="32"/>
          <w:lang w:val="en-US" w:eastAsia="zh-CN"/>
        </w:rPr>
      </w:pPr>
      <w:r>
        <w:rPr>
          <w:rFonts w:hint="default" w:asciiTheme="minorEastAsia" w:hAnsiTheme="minorEastAsia" w:eastAsiaTheme="minorEastAsia" w:cstheme="minorEastAsia"/>
          <w:b/>
          <w:bCs/>
          <w:sz w:val="36"/>
          <w:szCs w:val="44"/>
          <w:lang w:val="en-US" w:eastAsia="zh-CN"/>
        </w:rPr>
        <w:t>15、</w:t>
      </w:r>
      <w:r>
        <w:rPr>
          <w:rFonts w:hint="default"/>
          <w:sz w:val="32"/>
          <w:szCs w:val="40"/>
          <w:lang w:val="en-US" w:eastAsia="zh-CN"/>
        </w:rPr>
        <w:t>文化在社会发展中的作用</w:t>
      </w:r>
      <w:r>
        <w:rPr>
          <w:rFonts w:hint="eastAsia"/>
          <w:sz w:val="32"/>
          <w:szCs w:val="40"/>
          <w:lang w:val="en-US" w:eastAsia="zh-CN"/>
        </w:rPr>
        <w:t>：</w:t>
      </w:r>
      <w:r>
        <w:rPr>
          <w:rFonts w:hint="default"/>
          <w:sz w:val="24"/>
          <w:szCs w:val="32"/>
          <w:lang w:val="en-US" w:eastAsia="zh-CN"/>
        </w:rPr>
        <w:t>文化是推动社会发展的重要力量，第一文化为社会发展提供思想指引</w:t>
      </w:r>
      <w:r>
        <w:rPr>
          <w:rFonts w:hint="eastAsia"/>
          <w:sz w:val="24"/>
          <w:szCs w:val="32"/>
          <w:lang w:val="en-US" w:eastAsia="zh-CN"/>
        </w:rPr>
        <w:t>；</w:t>
      </w:r>
      <w:r>
        <w:rPr>
          <w:rFonts w:hint="default"/>
          <w:sz w:val="24"/>
          <w:szCs w:val="32"/>
          <w:lang w:val="en-US" w:eastAsia="zh-CN"/>
        </w:rPr>
        <w:t>第二，文化为社会发展提供精神动力</w:t>
      </w:r>
      <w:r>
        <w:rPr>
          <w:rFonts w:hint="eastAsia"/>
          <w:sz w:val="24"/>
          <w:szCs w:val="32"/>
          <w:lang w:val="en-US" w:eastAsia="zh-CN"/>
        </w:rPr>
        <w:t>；</w:t>
      </w:r>
      <w:r>
        <w:rPr>
          <w:rFonts w:hint="default"/>
          <w:sz w:val="24"/>
          <w:szCs w:val="32"/>
          <w:lang w:val="en-US" w:eastAsia="zh-CN"/>
        </w:rPr>
        <w:t>第三，文化为社会发展提供凝聚力量。</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sz w:val="24"/>
          <w:szCs w:val="32"/>
          <w:lang w:val="en-US" w:eastAsia="zh-CN"/>
        </w:rPr>
      </w:pPr>
      <w:r>
        <w:rPr>
          <w:rFonts w:hint="eastAsia" w:asciiTheme="minorEastAsia" w:hAnsiTheme="minorEastAsia" w:eastAsiaTheme="minorEastAsia" w:cstheme="minorEastAsia"/>
          <w:b/>
          <w:bCs/>
          <w:sz w:val="36"/>
          <w:szCs w:val="44"/>
          <w:lang w:val="en-US" w:eastAsia="zh-CN"/>
        </w:rPr>
        <w:t>16、</w:t>
      </w:r>
      <w:r>
        <w:rPr>
          <w:rFonts w:hint="eastAsia"/>
          <w:sz w:val="32"/>
          <w:szCs w:val="40"/>
          <w:lang w:val="en-US" w:eastAsia="zh-CN"/>
        </w:rPr>
        <w:t>唯物史观与唯心史观的对立</w:t>
      </w:r>
      <w:r>
        <w:rPr>
          <w:rFonts w:hint="eastAsia"/>
          <w:sz w:val="24"/>
          <w:szCs w:val="32"/>
          <w:lang w:val="en-US" w:eastAsia="zh-CN"/>
        </w:rPr>
        <w:t>，在历史创造者问题上表现为群众史观与英雄史观的对立，英雄史观的产生有其深刻的认识根源、社会历史根源和阶级根源。首先，唯物史观立足于现实的人及其本质来把握历史的创造者。其次，唯物史观立足于整个整体的社会历史过程来探究谁是历史的创造者。再次，唯物史观从社会历史发展的必然性入手来考察和说明谁是</w:t>
      </w:r>
      <w:bookmarkStart w:id="0" w:name="_GoBack"/>
      <w:bookmarkEnd w:id="0"/>
      <w:r>
        <w:rPr>
          <w:rFonts w:hint="eastAsia"/>
          <w:sz w:val="24"/>
          <w:szCs w:val="32"/>
          <w:lang w:val="en-US" w:eastAsia="zh-CN"/>
        </w:rPr>
        <w:t>历史的创造者。最后，唯物史观从人与历史关系的不同层次上考察谁是历史的创造者。</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sz w:val="24"/>
          <w:szCs w:val="32"/>
          <w:lang w:val="en-US" w:eastAsia="zh-CN"/>
        </w:rPr>
      </w:pPr>
      <w:r>
        <w:rPr>
          <w:rFonts w:hint="eastAsia" w:asciiTheme="minorEastAsia" w:hAnsiTheme="minorEastAsia" w:eastAsiaTheme="minorEastAsia" w:cstheme="minorEastAsia"/>
          <w:b/>
          <w:bCs/>
          <w:sz w:val="36"/>
          <w:szCs w:val="44"/>
          <w:lang w:val="en-US" w:eastAsia="zh-CN"/>
        </w:rPr>
        <w:t>17、</w:t>
      </w:r>
      <w:r>
        <w:rPr>
          <w:rFonts w:hint="eastAsia"/>
          <w:sz w:val="32"/>
          <w:szCs w:val="40"/>
          <w:lang w:val="en-US" w:eastAsia="zh-CN"/>
        </w:rPr>
        <w:t>论述题：人民群众在创造历史过程中的决定作用</w:t>
      </w:r>
      <w:r>
        <w:rPr>
          <w:rFonts w:hint="eastAsia"/>
          <w:sz w:val="24"/>
          <w:szCs w:val="32"/>
          <w:lang w:val="en-US" w:eastAsia="zh-CN"/>
        </w:rPr>
        <w:t>。人民群众是社会历史的主体，是历史的创造者。人民群众是一个历史范畴，在社会历史发展过程中人民群众起着决定性的作用，</w:t>
      </w:r>
      <w:r>
        <w:rPr>
          <w:rFonts w:hint="eastAsia"/>
          <w:b/>
          <w:bCs/>
          <w:sz w:val="24"/>
          <w:szCs w:val="32"/>
          <w:lang w:val="en-US" w:eastAsia="zh-CN"/>
        </w:rPr>
        <w:t>人民群众是社会物质财富的创造者；人民群众是社会精神财富的创造者；人民群众是社会变革的决定力量；人民群众创造历史的活动受到一定社会历史条件的制约。</w:t>
      </w:r>
      <w:r>
        <w:rPr>
          <w:rFonts w:hint="eastAsia"/>
          <w:sz w:val="24"/>
          <w:szCs w:val="32"/>
          <w:lang w:val="en-US" w:eastAsia="zh-CN"/>
        </w:rPr>
        <w:t>经济条件对于人民群众创造历史的活动有着首要的决定性的影响。</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sz w:val="24"/>
          <w:szCs w:val="32"/>
          <w:lang w:val="en-US" w:eastAsia="zh-CN"/>
        </w:rPr>
      </w:pPr>
      <w:r>
        <w:rPr>
          <w:rFonts w:hint="eastAsia" w:asciiTheme="minorEastAsia" w:hAnsiTheme="minorEastAsia" w:eastAsiaTheme="minorEastAsia" w:cstheme="minorEastAsia"/>
          <w:b/>
          <w:bCs/>
          <w:sz w:val="36"/>
          <w:szCs w:val="44"/>
          <w:lang w:val="en-US" w:eastAsia="zh-CN"/>
        </w:rPr>
        <w:t>18、</w:t>
      </w:r>
      <w:r>
        <w:rPr>
          <w:rFonts w:hint="eastAsia"/>
          <w:sz w:val="24"/>
          <w:szCs w:val="32"/>
          <w:lang w:val="en-US" w:eastAsia="zh-CN"/>
        </w:rPr>
        <w:t>无产阶级政党的群众路线：一切为了群众，一切依靠群众，从群众中来，到群众中去。群众路线是我们党的生命线和根本工作。群众路线是党在革命、建设、改革中不断取得胜利的重要法宝。</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default"/>
          <w:sz w:val="24"/>
          <w:szCs w:val="32"/>
          <w:lang w:val="en-US" w:eastAsia="zh-CN"/>
        </w:rPr>
      </w:pPr>
      <w:r>
        <w:drawing>
          <wp:anchor distT="0" distB="0" distL="114300" distR="114300" simplePos="0" relativeHeight="251660288" behindDoc="0" locked="0" layoutInCell="1" allowOverlap="1">
            <wp:simplePos x="0" y="0"/>
            <wp:positionH relativeFrom="column">
              <wp:posOffset>246380</wp:posOffset>
            </wp:positionH>
            <wp:positionV relativeFrom="paragraph">
              <wp:posOffset>1172210</wp:posOffset>
            </wp:positionV>
            <wp:extent cx="3302000" cy="194310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302000" cy="1943100"/>
                    </a:xfrm>
                    <a:prstGeom prst="rect">
                      <a:avLst/>
                    </a:prstGeom>
                    <a:noFill/>
                    <a:ln>
                      <a:noFill/>
                    </a:ln>
                  </pic:spPr>
                </pic:pic>
              </a:graphicData>
            </a:graphic>
          </wp:anchor>
        </w:drawing>
      </w:r>
      <w:r>
        <w:drawing>
          <wp:anchor distT="0" distB="0" distL="114300" distR="114300" simplePos="0" relativeHeight="251659264" behindDoc="0" locked="0" layoutInCell="1" allowOverlap="1">
            <wp:simplePos x="0" y="0"/>
            <wp:positionH relativeFrom="column">
              <wp:posOffset>198755</wp:posOffset>
            </wp:positionH>
            <wp:positionV relativeFrom="paragraph">
              <wp:posOffset>-206375</wp:posOffset>
            </wp:positionV>
            <wp:extent cx="2444750" cy="869950"/>
            <wp:effectExtent l="0" t="0" r="6350" b="635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444750" cy="869950"/>
                    </a:xfrm>
                    <a:prstGeom prst="rect">
                      <a:avLst/>
                    </a:prstGeom>
                    <a:noFill/>
                    <a:ln>
                      <a:noFill/>
                    </a:ln>
                  </pic:spPr>
                </pic:pic>
              </a:graphicData>
            </a:graphic>
          </wp:anchor>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I2MTY3YTA3Njg1MjA4ZDQ1MDQyNjMxYTRhZTcxZDcifQ=="/>
  </w:docVars>
  <w:rsids>
    <w:rsidRoot w:val="0D801202"/>
    <w:rsid w:val="090E4468"/>
    <w:rsid w:val="0D801202"/>
    <w:rsid w:val="489F2052"/>
    <w:rsid w:val="534049F4"/>
    <w:rsid w:val="60362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5">
    <w:name w:val="自定标题2"/>
    <w:basedOn w:val="2"/>
    <w:next w:val="1"/>
    <w:qFormat/>
    <w:uiPriority w:val="0"/>
    <w:pPr>
      <w:spacing w:before="140" w:after="140"/>
    </w:pPr>
    <w:rPr>
      <w:rFonts w:eastAsia="微软雅黑" w:asciiTheme="minorAscii" w:hAnsiTheme="minorAscii"/>
      <w:b w:val="0"/>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2023-12-02T03:33:00Z</dcterms:created>
  <dc:creator>北朽暖栀</dc:creator>
  <cp:lastModifiedBy>北朽暖栀</cp:lastModifiedBy>
  <dcterms:modified xsi:type="dcterms:W3CDTF">2023-12-06T13:05:16Z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2052-12.1.0.15946</vt:lpwstr>
  </property>
  <property fmtid="{D5CDD505-2E9C-101B-9397-08002B2CF9AE}" pid="3" name="ICV">
    <vt:lpwstr>594C71C24BBD480AAA522FA784F2CF3C_11</vt:lpwstr>
  </property>
</Properties>
</file>