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CCC43">
      <w:pPr>
        <w:rPr>
          <w:rFonts w:eastAsia="黑体"/>
          <w:color w:val="000000"/>
          <w:sz w:val="52"/>
          <w:szCs w:val="52"/>
        </w:rPr>
      </w:pPr>
    </w:p>
    <w:p w14:paraId="693CFE0D">
      <w:pPr>
        <w:jc w:val="center"/>
        <w:rPr>
          <w:rFonts w:eastAsia="黑体"/>
          <w:color w:val="000000"/>
          <w:sz w:val="52"/>
          <w:szCs w:val="52"/>
        </w:rPr>
      </w:pPr>
      <w:r>
        <w:rPr>
          <w:rFonts w:eastAsia="黑体"/>
          <w:color w:val="000000"/>
          <w:sz w:val="52"/>
          <w:szCs w:val="52"/>
        </w:rPr>
        <w:t>榆 林 学 院</w:t>
      </w:r>
    </w:p>
    <w:p w14:paraId="7515B256">
      <w:pPr>
        <w:ind w:firstLine="420" w:firstLineChars="200"/>
        <w:jc w:val="center"/>
        <w:rPr>
          <w:rFonts w:eastAsia="方正舒体"/>
          <w:color w:val="000000"/>
          <w:szCs w:val="21"/>
        </w:rPr>
      </w:pPr>
    </w:p>
    <w:p w14:paraId="0E9A7372">
      <w:pPr>
        <w:pStyle w:val="24"/>
        <w:ind w:firstLine="1040"/>
        <w:rPr>
          <w:color w:val="000000"/>
          <w:sz w:val="52"/>
          <w:szCs w:val="52"/>
        </w:rPr>
      </w:pPr>
      <w:bookmarkStart w:id="0" w:name="_Toc421774848"/>
      <w:r>
        <w:rPr>
          <w:sz w:val="52"/>
          <w:szCs w:val="52"/>
        </w:rPr>
        <w:t>毕业设计（论文）开题报告</w:t>
      </w:r>
      <w:bookmarkEnd w:id="0"/>
    </w:p>
    <w:p w14:paraId="6A081C76">
      <w:pPr>
        <w:rPr>
          <w:color w:val="000000"/>
          <w:sz w:val="28"/>
          <w:szCs w:val="28"/>
        </w:rPr>
      </w:pPr>
    </w:p>
    <w:p w14:paraId="7D954CD2">
      <w:pPr>
        <w:ind w:firstLine="560" w:firstLineChars="200"/>
        <w:rPr>
          <w:color w:val="000000"/>
          <w:sz w:val="28"/>
          <w:szCs w:val="28"/>
        </w:rPr>
      </w:pPr>
    </w:p>
    <w:tbl>
      <w:tblPr>
        <w:tblStyle w:val="20"/>
        <w:tblW w:w="6541" w:type="dxa"/>
        <w:jc w:val="center"/>
        <w:tblLayout w:type="fixed"/>
        <w:tblCellMar>
          <w:top w:w="0" w:type="dxa"/>
          <w:left w:w="108" w:type="dxa"/>
          <w:bottom w:w="0" w:type="dxa"/>
          <w:right w:w="108" w:type="dxa"/>
        </w:tblCellMar>
      </w:tblPr>
      <w:tblGrid>
        <w:gridCol w:w="1499"/>
        <w:gridCol w:w="5042"/>
      </w:tblGrid>
      <w:tr w14:paraId="3BFB8024">
        <w:tblPrEx>
          <w:tblCellMar>
            <w:top w:w="0" w:type="dxa"/>
            <w:left w:w="108" w:type="dxa"/>
            <w:bottom w:w="0" w:type="dxa"/>
            <w:right w:w="108" w:type="dxa"/>
          </w:tblCellMar>
        </w:tblPrEx>
        <w:trPr>
          <w:trHeight w:val="709" w:hRule="atLeast"/>
          <w:jc w:val="center"/>
        </w:trPr>
        <w:tc>
          <w:tcPr>
            <w:tcW w:w="1499" w:type="dxa"/>
            <w:vAlign w:val="bottom"/>
          </w:tcPr>
          <w:p w14:paraId="645D797E">
            <w:pPr>
              <w:autoSpaceDE w:val="0"/>
              <w:autoSpaceDN w:val="0"/>
              <w:adjustRightInd w:val="0"/>
              <w:jc w:val="distribute"/>
              <w:rPr>
                <w:rFonts w:eastAsia="黑体"/>
                <w:color w:val="000000"/>
                <w:kern w:val="0"/>
                <w:sz w:val="30"/>
                <w:szCs w:val="30"/>
                <w:lang w:val="zh-CN"/>
              </w:rPr>
            </w:pPr>
            <w:r>
              <w:rPr>
                <w:rFonts w:eastAsia="黑体"/>
                <w:color w:val="000000"/>
                <w:kern w:val="0"/>
                <w:sz w:val="30"/>
                <w:szCs w:val="30"/>
                <w:lang w:val="zh-CN"/>
              </w:rPr>
              <w:t>题    目</w:t>
            </w:r>
          </w:p>
        </w:tc>
        <w:tc>
          <w:tcPr>
            <w:tcW w:w="5042" w:type="dxa"/>
            <w:tcBorders>
              <w:bottom w:val="single" w:color="auto" w:sz="4" w:space="0"/>
            </w:tcBorders>
            <w:vAlign w:val="bottom"/>
          </w:tcPr>
          <w:p w14:paraId="5D8AAC32">
            <w:pPr>
              <w:autoSpaceDE w:val="0"/>
              <w:autoSpaceDN w:val="0"/>
              <w:adjustRightInd w:val="0"/>
              <w:jc w:val="center"/>
              <w:rPr>
                <w:rFonts w:eastAsia="黑体"/>
                <w:color w:val="000000"/>
                <w:kern w:val="0"/>
                <w:sz w:val="44"/>
                <w:szCs w:val="44"/>
              </w:rPr>
            </w:pPr>
            <w:r>
              <w:rPr>
                <w:rFonts w:hint="eastAsia" w:eastAsia="黑体"/>
                <w:color w:val="000000"/>
                <w:kern w:val="0"/>
                <w:sz w:val="30"/>
                <w:szCs w:val="30"/>
                <w:lang w:val="zh-CN"/>
              </w:rPr>
              <w:t>托管机构管理系统的设计与实现</w:t>
            </w:r>
          </w:p>
        </w:tc>
      </w:tr>
      <w:tr w14:paraId="2DC9964B">
        <w:tblPrEx>
          <w:tblCellMar>
            <w:top w:w="0" w:type="dxa"/>
            <w:left w:w="108" w:type="dxa"/>
            <w:bottom w:w="0" w:type="dxa"/>
            <w:right w:w="108" w:type="dxa"/>
          </w:tblCellMar>
        </w:tblPrEx>
        <w:trPr>
          <w:trHeight w:val="709" w:hRule="atLeast"/>
          <w:jc w:val="center"/>
        </w:trPr>
        <w:tc>
          <w:tcPr>
            <w:tcW w:w="1499" w:type="dxa"/>
            <w:vAlign w:val="bottom"/>
          </w:tcPr>
          <w:p w14:paraId="6C12AFD2">
            <w:pPr>
              <w:autoSpaceDE w:val="0"/>
              <w:autoSpaceDN w:val="0"/>
              <w:adjustRightInd w:val="0"/>
              <w:jc w:val="distribute"/>
              <w:rPr>
                <w:rFonts w:eastAsia="黑体"/>
                <w:color w:val="000000"/>
                <w:kern w:val="0"/>
                <w:sz w:val="30"/>
                <w:szCs w:val="30"/>
                <w:lang w:val="zh-CN"/>
              </w:rPr>
            </w:pPr>
            <w:r>
              <w:rPr>
                <w:rFonts w:eastAsia="黑体"/>
                <w:color w:val="000000"/>
                <w:kern w:val="0"/>
                <w:sz w:val="30"/>
                <w:szCs w:val="30"/>
                <w:lang w:val="zh-CN"/>
              </w:rPr>
              <w:t>学生姓名</w:t>
            </w:r>
          </w:p>
        </w:tc>
        <w:tc>
          <w:tcPr>
            <w:tcW w:w="5042" w:type="dxa"/>
            <w:tcBorders>
              <w:bottom w:val="single" w:color="auto" w:sz="4" w:space="0"/>
            </w:tcBorders>
            <w:vAlign w:val="bottom"/>
          </w:tcPr>
          <w:p w14:paraId="244E850C">
            <w:pPr>
              <w:autoSpaceDE w:val="0"/>
              <w:autoSpaceDN w:val="0"/>
              <w:adjustRightInd w:val="0"/>
              <w:jc w:val="center"/>
              <w:rPr>
                <w:rFonts w:hint="eastAsia" w:eastAsia="黑体"/>
                <w:color w:val="000000"/>
                <w:kern w:val="0"/>
                <w:sz w:val="44"/>
                <w:szCs w:val="44"/>
                <w:lang w:eastAsia="zh-CN"/>
              </w:rPr>
            </w:pPr>
            <w:r>
              <w:rPr>
                <w:rFonts w:hint="eastAsia" w:eastAsia="黑体"/>
                <w:color w:val="000000"/>
                <w:kern w:val="0"/>
                <w:sz w:val="30"/>
                <w:szCs w:val="30"/>
                <w:lang w:val="en-US" w:eastAsia="zh-CN"/>
              </w:rPr>
              <w:t>苏宇成</w:t>
            </w:r>
          </w:p>
        </w:tc>
      </w:tr>
      <w:tr w14:paraId="40A9DD1D">
        <w:tblPrEx>
          <w:tblCellMar>
            <w:top w:w="0" w:type="dxa"/>
            <w:left w:w="108" w:type="dxa"/>
            <w:bottom w:w="0" w:type="dxa"/>
            <w:right w:w="108" w:type="dxa"/>
          </w:tblCellMar>
        </w:tblPrEx>
        <w:trPr>
          <w:trHeight w:val="709" w:hRule="atLeast"/>
          <w:jc w:val="center"/>
        </w:trPr>
        <w:tc>
          <w:tcPr>
            <w:tcW w:w="1499" w:type="dxa"/>
            <w:vAlign w:val="bottom"/>
          </w:tcPr>
          <w:p w14:paraId="4A0EE588">
            <w:pPr>
              <w:wordWrap w:val="0"/>
              <w:autoSpaceDE w:val="0"/>
              <w:autoSpaceDN w:val="0"/>
              <w:adjustRightInd w:val="0"/>
              <w:jc w:val="distribute"/>
              <w:rPr>
                <w:rFonts w:eastAsia="黑体"/>
                <w:color w:val="000000"/>
                <w:kern w:val="0"/>
                <w:sz w:val="30"/>
                <w:szCs w:val="30"/>
                <w:lang w:val="zh-CN"/>
              </w:rPr>
            </w:pPr>
            <w:r>
              <w:rPr>
                <w:rFonts w:eastAsia="黑体"/>
                <w:color w:val="000000"/>
                <w:kern w:val="0"/>
                <w:sz w:val="30"/>
                <w:szCs w:val="30"/>
                <w:lang w:val="zh-CN"/>
              </w:rPr>
              <w:t>学    号</w:t>
            </w:r>
          </w:p>
        </w:tc>
        <w:tc>
          <w:tcPr>
            <w:tcW w:w="5042" w:type="dxa"/>
            <w:tcBorders>
              <w:bottom w:val="single" w:color="auto" w:sz="4" w:space="0"/>
            </w:tcBorders>
            <w:vAlign w:val="bottom"/>
          </w:tcPr>
          <w:p w14:paraId="05B55813">
            <w:pPr>
              <w:autoSpaceDE w:val="0"/>
              <w:autoSpaceDN w:val="0"/>
              <w:adjustRightInd w:val="0"/>
              <w:jc w:val="center"/>
              <w:rPr>
                <w:rFonts w:hint="default" w:eastAsia="黑体"/>
                <w:color w:val="000000"/>
                <w:kern w:val="0"/>
                <w:sz w:val="44"/>
                <w:szCs w:val="44"/>
                <w:lang w:val="en-US" w:eastAsia="zh-CN"/>
              </w:rPr>
            </w:pPr>
            <w:r>
              <w:rPr>
                <w:rFonts w:hint="eastAsia" w:eastAsia="黑体"/>
                <w:color w:val="000000"/>
                <w:kern w:val="0"/>
                <w:sz w:val="30"/>
                <w:szCs w:val="30"/>
                <w:lang w:val="en-US" w:eastAsia="zh-CN"/>
              </w:rPr>
              <w:t>2112210142</w:t>
            </w:r>
          </w:p>
        </w:tc>
      </w:tr>
      <w:tr w14:paraId="15BD4F5C">
        <w:tblPrEx>
          <w:tblCellMar>
            <w:top w:w="0" w:type="dxa"/>
            <w:left w:w="108" w:type="dxa"/>
            <w:bottom w:w="0" w:type="dxa"/>
            <w:right w:w="108" w:type="dxa"/>
          </w:tblCellMar>
        </w:tblPrEx>
        <w:trPr>
          <w:trHeight w:val="709" w:hRule="atLeast"/>
          <w:jc w:val="center"/>
        </w:trPr>
        <w:tc>
          <w:tcPr>
            <w:tcW w:w="1499" w:type="dxa"/>
            <w:vAlign w:val="bottom"/>
          </w:tcPr>
          <w:p w14:paraId="721750A5">
            <w:pPr>
              <w:autoSpaceDE w:val="0"/>
              <w:autoSpaceDN w:val="0"/>
              <w:adjustRightInd w:val="0"/>
              <w:jc w:val="distribute"/>
              <w:rPr>
                <w:rFonts w:eastAsia="黑体"/>
                <w:color w:val="000000"/>
                <w:kern w:val="0"/>
                <w:sz w:val="30"/>
                <w:szCs w:val="30"/>
                <w:lang w:val="zh-CN"/>
              </w:rPr>
            </w:pPr>
            <w:r>
              <w:rPr>
                <w:rFonts w:eastAsia="黑体"/>
                <w:color w:val="000000"/>
                <w:kern w:val="0"/>
                <w:sz w:val="30"/>
                <w:szCs w:val="30"/>
                <w:lang w:val="zh-CN"/>
              </w:rPr>
              <w:t>院(系)</w:t>
            </w:r>
          </w:p>
        </w:tc>
        <w:tc>
          <w:tcPr>
            <w:tcW w:w="5042" w:type="dxa"/>
            <w:tcBorders>
              <w:top w:val="single" w:color="auto" w:sz="4" w:space="0"/>
              <w:bottom w:val="single" w:color="auto" w:sz="4" w:space="0"/>
            </w:tcBorders>
            <w:vAlign w:val="bottom"/>
          </w:tcPr>
          <w:p w14:paraId="63FBF42C">
            <w:pPr>
              <w:autoSpaceDE w:val="0"/>
              <w:autoSpaceDN w:val="0"/>
              <w:adjustRightInd w:val="0"/>
              <w:jc w:val="center"/>
              <w:rPr>
                <w:rFonts w:eastAsia="黑体"/>
                <w:color w:val="000000"/>
                <w:kern w:val="0"/>
                <w:sz w:val="44"/>
                <w:szCs w:val="44"/>
                <w:lang w:val="zh-CN"/>
              </w:rPr>
            </w:pPr>
            <w:r>
              <w:rPr>
                <w:rFonts w:eastAsia="黑体"/>
                <w:color w:val="000000"/>
                <w:kern w:val="0"/>
                <w:sz w:val="30"/>
                <w:szCs w:val="30"/>
                <w:lang w:val="zh-CN"/>
              </w:rPr>
              <w:t>信息工程学院</w:t>
            </w:r>
          </w:p>
        </w:tc>
      </w:tr>
      <w:tr w14:paraId="635CE358">
        <w:tblPrEx>
          <w:tblCellMar>
            <w:top w:w="0" w:type="dxa"/>
            <w:left w:w="108" w:type="dxa"/>
            <w:bottom w:w="0" w:type="dxa"/>
            <w:right w:w="108" w:type="dxa"/>
          </w:tblCellMar>
        </w:tblPrEx>
        <w:trPr>
          <w:trHeight w:val="709" w:hRule="atLeast"/>
          <w:jc w:val="center"/>
        </w:trPr>
        <w:tc>
          <w:tcPr>
            <w:tcW w:w="1499" w:type="dxa"/>
            <w:vAlign w:val="bottom"/>
          </w:tcPr>
          <w:p w14:paraId="484DA248">
            <w:pPr>
              <w:autoSpaceDE w:val="0"/>
              <w:autoSpaceDN w:val="0"/>
              <w:adjustRightInd w:val="0"/>
              <w:jc w:val="distribute"/>
              <w:rPr>
                <w:rFonts w:eastAsia="黑体"/>
                <w:color w:val="000000"/>
                <w:kern w:val="0"/>
                <w:sz w:val="30"/>
                <w:szCs w:val="30"/>
                <w:lang w:val="zh-CN"/>
              </w:rPr>
            </w:pPr>
            <w:r>
              <w:rPr>
                <w:rFonts w:eastAsia="黑体"/>
                <w:color w:val="000000"/>
                <w:kern w:val="0"/>
                <w:sz w:val="30"/>
                <w:szCs w:val="30"/>
                <w:lang w:val="zh-CN"/>
              </w:rPr>
              <w:t>专    业</w:t>
            </w:r>
          </w:p>
        </w:tc>
        <w:tc>
          <w:tcPr>
            <w:tcW w:w="5042" w:type="dxa"/>
            <w:tcBorders>
              <w:top w:val="single" w:color="auto" w:sz="4" w:space="0"/>
              <w:bottom w:val="single" w:color="auto" w:sz="4" w:space="0"/>
            </w:tcBorders>
            <w:vAlign w:val="bottom"/>
          </w:tcPr>
          <w:p w14:paraId="516BCBB4">
            <w:pPr>
              <w:autoSpaceDE w:val="0"/>
              <w:autoSpaceDN w:val="0"/>
              <w:adjustRightInd w:val="0"/>
              <w:jc w:val="center"/>
              <w:rPr>
                <w:rFonts w:eastAsia="黑体"/>
                <w:color w:val="000000"/>
                <w:kern w:val="0"/>
                <w:sz w:val="44"/>
                <w:szCs w:val="44"/>
                <w:lang w:val="zh-CN"/>
              </w:rPr>
            </w:pPr>
            <w:r>
              <w:rPr>
                <w:rFonts w:eastAsia="黑体"/>
                <w:color w:val="000000"/>
                <w:kern w:val="0"/>
                <w:sz w:val="30"/>
                <w:szCs w:val="30"/>
                <w:lang w:val="zh-CN"/>
              </w:rPr>
              <w:t>计算机科学与技术</w:t>
            </w:r>
          </w:p>
        </w:tc>
      </w:tr>
      <w:tr w14:paraId="76198125">
        <w:tblPrEx>
          <w:tblCellMar>
            <w:top w:w="0" w:type="dxa"/>
            <w:left w:w="108" w:type="dxa"/>
            <w:bottom w:w="0" w:type="dxa"/>
            <w:right w:w="108" w:type="dxa"/>
          </w:tblCellMar>
        </w:tblPrEx>
        <w:trPr>
          <w:trHeight w:val="709" w:hRule="atLeast"/>
          <w:jc w:val="center"/>
        </w:trPr>
        <w:tc>
          <w:tcPr>
            <w:tcW w:w="1499" w:type="dxa"/>
            <w:vAlign w:val="bottom"/>
          </w:tcPr>
          <w:p w14:paraId="541EBD84">
            <w:pPr>
              <w:autoSpaceDE w:val="0"/>
              <w:autoSpaceDN w:val="0"/>
              <w:adjustRightInd w:val="0"/>
              <w:jc w:val="distribute"/>
              <w:rPr>
                <w:rFonts w:eastAsia="黑体"/>
                <w:color w:val="000000"/>
                <w:kern w:val="0"/>
                <w:sz w:val="30"/>
                <w:szCs w:val="30"/>
                <w:lang w:val="zh-CN"/>
              </w:rPr>
            </w:pPr>
            <w:r>
              <w:rPr>
                <w:rFonts w:eastAsia="黑体"/>
                <w:color w:val="000000"/>
                <w:kern w:val="0"/>
                <w:sz w:val="30"/>
                <w:szCs w:val="30"/>
                <w:lang w:val="zh-CN"/>
              </w:rPr>
              <w:t>指导教师</w:t>
            </w:r>
          </w:p>
        </w:tc>
        <w:tc>
          <w:tcPr>
            <w:tcW w:w="5042" w:type="dxa"/>
            <w:tcBorders>
              <w:top w:val="single" w:color="auto" w:sz="4" w:space="0"/>
              <w:bottom w:val="single" w:color="auto" w:sz="4" w:space="0"/>
            </w:tcBorders>
            <w:vAlign w:val="bottom"/>
          </w:tcPr>
          <w:p w14:paraId="09A1AC94">
            <w:pPr>
              <w:autoSpaceDE w:val="0"/>
              <w:autoSpaceDN w:val="0"/>
              <w:adjustRightInd w:val="0"/>
              <w:jc w:val="center"/>
              <w:rPr>
                <w:rFonts w:hint="eastAsia" w:eastAsia="黑体"/>
                <w:color w:val="000000"/>
                <w:kern w:val="0"/>
                <w:sz w:val="44"/>
                <w:szCs w:val="44"/>
                <w:lang w:val="en-US" w:eastAsia="zh-CN"/>
              </w:rPr>
            </w:pPr>
            <w:r>
              <w:rPr>
                <w:rFonts w:hint="eastAsia" w:eastAsia="黑体"/>
                <w:color w:val="000000"/>
                <w:kern w:val="0"/>
                <w:sz w:val="30"/>
                <w:szCs w:val="30"/>
                <w:lang w:val="zh-CN"/>
              </w:rPr>
              <w:t>郑欢欢</w:t>
            </w:r>
          </w:p>
        </w:tc>
      </w:tr>
      <w:tr w14:paraId="5D7930AE">
        <w:tblPrEx>
          <w:tblCellMar>
            <w:top w:w="0" w:type="dxa"/>
            <w:left w:w="108" w:type="dxa"/>
            <w:bottom w:w="0" w:type="dxa"/>
            <w:right w:w="108" w:type="dxa"/>
          </w:tblCellMar>
        </w:tblPrEx>
        <w:trPr>
          <w:trHeight w:val="709" w:hRule="atLeast"/>
          <w:jc w:val="center"/>
        </w:trPr>
        <w:tc>
          <w:tcPr>
            <w:tcW w:w="1499" w:type="dxa"/>
            <w:vAlign w:val="bottom"/>
          </w:tcPr>
          <w:p w14:paraId="7501EA0C">
            <w:pPr>
              <w:autoSpaceDE w:val="0"/>
              <w:autoSpaceDN w:val="0"/>
              <w:adjustRightInd w:val="0"/>
              <w:jc w:val="distribute"/>
              <w:rPr>
                <w:rFonts w:eastAsia="黑体"/>
                <w:color w:val="000000"/>
                <w:kern w:val="0"/>
                <w:sz w:val="30"/>
                <w:szCs w:val="30"/>
                <w:lang w:val="zh-CN"/>
              </w:rPr>
            </w:pPr>
            <w:r>
              <w:rPr>
                <w:rFonts w:eastAsia="黑体"/>
                <w:color w:val="000000"/>
                <w:kern w:val="0"/>
                <w:sz w:val="30"/>
                <w:szCs w:val="30"/>
                <w:lang w:val="zh-CN"/>
              </w:rPr>
              <w:t>报告日期</w:t>
            </w:r>
          </w:p>
        </w:tc>
        <w:tc>
          <w:tcPr>
            <w:tcW w:w="5042" w:type="dxa"/>
            <w:tcBorders>
              <w:top w:val="single" w:color="auto" w:sz="4" w:space="0"/>
              <w:bottom w:val="single" w:color="auto" w:sz="4" w:space="0"/>
            </w:tcBorders>
            <w:vAlign w:val="bottom"/>
          </w:tcPr>
          <w:p w14:paraId="559408B9">
            <w:pPr>
              <w:autoSpaceDE w:val="0"/>
              <w:autoSpaceDN w:val="0"/>
              <w:adjustRightInd w:val="0"/>
              <w:jc w:val="center"/>
              <w:rPr>
                <w:rFonts w:eastAsia="黑体"/>
                <w:color w:val="000000"/>
                <w:kern w:val="0"/>
                <w:sz w:val="44"/>
                <w:szCs w:val="44"/>
                <w:lang w:val="zh-CN"/>
              </w:rPr>
            </w:pPr>
            <w:r>
              <w:rPr>
                <w:rFonts w:eastAsia="黑体"/>
                <w:color w:val="000000"/>
                <w:kern w:val="0"/>
                <w:sz w:val="30"/>
                <w:szCs w:val="30"/>
                <w:lang w:val="zh-CN"/>
              </w:rPr>
              <w:t>202</w:t>
            </w:r>
            <w:r>
              <w:rPr>
                <w:rFonts w:hint="eastAsia" w:eastAsia="黑体"/>
                <w:color w:val="000000"/>
                <w:kern w:val="0"/>
                <w:sz w:val="30"/>
                <w:szCs w:val="30"/>
                <w:lang w:val="en-US" w:eastAsia="zh-CN"/>
              </w:rPr>
              <w:t>5</w:t>
            </w:r>
            <w:r>
              <w:rPr>
                <w:rFonts w:eastAsia="黑体"/>
                <w:color w:val="000000"/>
                <w:kern w:val="0"/>
                <w:sz w:val="30"/>
                <w:szCs w:val="30"/>
                <w:lang w:val="zh-CN"/>
              </w:rPr>
              <w:t>年3月</w:t>
            </w:r>
            <w:r>
              <w:rPr>
                <w:rFonts w:hint="eastAsia" w:eastAsia="黑体"/>
                <w:color w:val="000000"/>
                <w:kern w:val="0"/>
                <w:sz w:val="30"/>
                <w:szCs w:val="30"/>
                <w:lang w:val="en-US" w:eastAsia="zh-CN"/>
              </w:rPr>
              <w:t>5</w:t>
            </w:r>
            <w:r>
              <w:rPr>
                <w:rFonts w:eastAsia="黑体"/>
                <w:color w:val="000000"/>
                <w:kern w:val="0"/>
                <w:sz w:val="30"/>
                <w:szCs w:val="30"/>
                <w:lang w:val="zh-CN"/>
              </w:rPr>
              <w:t>日</w:t>
            </w:r>
          </w:p>
        </w:tc>
      </w:tr>
    </w:tbl>
    <w:p w14:paraId="226B23B0">
      <w:pPr>
        <w:rPr>
          <w:rFonts w:eastAsia="方正大标宋简体"/>
          <w:color w:val="000000"/>
          <w:sz w:val="28"/>
        </w:rPr>
      </w:pPr>
    </w:p>
    <w:p w14:paraId="3C256021">
      <w:pPr>
        <w:rPr>
          <w:rFonts w:eastAsia="方正大标宋简体"/>
          <w:color w:val="000000"/>
          <w:sz w:val="28"/>
        </w:rPr>
      </w:pPr>
    </w:p>
    <w:p w14:paraId="0DCEAB22">
      <w:pPr>
        <w:rPr>
          <w:rFonts w:eastAsia="方正大标宋简体"/>
          <w:color w:val="000000"/>
          <w:sz w:val="28"/>
        </w:rPr>
      </w:pPr>
    </w:p>
    <w:tbl>
      <w:tblPr>
        <w:tblStyle w:val="2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431"/>
        <w:gridCol w:w="3931"/>
        <w:gridCol w:w="1970"/>
      </w:tblGrid>
      <w:tr w14:paraId="0019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537" w:type="pct"/>
            <w:gridSpan w:val="2"/>
            <w:tcBorders>
              <w:top w:val="single" w:color="auto" w:sz="12" w:space="0"/>
              <w:left w:val="single" w:color="auto" w:sz="12" w:space="0"/>
              <w:bottom w:val="single" w:color="auto" w:sz="4" w:space="0"/>
              <w:right w:val="single" w:color="auto" w:sz="6" w:space="0"/>
            </w:tcBorders>
            <w:vAlign w:val="center"/>
          </w:tcPr>
          <w:p w14:paraId="2D307427">
            <w:pPr>
              <w:rPr>
                <w:rFonts w:eastAsia="黑体"/>
                <w:color w:val="000000"/>
                <w:szCs w:val="21"/>
              </w:rPr>
            </w:pPr>
            <w:r>
              <w:rPr>
                <w:rFonts w:eastAsia="黑体"/>
                <w:color w:val="000000"/>
                <w:szCs w:val="21"/>
              </w:rPr>
              <w:t>毕业设计（论文）题目</w:t>
            </w:r>
          </w:p>
        </w:tc>
        <w:tc>
          <w:tcPr>
            <w:tcW w:w="3462" w:type="pct"/>
            <w:gridSpan w:val="2"/>
            <w:tcBorders>
              <w:top w:val="single" w:color="auto" w:sz="12" w:space="0"/>
              <w:left w:val="single" w:color="auto" w:sz="6" w:space="0"/>
              <w:bottom w:val="single" w:color="auto" w:sz="8" w:space="0"/>
              <w:right w:val="single" w:color="auto" w:sz="12" w:space="0"/>
            </w:tcBorders>
            <w:vAlign w:val="center"/>
          </w:tcPr>
          <w:p w14:paraId="391CA4EF">
            <w:pPr>
              <w:jc w:val="center"/>
              <w:rPr>
                <w:rFonts w:eastAsia="黑体"/>
                <w:color w:val="000000"/>
                <w:szCs w:val="21"/>
              </w:rPr>
            </w:pPr>
            <w:r>
              <w:rPr>
                <w:rFonts w:hint="eastAsia" w:eastAsia="黑体"/>
                <w:color w:val="000000"/>
                <w:szCs w:val="21"/>
                <w:lang w:val="zh-CN"/>
              </w:rPr>
              <w:t>托管机构管理系统的设计与实现</w:t>
            </w:r>
          </w:p>
        </w:tc>
      </w:tr>
      <w:tr w14:paraId="7AC25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537" w:type="pct"/>
            <w:gridSpan w:val="2"/>
            <w:tcBorders>
              <w:top w:val="single" w:color="auto" w:sz="6" w:space="0"/>
              <w:left w:val="single" w:color="auto" w:sz="12" w:space="0"/>
              <w:right w:val="single" w:color="auto" w:sz="6" w:space="0"/>
            </w:tcBorders>
            <w:vAlign w:val="center"/>
          </w:tcPr>
          <w:p w14:paraId="7157618A">
            <w:pPr>
              <w:snapToGrid w:val="0"/>
              <w:jc w:val="center"/>
              <w:rPr>
                <w:rFonts w:eastAsia="黑体"/>
                <w:color w:val="000000"/>
                <w:szCs w:val="21"/>
              </w:rPr>
            </w:pPr>
            <w:r>
              <w:rPr>
                <w:rFonts w:eastAsia="黑体"/>
                <w:color w:val="000000"/>
                <w:szCs w:val="21"/>
              </w:rPr>
              <w:t>题目类别</w:t>
            </w:r>
          </w:p>
        </w:tc>
        <w:tc>
          <w:tcPr>
            <w:tcW w:w="3462" w:type="pct"/>
            <w:gridSpan w:val="2"/>
            <w:tcBorders>
              <w:top w:val="single" w:color="auto" w:sz="6" w:space="0"/>
              <w:left w:val="single" w:color="auto" w:sz="6" w:space="0"/>
              <w:bottom w:val="single" w:color="auto" w:sz="6" w:space="0"/>
              <w:right w:val="single" w:color="auto" w:sz="12" w:space="0"/>
            </w:tcBorders>
            <w:vAlign w:val="center"/>
          </w:tcPr>
          <w:p w14:paraId="1CA54105">
            <w:pPr>
              <w:jc w:val="center"/>
              <w:rPr>
                <w:rFonts w:hint="eastAsia" w:eastAsia="黑体"/>
                <w:color w:val="000000"/>
                <w:szCs w:val="21"/>
                <w:lang w:eastAsia="zh-CN"/>
              </w:rPr>
            </w:pPr>
            <w:r>
              <w:rPr>
                <w:rFonts w:hint="eastAsia" w:eastAsia="黑体"/>
                <w:color w:val="000000"/>
                <w:szCs w:val="21"/>
                <w:lang w:val="en-US" w:eastAsia="zh-CN"/>
              </w:rPr>
              <w:t>设计</w:t>
            </w:r>
          </w:p>
        </w:tc>
      </w:tr>
      <w:tr w14:paraId="5B3E3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844" w:type="pct"/>
            <w:gridSpan w:val="3"/>
            <w:tcBorders>
              <w:left w:val="single" w:color="auto" w:sz="12" w:space="0"/>
              <w:bottom w:val="single" w:color="auto" w:sz="6" w:space="0"/>
              <w:right w:val="single" w:color="auto" w:sz="4" w:space="0"/>
            </w:tcBorders>
            <w:vAlign w:val="center"/>
          </w:tcPr>
          <w:p w14:paraId="72108E27">
            <w:pPr>
              <w:snapToGrid w:val="0"/>
              <w:jc w:val="center"/>
              <w:rPr>
                <w:rFonts w:eastAsia="黑体"/>
                <w:color w:val="000000"/>
                <w:szCs w:val="21"/>
              </w:rPr>
            </w:pPr>
            <w:r>
              <w:rPr>
                <w:rFonts w:eastAsia="黑体"/>
                <w:color w:val="000000"/>
                <w:szCs w:val="21"/>
              </w:rPr>
              <w:t>题目需要在实验、实习、工程实践和社会调查等社会实践中完成</w:t>
            </w:r>
          </w:p>
        </w:tc>
        <w:tc>
          <w:tcPr>
            <w:tcW w:w="1155" w:type="pct"/>
            <w:tcBorders>
              <w:left w:val="single" w:color="auto" w:sz="4" w:space="0"/>
              <w:bottom w:val="single" w:color="auto" w:sz="6" w:space="0"/>
              <w:right w:val="single" w:color="auto" w:sz="12" w:space="0"/>
            </w:tcBorders>
            <w:vAlign w:val="center"/>
          </w:tcPr>
          <w:p w14:paraId="0A7ADBFB">
            <w:pPr>
              <w:snapToGrid w:val="0"/>
              <w:jc w:val="center"/>
              <w:rPr>
                <w:rFonts w:hint="eastAsia" w:eastAsia="黑体"/>
                <w:color w:val="000000"/>
                <w:szCs w:val="21"/>
                <w:lang w:eastAsia="zh-CN"/>
              </w:rPr>
            </w:pPr>
            <w:r>
              <w:rPr>
                <w:rFonts w:hint="eastAsia" w:ascii="Wingdings 2" w:hAnsi="Wingdings 2" w:eastAsia="黑体"/>
                <w:color w:val="000000"/>
                <w:szCs w:val="21"/>
                <w:lang w:val="en-US" w:eastAsia="zh-CN"/>
              </w:rPr>
              <w:t>是</w:t>
            </w:r>
            <w:bookmarkStart w:id="1" w:name="_GoBack"/>
            <w:bookmarkEnd w:id="1"/>
          </w:p>
        </w:tc>
      </w:tr>
      <w:tr w14:paraId="202F4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537" w:type="pct"/>
            <w:gridSpan w:val="2"/>
            <w:tcBorders>
              <w:left w:val="single" w:color="auto" w:sz="12" w:space="0"/>
              <w:bottom w:val="single" w:color="auto" w:sz="6" w:space="0"/>
              <w:right w:val="single" w:color="auto" w:sz="6" w:space="0"/>
            </w:tcBorders>
            <w:vAlign w:val="center"/>
          </w:tcPr>
          <w:p w14:paraId="278A7AFD">
            <w:pPr>
              <w:snapToGrid w:val="0"/>
              <w:jc w:val="center"/>
              <w:rPr>
                <w:rFonts w:eastAsia="黑体"/>
                <w:color w:val="000000"/>
                <w:szCs w:val="21"/>
              </w:rPr>
            </w:pPr>
            <w:r>
              <w:rPr>
                <w:rFonts w:hint="eastAsia" w:ascii="黑体" w:eastAsia="黑体"/>
                <w:color w:val="000000"/>
                <w:szCs w:val="21"/>
              </w:rPr>
              <w:t>毕业设计</w:t>
            </w:r>
            <w:r>
              <w:rPr>
                <w:rFonts w:hint="eastAsia" w:ascii="黑体" w:eastAsia="黑体"/>
                <w:color w:val="000000"/>
                <w:szCs w:val="21"/>
                <w:lang w:eastAsia="zh-CN"/>
              </w:rPr>
              <w:t>（</w:t>
            </w:r>
            <w:r>
              <w:rPr>
                <w:rFonts w:hint="eastAsia" w:ascii="黑体" w:eastAsia="黑体"/>
                <w:color w:val="000000"/>
                <w:szCs w:val="21"/>
                <w:lang w:val="en-US" w:eastAsia="zh-CN"/>
              </w:rPr>
              <w:t>论文</w:t>
            </w:r>
            <w:r>
              <w:rPr>
                <w:rFonts w:hint="eastAsia" w:ascii="黑体" w:eastAsia="黑体"/>
                <w:color w:val="000000"/>
                <w:szCs w:val="21"/>
                <w:lang w:eastAsia="zh-CN"/>
              </w:rPr>
              <w:t>）</w:t>
            </w:r>
            <w:r>
              <w:rPr>
                <w:rFonts w:hint="eastAsia" w:ascii="黑体" w:eastAsia="黑体"/>
                <w:color w:val="000000"/>
                <w:szCs w:val="21"/>
              </w:rPr>
              <w:t>起止时间</w:t>
            </w:r>
          </w:p>
        </w:tc>
        <w:tc>
          <w:tcPr>
            <w:tcW w:w="3462" w:type="pct"/>
            <w:gridSpan w:val="2"/>
            <w:tcBorders>
              <w:top w:val="single" w:color="auto" w:sz="6" w:space="0"/>
              <w:left w:val="single" w:color="auto" w:sz="6" w:space="0"/>
              <w:bottom w:val="single" w:color="auto" w:sz="6" w:space="0"/>
              <w:right w:val="single" w:color="auto" w:sz="12" w:space="0"/>
            </w:tcBorders>
            <w:vAlign w:val="center"/>
          </w:tcPr>
          <w:p w14:paraId="1D84F637">
            <w:pPr>
              <w:jc w:val="center"/>
              <w:rPr>
                <w:rFonts w:eastAsia="黑体"/>
                <w:color w:val="000000"/>
                <w:szCs w:val="21"/>
              </w:rPr>
            </w:pPr>
            <w:r>
              <w:rPr>
                <w:rFonts w:hint="eastAsia" w:ascii="黑体" w:hAnsi="黑体" w:eastAsia="黑体" w:cs="黑体"/>
                <w:color w:val="000000"/>
                <w:szCs w:val="21"/>
              </w:rPr>
              <w:t>202</w:t>
            </w:r>
            <w:r>
              <w:rPr>
                <w:rFonts w:hint="eastAsia" w:ascii="黑体" w:hAnsi="黑体" w:eastAsia="黑体" w:cs="黑体"/>
                <w:color w:val="000000"/>
                <w:szCs w:val="21"/>
                <w:lang w:val="en-US" w:eastAsia="zh-CN"/>
              </w:rPr>
              <w:t>4</w:t>
            </w:r>
            <w:r>
              <w:rPr>
                <w:rFonts w:hint="eastAsia" w:ascii="黑体" w:hAnsi="黑体" w:eastAsia="黑体" w:cs="黑体"/>
                <w:color w:val="000000"/>
                <w:szCs w:val="21"/>
              </w:rPr>
              <w:t xml:space="preserve"> 年 12 月 10 日 ～ 202</w:t>
            </w:r>
            <w:r>
              <w:rPr>
                <w:rFonts w:hint="eastAsia" w:ascii="黑体" w:hAnsi="黑体" w:eastAsia="黑体" w:cs="黑体"/>
                <w:color w:val="000000"/>
                <w:szCs w:val="21"/>
                <w:lang w:val="en-US" w:eastAsia="zh-CN"/>
              </w:rPr>
              <w:t>5</w:t>
            </w:r>
            <w:r>
              <w:rPr>
                <w:rFonts w:hint="eastAsia" w:ascii="黑体" w:hAnsi="黑体" w:eastAsia="黑体" w:cs="黑体"/>
                <w:color w:val="000000"/>
                <w:szCs w:val="21"/>
              </w:rPr>
              <w:t xml:space="preserve"> 年 5 月 10日</w:t>
            </w:r>
          </w:p>
        </w:tc>
      </w:tr>
      <w:tr w14:paraId="6144C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5000" w:type="pct"/>
            <w:gridSpan w:val="4"/>
            <w:tcBorders>
              <w:left w:val="single" w:color="auto" w:sz="12" w:space="0"/>
              <w:bottom w:val="single" w:color="auto" w:sz="6" w:space="0"/>
              <w:right w:val="single" w:color="auto" w:sz="12" w:space="0"/>
            </w:tcBorders>
          </w:tcPr>
          <w:p w14:paraId="57D08962">
            <w:pPr>
              <w:spacing w:after="0" w:line="360" w:lineRule="auto"/>
              <w:ind w:firstLine="420" w:firstLineChars="200"/>
              <w:jc w:val="left"/>
              <w:rPr>
                <w:rFonts w:hint="eastAsia" w:ascii="黑体" w:hAnsi="黑体" w:eastAsia="黑体" w:cs="黑体"/>
                <w:sz w:val="21"/>
                <w:szCs w:val="21"/>
              </w:rPr>
            </w:pPr>
            <w:r>
              <w:rPr>
                <w:rFonts w:hint="eastAsia" w:ascii="黑体" w:hAnsi="黑体" w:eastAsia="黑体" w:cs="黑体"/>
                <w:color w:val="000000"/>
                <w:sz w:val="21"/>
                <w:szCs w:val="21"/>
              </w:rPr>
              <w:t>1、课题研究背景及意义</w:t>
            </w:r>
          </w:p>
          <w:p w14:paraId="2F805CA1">
            <w:pPr>
              <w:spacing w:after="0" w:line="360" w:lineRule="auto"/>
              <w:ind w:firstLine="420" w:firstLineChars="200"/>
              <w:jc w:val="left"/>
              <w:rPr>
                <w:rFonts w:hint="eastAsia" w:ascii="黑体" w:hAnsi="黑体" w:eastAsia="黑体" w:cs="黑体"/>
                <w:color w:val="000000"/>
                <w:sz w:val="21"/>
                <w:szCs w:val="21"/>
              </w:rPr>
            </w:pPr>
            <w:r>
              <w:rPr>
                <w:rFonts w:hint="eastAsia" w:ascii="黑体" w:hAnsi="黑体" w:eastAsia="黑体" w:cs="黑体"/>
                <w:color w:val="000000"/>
                <w:sz w:val="21"/>
                <w:szCs w:val="21"/>
              </w:rPr>
              <w:t>1.1 研究背景</w:t>
            </w:r>
          </w:p>
          <w:p w14:paraId="2EC394B7">
            <w:pPr>
              <w:spacing w:after="0" w:line="360" w:lineRule="auto"/>
              <w:ind w:firstLine="420" w:firstLineChars="200"/>
              <w:jc w:val="left"/>
              <w:rPr>
                <w:rFonts w:hint="eastAsia" w:ascii="黑体" w:hAnsi="黑体" w:eastAsia="黑体" w:cs="黑体"/>
                <w:i w:val="0"/>
                <w:iCs w:val="0"/>
                <w:caps w:val="0"/>
                <w:color w:val="404040"/>
                <w:spacing w:val="0"/>
                <w:sz w:val="21"/>
                <w:szCs w:val="21"/>
              </w:rPr>
            </w:pPr>
            <w:r>
              <w:rPr>
                <w:rFonts w:hint="eastAsia" w:ascii="黑体" w:hAnsi="黑体" w:eastAsia="黑体" w:cs="黑体"/>
                <w:i w:val="0"/>
                <w:iCs w:val="0"/>
                <w:caps w:val="0"/>
                <w:color w:val="404040"/>
                <w:spacing w:val="0"/>
                <w:sz w:val="21"/>
                <w:szCs w:val="21"/>
              </w:rPr>
              <w:t>随着社会经济的快速发展和家长对子女教育的重视，托管机构的需求日益增加。托管机构作为学校教育的重要补充，承担着课后辅导、生活照顾等多重功能，尤其在双职工家庭中，托管机构的作用愈发重要。然而，传统的托管机构管理方式主要依赖于手工记录和简单的电子表格，难以应对复杂的学员管理、班级管理、缴费管理以及家校互动等需求。尤其是在信息化时代，家长和教师对信息的实时性和准确性提出了更高的要求，传统的手工管理方式已经无法满足这些需求。</w:t>
            </w:r>
          </w:p>
          <w:p w14:paraId="43FF31FC">
            <w:pPr>
              <w:spacing w:after="0" w:line="360" w:lineRule="auto"/>
              <w:ind w:firstLine="420" w:firstLineChars="200"/>
              <w:jc w:val="left"/>
              <w:rPr>
                <w:rFonts w:hint="eastAsia" w:ascii="黑体" w:hAnsi="黑体" w:eastAsia="黑体" w:cs="黑体"/>
                <w:i w:val="0"/>
                <w:iCs w:val="0"/>
                <w:caps w:val="0"/>
                <w:color w:val="404040"/>
                <w:spacing w:val="0"/>
                <w:sz w:val="21"/>
                <w:szCs w:val="21"/>
              </w:rPr>
            </w:pPr>
            <w:r>
              <w:rPr>
                <w:rFonts w:hint="eastAsia" w:ascii="黑体" w:hAnsi="黑体" w:eastAsia="黑体" w:cs="黑体"/>
                <w:i w:val="0"/>
                <w:iCs w:val="0"/>
                <w:caps w:val="0"/>
                <w:color w:val="404040"/>
                <w:spacing w:val="0"/>
                <w:sz w:val="21"/>
                <w:szCs w:val="21"/>
              </w:rPr>
              <w:t>近年来，随着移动互联网、云计算、大数据等技术的快速发展，信息化管理逐渐成为各行各业的主流趋势。教育领域也不例外，许多学校和培训机构已经开始采用信息化管理系统来提高管理效率和服务质量。然而，托管机构作为教育领域的一个重要分支，其信息化管理水平相对滞后，尤其是在学员管理、班级管理、家校互动等方面，仍然存在许多问题。例如，学员信息的录入和更新效率低下，班级动态的发布和通知不及时，家校沟通渠道不畅等。</w:t>
            </w:r>
          </w:p>
          <w:p w14:paraId="22000B2D">
            <w:pPr>
              <w:spacing w:after="0" w:line="360" w:lineRule="auto"/>
              <w:ind w:firstLine="420" w:firstLineChars="200"/>
              <w:jc w:val="left"/>
              <w:rPr>
                <w:rFonts w:hint="eastAsia" w:ascii="黑体" w:hAnsi="黑体" w:eastAsia="黑体" w:cs="黑体"/>
                <w:i w:val="0"/>
                <w:iCs w:val="0"/>
                <w:caps w:val="0"/>
                <w:color w:val="404040"/>
                <w:spacing w:val="0"/>
                <w:sz w:val="21"/>
                <w:szCs w:val="21"/>
              </w:rPr>
            </w:pPr>
            <w:r>
              <w:rPr>
                <w:rFonts w:hint="eastAsia" w:ascii="黑体" w:hAnsi="黑体" w:eastAsia="黑体" w:cs="黑体"/>
                <w:i w:val="0"/>
                <w:iCs w:val="0"/>
                <w:caps w:val="0"/>
                <w:color w:val="404040"/>
                <w:spacing w:val="0"/>
                <w:sz w:val="21"/>
                <w:szCs w:val="21"/>
              </w:rPr>
              <w:t>此外，随着人脸识别、人工智能等新技术的兴起，托管机构的管理方式也面临着新的挑战和机遇。通过人脸识别技术，可以实现学员的自动考勤管理，减少人工操作的错误；通过大数据分析技术，可以对学员的学习行为进行分析，为教师和家长提供个性化的建议和反馈。因此，设计并实现一个基于现代信息技术的托管机构管理系统，具有重要的现实意义和广阔的应用前景。</w:t>
            </w:r>
          </w:p>
          <w:p w14:paraId="3EF4969B">
            <w:pPr>
              <w:spacing w:after="0" w:line="360" w:lineRule="auto"/>
              <w:ind w:firstLine="420" w:firstLineChars="200"/>
              <w:jc w:val="left"/>
              <w:rPr>
                <w:rFonts w:hint="eastAsia" w:ascii="黑体" w:hAnsi="黑体" w:eastAsia="黑体" w:cs="黑体"/>
                <w:color w:val="000000"/>
                <w:sz w:val="21"/>
                <w:szCs w:val="21"/>
              </w:rPr>
            </w:pPr>
            <w:r>
              <w:rPr>
                <w:rFonts w:hint="eastAsia" w:ascii="黑体" w:hAnsi="黑体" w:eastAsia="黑体" w:cs="黑体"/>
                <w:color w:val="000000"/>
                <w:sz w:val="21"/>
                <w:szCs w:val="21"/>
              </w:rPr>
              <w:t>1.2 研究意义</w:t>
            </w:r>
          </w:p>
          <w:p w14:paraId="6F336DD1">
            <w:pPr>
              <w:spacing w:after="0" w:line="360" w:lineRule="auto"/>
              <w:ind w:firstLine="420" w:firstLineChars="200"/>
              <w:jc w:val="left"/>
              <w:rPr>
                <w:rFonts w:hint="eastAsia" w:ascii="黑体" w:hAnsi="黑体" w:eastAsia="黑体" w:cs="黑体"/>
                <w:i w:val="0"/>
                <w:iCs w:val="0"/>
                <w:caps w:val="0"/>
                <w:color w:val="404040"/>
                <w:spacing w:val="0"/>
                <w:sz w:val="21"/>
                <w:szCs w:val="21"/>
                <w:lang w:val="en-US" w:eastAsia="zh-CN"/>
              </w:rPr>
            </w:pPr>
            <w:r>
              <w:rPr>
                <w:rFonts w:hint="eastAsia" w:ascii="黑体" w:hAnsi="黑体" w:eastAsia="黑体" w:cs="黑体"/>
                <w:i w:val="0"/>
                <w:iCs w:val="0"/>
                <w:caps w:val="0"/>
                <w:color w:val="404040"/>
                <w:spacing w:val="0"/>
                <w:sz w:val="21"/>
                <w:szCs w:val="21"/>
              </w:rPr>
              <w:t>传统的托管机构管理方式依赖于手工记录和简单的电子表格，效率低下且容易出错。通过设计并实现一个托管机构管理系统，可以实现学员信息、班级信息、缴费记录等数据的集中管理和自动化处理，减少人工操作的错误，提高管理效率。例如，通过人脸识别技术实现学员的自动考勤管理，可以大大减少教师的工作量，提升管理的自动化水平。</w:t>
            </w:r>
            <w:r>
              <w:rPr>
                <w:rFonts w:hint="eastAsia" w:ascii="黑体" w:hAnsi="黑体" w:eastAsia="黑体" w:cs="黑体"/>
                <w:i w:val="0"/>
                <w:iCs w:val="0"/>
                <w:caps w:val="0"/>
                <w:color w:val="404040"/>
                <w:spacing w:val="0"/>
                <w:sz w:val="21"/>
                <w:szCs w:val="21"/>
              </w:rPr>
              <w:br w:type="textWrapping"/>
            </w:r>
            <w:r>
              <w:rPr>
                <w:rFonts w:hint="eastAsia" w:ascii="黑体" w:hAnsi="黑体" w:eastAsia="黑体" w:cs="黑体"/>
                <w:i w:val="0"/>
                <w:iCs w:val="0"/>
                <w:caps w:val="0"/>
                <w:color w:val="404040"/>
                <w:spacing w:val="0"/>
                <w:sz w:val="21"/>
                <w:szCs w:val="21"/>
              </w:rPr>
              <w:t>托管机构管理系统可以为家长和教师提供更加便捷的服务。家长可以通过系统实时查看学员的动态、接收通知、进行缴费等操作，教师可以通过系统发布班级动态、布置作业、与家长进行沟通等。通过信息化手段，家长和教师之间的沟通将更加顺畅，信息传递更加及时，从而提升家长和教师的</w:t>
            </w:r>
            <w:r>
              <w:rPr>
                <w:rFonts w:hint="eastAsia" w:ascii="黑体" w:hAnsi="黑体" w:eastAsia="黑体" w:cs="黑体"/>
                <w:i w:val="0"/>
                <w:iCs w:val="0"/>
                <w:caps w:val="0"/>
                <w:color w:val="404040"/>
                <w:spacing w:val="0"/>
                <w:sz w:val="21"/>
                <w:szCs w:val="21"/>
                <w:lang w:val="en-US" w:eastAsia="zh-CN"/>
              </w:rPr>
              <w:t>满意度。</w:t>
            </w:r>
          </w:p>
          <w:p w14:paraId="7B5C1D6B">
            <w:pPr>
              <w:spacing w:after="0" w:line="360" w:lineRule="auto"/>
              <w:ind w:firstLine="420" w:firstLineChars="200"/>
              <w:jc w:val="left"/>
              <w:rPr>
                <w:rFonts w:hint="eastAsia" w:ascii="黑体" w:hAnsi="黑体" w:eastAsia="黑体" w:cs="黑体"/>
                <w:i w:val="0"/>
                <w:iCs w:val="0"/>
                <w:caps w:val="0"/>
                <w:color w:val="404040"/>
                <w:spacing w:val="0"/>
                <w:sz w:val="21"/>
                <w:szCs w:val="21"/>
              </w:rPr>
            </w:pPr>
            <w:r>
              <w:rPr>
                <w:rFonts w:hint="eastAsia" w:ascii="黑体" w:hAnsi="黑体" w:eastAsia="黑体" w:cs="黑体"/>
                <w:i w:val="0"/>
                <w:iCs w:val="0"/>
                <w:caps w:val="0"/>
                <w:color w:val="404040"/>
                <w:spacing w:val="0"/>
                <w:sz w:val="21"/>
                <w:szCs w:val="21"/>
              </w:rPr>
              <w:t>随着信息技术的快速发展，信息化管理已经成为各行各业的主流趋势。托管机构作为教育领域的一个重要分支，其信息化建设相对滞后。通过设计并实现一个托管机构管理系统，可以推动托管机构的信息化建设，提升其管理水平和服务质量，使其更好地适应信息化时代的</w:t>
            </w:r>
            <w:r>
              <w:rPr>
                <w:rFonts w:hint="eastAsia" w:ascii="黑体" w:hAnsi="黑体" w:eastAsia="黑体" w:cs="黑体"/>
                <w:i w:val="0"/>
                <w:iCs w:val="0"/>
                <w:caps w:val="0"/>
                <w:color w:val="404040"/>
                <w:spacing w:val="0"/>
                <w:sz w:val="21"/>
                <w:szCs w:val="21"/>
                <w:lang w:val="en-US" w:eastAsia="zh-CN"/>
              </w:rPr>
              <w:t>需求。</w:t>
            </w:r>
            <w:r>
              <w:rPr>
                <w:rFonts w:hint="eastAsia" w:ascii="黑体" w:hAnsi="黑体" w:eastAsia="黑体" w:cs="黑体"/>
                <w:i w:val="0"/>
                <w:iCs w:val="0"/>
                <w:caps w:val="0"/>
                <w:color w:val="404040"/>
                <w:spacing w:val="0"/>
                <w:sz w:val="21"/>
                <w:szCs w:val="21"/>
              </w:rPr>
              <w:t>托管机构管理系统可以通过大数据分析技术，对学员的学习行为、班级的运营情况等进行深入分析，为托管机构的决策提供数据支持。例如，通过分析学员的出勤率、学习进度等数据，可以为教师提供个性化的教学建议；通过分析班级的运营数据，可以为托管机构的资源配置提供参考，从而促进教育资源的优化配置。</w:t>
            </w:r>
          </w:p>
          <w:p w14:paraId="6DEB36EE">
            <w:pPr>
              <w:spacing w:after="0" w:line="360" w:lineRule="auto"/>
              <w:ind w:firstLine="420" w:firstLineChars="200"/>
              <w:jc w:val="left"/>
              <w:rPr>
                <w:rFonts w:hint="eastAsia" w:ascii="黑体" w:hAnsi="黑体" w:eastAsia="黑体" w:cs="黑体"/>
                <w:i w:val="0"/>
                <w:iCs w:val="0"/>
                <w:caps w:val="0"/>
                <w:color w:val="404040"/>
                <w:spacing w:val="0"/>
                <w:sz w:val="21"/>
                <w:szCs w:val="21"/>
              </w:rPr>
            </w:pPr>
            <w:r>
              <w:rPr>
                <w:rFonts w:hint="eastAsia" w:ascii="黑体" w:hAnsi="黑体" w:eastAsia="黑体" w:cs="黑体"/>
                <w:i w:val="0"/>
                <w:iCs w:val="0"/>
                <w:caps w:val="0"/>
                <w:color w:val="404040"/>
                <w:spacing w:val="0"/>
                <w:sz w:val="21"/>
                <w:szCs w:val="21"/>
              </w:rPr>
              <w:t>本课题将探索人脸识别、人工智能等新技术在托管机构管理中的应用。通过人脸识别技术实现学员的自动考勤管理，通过人工智能技术实现家校互动的智能化，这些新技术的应用将为托管机构的管理带来新的可能性，推动教育管理模式的创新。综上所述，本课题的研究不仅具有重要的现实意义，还具有广阔的应用前景。通过设计并实现一个托管机构管理系统，可以提高托管机构的管理效率，提升家长和教师的满意度，推动托管机构的信息化建设，促进教育资源的优化配置，并探索新技术在教育管理中的应用。</w:t>
            </w:r>
          </w:p>
          <w:p w14:paraId="304F75DB">
            <w:pPr>
              <w:numPr>
                <w:ilvl w:val="0"/>
                <w:numId w:val="1"/>
              </w:numPr>
              <w:spacing w:after="0" w:line="360" w:lineRule="auto"/>
              <w:ind w:firstLine="420" w:firstLineChars="200"/>
              <w:jc w:val="left"/>
              <w:rPr>
                <w:rFonts w:hint="eastAsia" w:ascii="黑体" w:hAnsi="黑体" w:eastAsia="黑体" w:cs="黑体"/>
                <w:b w:val="0"/>
                <w:bCs w:val="0"/>
                <w:i w:val="0"/>
                <w:iCs w:val="0"/>
                <w:caps w:val="0"/>
                <w:color w:val="404040"/>
                <w:spacing w:val="0"/>
                <w:sz w:val="21"/>
                <w:szCs w:val="21"/>
              </w:rPr>
            </w:pPr>
            <w:r>
              <w:rPr>
                <w:rFonts w:hint="eastAsia" w:ascii="黑体" w:hAnsi="黑体" w:eastAsia="黑体" w:cs="黑体"/>
                <w:color w:val="000000"/>
                <w:sz w:val="21"/>
                <w:szCs w:val="21"/>
              </w:rPr>
              <w:t>国内外研究现状</w:t>
            </w:r>
          </w:p>
          <w:p w14:paraId="75697D08">
            <w:pPr>
              <w:numPr>
                <w:ilvl w:val="0"/>
                <w:numId w:val="0"/>
              </w:numPr>
              <w:spacing w:after="0" w:line="360" w:lineRule="auto"/>
              <w:ind w:firstLine="420" w:firstLineChars="200"/>
              <w:jc w:val="left"/>
              <w:rPr>
                <w:rFonts w:hint="eastAsia" w:ascii="黑体" w:hAnsi="黑体" w:eastAsia="黑体" w:cs="黑体"/>
                <w:b w:val="0"/>
                <w:bCs w:val="0"/>
                <w:i w:val="0"/>
                <w:iCs w:val="0"/>
                <w:caps w:val="0"/>
                <w:color w:val="404040"/>
                <w:spacing w:val="0"/>
                <w:sz w:val="21"/>
                <w:szCs w:val="21"/>
              </w:rPr>
            </w:pPr>
            <w:r>
              <w:rPr>
                <w:rFonts w:hint="eastAsia" w:ascii="黑体" w:hAnsi="黑体" w:eastAsia="黑体" w:cs="黑体"/>
                <w:b w:val="0"/>
                <w:bCs w:val="0"/>
                <w:i w:val="0"/>
                <w:iCs w:val="0"/>
                <w:caps w:val="0"/>
                <w:color w:val="404040"/>
                <w:spacing w:val="0"/>
                <w:sz w:val="21"/>
                <w:szCs w:val="21"/>
              </w:rPr>
              <w:t>在国外，教育管理系统的研究已经相对成熟，尤其是在学员管理、班级管理和家校互动方面。许多国家已经开发了基于云计算和大数据技术的教育管理系统，能够实现学员信息的实时更新、班级动态的自动推送以及家校互动的无缝对接。例如，美国的</w:t>
            </w:r>
            <w:r>
              <w:rPr>
                <w:rFonts w:hint="eastAsia" w:ascii="黑体" w:hAnsi="黑体" w:eastAsia="黑体" w:cs="黑体"/>
                <w:b w:val="0"/>
                <w:bCs w:val="0"/>
                <w:i w:val="0"/>
                <w:iCs w:val="0"/>
                <w:caps w:val="0"/>
                <w:color w:val="404040"/>
                <w:spacing w:val="0"/>
                <w:sz w:val="21"/>
                <w:szCs w:val="21"/>
                <w:u w:val="none"/>
              </w:rPr>
              <w:t>C</w:t>
            </w:r>
            <w:r>
              <w:rPr>
                <w:rFonts w:hint="eastAsia" w:ascii="黑体" w:hAnsi="黑体" w:eastAsia="黑体" w:cs="黑体"/>
                <w:b w:val="0"/>
                <w:bCs w:val="0"/>
                <w:i w:val="0"/>
                <w:iCs w:val="0"/>
                <w:caps w:val="0"/>
                <w:color w:val="404040"/>
                <w:spacing w:val="0"/>
                <w:sz w:val="21"/>
                <w:szCs w:val="21"/>
                <w:u w:val="none"/>
                <w:lang w:val="en-US" w:eastAsia="zh-CN"/>
              </w:rPr>
              <w:t>LASS</w:t>
            </w:r>
            <w:r>
              <w:rPr>
                <w:rFonts w:hint="eastAsia" w:ascii="黑体" w:hAnsi="黑体" w:eastAsia="黑体" w:cs="黑体"/>
                <w:b w:val="0"/>
                <w:bCs w:val="0"/>
                <w:i w:val="0"/>
                <w:iCs w:val="0"/>
                <w:caps w:val="0"/>
                <w:color w:val="404040"/>
                <w:spacing w:val="0"/>
                <w:sz w:val="21"/>
                <w:szCs w:val="21"/>
                <w:u w:val="none"/>
              </w:rPr>
              <w:t>D</w:t>
            </w:r>
            <w:r>
              <w:rPr>
                <w:rFonts w:hint="eastAsia" w:ascii="黑体" w:hAnsi="黑体" w:eastAsia="黑体" w:cs="黑体"/>
                <w:b w:val="0"/>
                <w:bCs w:val="0"/>
                <w:i w:val="0"/>
                <w:iCs w:val="0"/>
                <w:caps w:val="0"/>
                <w:color w:val="404040"/>
                <w:spacing w:val="0"/>
                <w:sz w:val="21"/>
                <w:szCs w:val="21"/>
                <w:u w:val="none"/>
                <w:lang w:val="en-US" w:eastAsia="zh-CN"/>
              </w:rPr>
              <w:t>OJO</w:t>
            </w:r>
            <w:r>
              <w:rPr>
                <w:rFonts w:hint="eastAsia" w:ascii="黑体" w:hAnsi="黑体" w:eastAsia="黑体" w:cs="黑体"/>
                <w:b w:val="0"/>
                <w:bCs w:val="0"/>
                <w:i w:val="0"/>
                <w:iCs w:val="0"/>
                <w:caps w:val="0"/>
                <w:color w:val="404040"/>
                <w:spacing w:val="0"/>
                <w:sz w:val="21"/>
                <w:szCs w:val="21"/>
              </w:rPr>
              <w:t>和英国的</w:t>
            </w:r>
            <w:r>
              <w:rPr>
                <w:rFonts w:hint="eastAsia" w:ascii="黑体" w:hAnsi="黑体" w:eastAsia="黑体" w:cs="黑体"/>
                <w:b w:val="0"/>
                <w:bCs w:val="0"/>
                <w:i w:val="0"/>
                <w:iCs w:val="0"/>
                <w:caps w:val="0"/>
                <w:color w:val="404040"/>
                <w:spacing w:val="0"/>
                <w:sz w:val="21"/>
                <w:szCs w:val="21"/>
                <w:lang w:val="en-US" w:eastAsia="zh-CN"/>
              </w:rPr>
              <w:t>EDMODO</w:t>
            </w:r>
            <w:r>
              <w:rPr>
                <w:rFonts w:hint="eastAsia" w:ascii="黑体" w:hAnsi="黑体" w:eastAsia="黑体" w:cs="黑体"/>
                <w:b w:val="0"/>
                <w:bCs w:val="0"/>
                <w:i w:val="0"/>
                <w:iCs w:val="0"/>
                <w:caps w:val="0"/>
                <w:color w:val="404040"/>
                <w:spacing w:val="0"/>
                <w:sz w:val="21"/>
                <w:szCs w:val="21"/>
              </w:rPr>
              <w:t>等平台，已经在全球范围内得到了广泛应用。这些系统不仅提供了学员信息管理、班级管理、家校互动等功能，还通过数据分析为教师和家长提供了个性化的建议和反馈。</w:t>
            </w:r>
          </w:p>
          <w:p w14:paraId="30E99F69">
            <w:pPr>
              <w:numPr>
                <w:ilvl w:val="0"/>
                <w:numId w:val="0"/>
              </w:numPr>
              <w:spacing w:after="0" w:line="360" w:lineRule="auto"/>
              <w:ind w:firstLine="420" w:firstLineChars="200"/>
              <w:jc w:val="left"/>
              <w:rPr>
                <w:rFonts w:hint="eastAsia" w:ascii="黑体" w:hAnsi="黑体" w:eastAsia="黑体" w:cs="黑体"/>
                <w:b w:val="0"/>
                <w:bCs w:val="0"/>
                <w:i w:val="0"/>
                <w:iCs w:val="0"/>
                <w:caps w:val="0"/>
                <w:color w:val="404040"/>
                <w:spacing w:val="0"/>
                <w:sz w:val="21"/>
                <w:szCs w:val="21"/>
              </w:rPr>
            </w:pPr>
            <w:r>
              <w:rPr>
                <w:rFonts w:hint="eastAsia" w:ascii="黑体" w:hAnsi="黑体" w:eastAsia="黑体" w:cs="黑体"/>
                <w:b w:val="0"/>
                <w:bCs w:val="0"/>
                <w:i w:val="0"/>
                <w:iCs w:val="0"/>
                <w:caps w:val="0"/>
                <w:color w:val="404040"/>
                <w:spacing w:val="0"/>
                <w:sz w:val="21"/>
                <w:szCs w:val="21"/>
              </w:rPr>
              <w:t>国外在托管机构管理系统的研究中，还注重数据安全和隐私保护。许多系统采用了先进的加密技术和隐私保护机制，确保学员和家长的信息安全。同时，国外研究还积极探索人工智能技术在教育管理系统中的应用，例如通过人脸识别技术实现学员的自动考勤管理，通过自然语言处理技术实现家校互动的智能化。</w:t>
            </w:r>
          </w:p>
          <w:p w14:paraId="361F294C">
            <w:pPr>
              <w:numPr>
                <w:ilvl w:val="0"/>
                <w:numId w:val="0"/>
              </w:numPr>
              <w:spacing w:after="0" w:line="360" w:lineRule="auto"/>
              <w:ind w:firstLine="420" w:firstLineChars="200"/>
              <w:jc w:val="left"/>
              <w:rPr>
                <w:rFonts w:hint="eastAsia" w:ascii="黑体" w:hAnsi="黑体" w:eastAsia="黑体" w:cs="黑体"/>
                <w:b w:val="0"/>
                <w:bCs w:val="0"/>
                <w:i w:val="0"/>
                <w:iCs w:val="0"/>
                <w:caps w:val="0"/>
                <w:color w:val="404040"/>
                <w:spacing w:val="0"/>
                <w:sz w:val="21"/>
                <w:szCs w:val="21"/>
              </w:rPr>
            </w:pPr>
            <w:r>
              <w:rPr>
                <w:rFonts w:hint="eastAsia" w:ascii="黑体" w:hAnsi="黑体" w:eastAsia="黑体" w:cs="黑体"/>
                <w:b w:val="0"/>
                <w:bCs w:val="0"/>
                <w:i w:val="0"/>
                <w:iCs w:val="0"/>
                <w:caps w:val="0"/>
                <w:color w:val="404040"/>
                <w:spacing w:val="0"/>
                <w:sz w:val="21"/>
                <w:szCs w:val="21"/>
              </w:rPr>
              <w:t>在国内，托管机构管理系统的研究也逐渐受到重视。随着信息技术的快速发展，越来越多的托管机构开始采用信息化手段来管理学员和班级。国内的研究主要集中在学员信息管理、班级管理、缴费管理等方面，但在家校互动和智能化分析方面还有待进一步提升。近年来，随着微信小程序的普及，家校互动功能得到了更多的关注，许多托管机构开始尝试通过小程序与家长进行实时沟通。</w:t>
            </w:r>
          </w:p>
          <w:p w14:paraId="12564375">
            <w:pPr>
              <w:numPr>
                <w:ilvl w:val="0"/>
                <w:numId w:val="0"/>
              </w:numPr>
              <w:spacing w:after="0" w:line="360" w:lineRule="auto"/>
              <w:ind w:firstLine="420" w:firstLineChars="200"/>
              <w:jc w:val="left"/>
              <w:rPr>
                <w:rFonts w:hint="eastAsia" w:ascii="黑体" w:hAnsi="黑体" w:eastAsia="黑体" w:cs="黑体"/>
                <w:b w:val="0"/>
                <w:bCs w:val="0"/>
                <w:i w:val="0"/>
                <w:iCs w:val="0"/>
                <w:caps w:val="0"/>
                <w:color w:val="404040"/>
                <w:spacing w:val="0"/>
                <w:sz w:val="21"/>
                <w:szCs w:val="21"/>
              </w:rPr>
            </w:pPr>
            <w:r>
              <w:rPr>
                <w:rFonts w:hint="eastAsia" w:ascii="黑体" w:hAnsi="黑体" w:eastAsia="黑体" w:cs="黑体"/>
                <w:b w:val="0"/>
                <w:bCs w:val="0"/>
                <w:i w:val="0"/>
                <w:iCs w:val="0"/>
                <w:caps w:val="0"/>
                <w:color w:val="404040"/>
                <w:spacing w:val="0"/>
                <w:sz w:val="21"/>
                <w:szCs w:val="21"/>
              </w:rPr>
              <w:t>国内的研究者们在学员信息管理方面取得了一定的成果，例如通过人脸识别技术实现学员的考勤管理，通过大数据分析技术实现学员的学习行为分析。然而，国内在数据安全和隐私保护方面的研究相对较少，许多系统在数据加密和隐私保护方面还存在不足。此外，国内托管机构管理系统的智能化水平还有待提高，尤其是在家校互动和个性化服务方面，仍有许多改进空间。</w:t>
            </w:r>
          </w:p>
          <w:p w14:paraId="50AFE511">
            <w:pPr>
              <w:numPr>
                <w:ilvl w:val="0"/>
                <w:numId w:val="1"/>
              </w:numPr>
              <w:spacing w:after="0" w:line="360" w:lineRule="auto"/>
              <w:ind w:left="0" w:leftChars="0" w:firstLine="420" w:firstLineChars="200"/>
              <w:jc w:val="left"/>
              <w:rPr>
                <w:rFonts w:hint="eastAsia" w:ascii="黑体" w:hAnsi="黑体" w:eastAsia="黑体" w:cs="黑体"/>
                <w:color w:val="000000"/>
                <w:sz w:val="21"/>
                <w:szCs w:val="21"/>
              </w:rPr>
            </w:pPr>
            <w:r>
              <w:rPr>
                <w:rFonts w:hint="eastAsia" w:ascii="黑体" w:hAnsi="黑体" w:eastAsia="黑体" w:cs="黑体"/>
                <w:color w:val="000000"/>
                <w:sz w:val="21"/>
                <w:szCs w:val="21"/>
              </w:rPr>
              <w:t>研究内容</w:t>
            </w:r>
          </w:p>
          <w:p w14:paraId="797AC222">
            <w:pPr>
              <w:numPr>
                <w:ilvl w:val="0"/>
                <w:numId w:val="0"/>
              </w:numPr>
              <w:spacing w:after="0" w:line="360" w:lineRule="auto"/>
              <w:ind w:firstLine="420" w:firstLineChars="200"/>
              <w:jc w:val="left"/>
              <w:rPr>
                <w:rFonts w:hint="eastAsia" w:ascii="黑体" w:hAnsi="黑体" w:eastAsia="黑体" w:cs="黑体"/>
                <w:color w:val="000000"/>
                <w:sz w:val="21"/>
                <w:szCs w:val="21"/>
              </w:rPr>
            </w:pPr>
            <w:r>
              <w:rPr>
                <w:rFonts w:hint="eastAsia" w:ascii="黑体" w:hAnsi="黑体" w:eastAsia="黑体" w:cs="黑体"/>
                <w:b w:val="0"/>
                <w:bCs w:val="0"/>
                <w:i w:val="0"/>
                <w:iCs w:val="0"/>
                <w:caps w:val="0"/>
                <w:color w:val="404040"/>
                <w:spacing w:val="0"/>
                <w:sz w:val="21"/>
                <w:szCs w:val="21"/>
              </w:rPr>
              <w:t>根据托管机构管理系统的流程与运作形式分析，本系统至少应该具有以下功能或目标</w:t>
            </w:r>
            <w:r>
              <w:rPr>
                <w:rFonts w:hint="eastAsia" w:ascii="黑体" w:hAnsi="黑体" w:eastAsia="黑体" w:cs="黑体"/>
                <w:b w:val="0"/>
                <w:bCs w:val="0"/>
                <w:i w:val="0"/>
                <w:iCs w:val="0"/>
                <w:caps w:val="0"/>
                <w:color w:val="404040"/>
                <w:spacing w:val="0"/>
                <w:sz w:val="21"/>
                <w:szCs w:val="21"/>
                <w:lang w:eastAsia="zh-CN"/>
              </w:rPr>
              <w:t>，</w:t>
            </w:r>
            <w:r>
              <w:rPr>
                <w:rFonts w:hint="eastAsia" w:ascii="黑体" w:hAnsi="黑体" w:eastAsia="黑体" w:cs="黑体"/>
                <w:b w:val="0"/>
                <w:bCs w:val="0"/>
                <w:i w:val="0"/>
                <w:iCs w:val="0"/>
                <w:caps w:val="0"/>
                <w:color w:val="404040"/>
                <w:spacing w:val="0"/>
                <w:sz w:val="21"/>
                <w:szCs w:val="21"/>
              </w:rPr>
              <w:t>系统分为前台用户系统和后台管理系统，角色分为普通用户（家长、教师）、管理员、超级管理员。前台页面分为学员管理、班级管理、缴费管理、家校互动等相关页面，包含学员信息录入、班级创建、缴费记录查询、家长端小程序等功能</w:t>
            </w:r>
            <w:r>
              <w:rPr>
                <w:rFonts w:hint="eastAsia" w:ascii="黑体" w:hAnsi="黑体" w:eastAsia="黑体" w:cs="黑体"/>
                <w:b w:val="0"/>
                <w:bCs w:val="0"/>
                <w:i w:val="0"/>
                <w:iCs w:val="0"/>
                <w:caps w:val="0"/>
                <w:color w:val="404040"/>
                <w:spacing w:val="0"/>
                <w:sz w:val="21"/>
                <w:szCs w:val="21"/>
                <w:lang w:eastAsia="zh-CN"/>
              </w:rPr>
              <w:t>。</w:t>
            </w:r>
            <w:r>
              <w:rPr>
                <w:rFonts w:hint="eastAsia" w:ascii="黑体" w:hAnsi="黑体" w:eastAsia="黑体" w:cs="黑体"/>
                <w:color w:val="000000"/>
                <w:sz w:val="21"/>
                <w:szCs w:val="21"/>
              </w:rPr>
              <w:t>系统具体设计如下：</w:t>
            </w:r>
          </w:p>
          <w:p w14:paraId="75C441E3">
            <w:pPr>
              <w:spacing w:after="0" w:line="360" w:lineRule="auto"/>
              <w:ind w:firstLine="420" w:firstLineChars="200"/>
              <w:jc w:val="left"/>
              <w:rPr>
                <w:rFonts w:hint="eastAsia" w:ascii="黑体" w:hAnsi="黑体" w:eastAsia="黑体" w:cs="黑体"/>
                <w:sz w:val="21"/>
                <w:szCs w:val="21"/>
              </w:rPr>
            </w:pPr>
            <w:r>
              <w:rPr>
                <w:rFonts w:hint="eastAsia" w:ascii="黑体" w:hAnsi="黑体" w:eastAsia="黑体" w:cs="黑体"/>
                <w:color w:val="000000"/>
                <w:sz w:val="21"/>
                <w:szCs w:val="21"/>
              </w:rPr>
              <w:t>系统主要功能模块：</w:t>
            </w:r>
          </w:p>
          <w:p w14:paraId="0520A6C4">
            <w:pPr>
              <w:spacing w:after="0" w:line="360" w:lineRule="auto"/>
              <w:ind w:firstLine="420" w:firstLineChars="200"/>
              <w:jc w:val="left"/>
              <w:rPr>
                <w:rFonts w:hint="eastAsia" w:ascii="黑体" w:hAnsi="黑体" w:eastAsia="黑体" w:cs="黑体"/>
                <w:sz w:val="21"/>
                <w:szCs w:val="21"/>
                <w:lang w:val="en-US" w:eastAsia="zh-CN"/>
              </w:rPr>
            </w:pPr>
            <w:r>
              <w:rPr>
                <w:rFonts w:hint="eastAsia" w:ascii="黑体" w:hAnsi="黑体" w:eastAsia="黑体" w:cs="黑体"/>
                <w:color w:val="000000"/>
                <w:sz w:val="21"/>
                <w:szCs w:val="21"/>
              </w:rPr>
              <w:t>模块一：</w:t>
            </w:r>
            <w:r>
              <w:rPr>
                <w:rFonts w:hint="eastAsia" w:ascii="黑体" w:hAnsi="黑体" w:eastAsia="黑体" w:cs="黑体"/>
                <w:color w:val="000000"/>
                <w:sz w:val="21"/>
                <w:szCs w:val="21"/>
                <w:lang w:val="en-US" w:eastAsia="zh-CN"/>
              </w:rPr>
              <w:t>前台管理系统</w:t>
            </w:r>
          </w:p>
          <w:p w14:paraId="22966593">
            <w:pPr>
              <w:numPr>
                <w:ilvl w:val="0"/>
                <w:numId w:val="2"/>
              </w:numPr>
              <w:spacing w:after="0" w:line="400" w:lineRule="exact"/>
              <w:ind w:left="-60" w:leftChars="0" w:firstLine="480" w:firstLineChars="0"/>
              <w:jc w:val="left"/>
              <w:rPr>
                <w:rFonts w:hint="eastAsia" w:ascii="黑体" w:hAnsi="黑体" w:eastAsia="黑体" w:cs="黑体"/>
                <w:b w:val="0"/>
                <w:bCs w:val="0"/>
                <w:i w:val="0"/>
                <w:iCs w:val="0"/>
                <w:caps w:val="0"/>
                <w:color w:val="404040"/>
                <w:spacing w:val="0"/>
                <w:sz w:val="21"/>
                <w:szCs w:val="21"/>
              </w:rPr>
            </w:pPr>
            <w:r>
              <w:rPr>
                <w:rFonts w:hint="eastAsia" w:ascii="黑体" w:hAnsi="黑体" w:eastAsia="黑体" w:cs="黑体"/>
                <w:b w:val="0"/>
                <w:bCs w:val="0"/>
                <w:color w:val="000000"/>
                <w:sz w:val="21"/>
                <w:szCs w:val="21"/>
                <w:lang w:val="en-US" w:eastAsia="zh-CN"/>
              </w:rPr>
              <w:t>学员管理</w:t>
            </w:r>
            <w:r>
              <w:rPr>
                <w:rFonts w:hint="eastAsia" w:ascii="黑体" w:hAnsi="黑体" w:eastAsia="黑体" w:cs="黑体"/>
                <w:b w:val="0"/>
                <w:bCs w:val="0"/>
                <w:color w:val="000000"/>
                <w:sz w:val="21"/>
                <w:szCs w:val="21"/>
              </w:rPr>
              <w:t>模块</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i w:val="0"/>
                <w:iCs w:val="0"/>
                <w:caps w:val="0"/>
                <w:color w:val="404040"/>
                <w:spacing w:val="0"/>
                <w:sz w:val="21"/>
                <w:szCs w:val="21"/>
              </w:rPr>
              <w:t>学员信息的录入、编辑、分班管理、考勤记录（人脸识别检测）</w:t>
            </w:r>
            <w:r>
              <w:rPr>
                <w:rFonts w:hint="eastAsia" w:ascii="黑体" w:hAnsi="黑体" w:eastAsia="黑体" w:cs="黑体"/>
                <w:b w:val="0"/>
                <w:bCs w:val="0"/>
                <w:color w:val="000000"/>
                <w:sz w:val="21"/>
                <w:szCs w:val="21"/>
              </w:rPr>
              <w:t>。</w:t>
            </w:r>
            <w:r>
              <w:rPr>
                <w:rFonts w:hint="eastAsia" w:ascii="黑体" w:hAnsi="黑体" w:eastAsia="黑体" w:cs="黑体"/>
                <w:b w:val="0"/>
                <w:bCs w:val="0"/>
                <w:i w:val="0"/>
                <w:iCs w:val="0"/>
                <w:caps w:val="0"/>
                <w:color w:val="404040"/>
                <w:spacing w:val="0"/>
                <w:sz w:val="21"/>
                <w:szCs w:val="21"/>
              </w:rPr>
              <w:t>该模块将实现学员基本信息的管理，包括姓名、年龄、班级、监护人信息等，并通过人脸识别技术实现学员的自动考勤管理。</w:t>
            </w:r>
          </w:p>
          <w:p w14:paraId="70343087">
            <w:pPr>
              <w:numPr>
                <w:ilvl w:val="0"/>
                <w:numId w:val="2"/>
              </w:numPr>
              <w:spacing w:after="0" w:line="400" w:lineRule="exact"/>
              <w:ind w:left="-60" w:leftChars="0" w:firstLine="480" w:firstLineChars="0"/>
              <w:jc w:val="left"/>
              <w:rPr>
                <w:rFonts w:hint="eastAsia" w:ascii="黑体" w:hAnsi="黑体" w:eastAsia="黑体" w:cs="黑体"/>
                <w:b w:val="0"/>
                <w:bCs w:val="0"/>
                <w:i w:val="0"/>
                <w:iCs w:val="0"/>
                <w:caps w:val="0"/>
                <w:color w:val="404040"/>
                <w:spacing w:val="0"/>
                <w:sz w:val="21"/>
                <w:szCs w:val="21"/>
              </w:rPr>
            </w:pPr>
            <w:r>
              <w:rPr>
                <w:rFonts w:hint="eastAsia" w:ascii="黑体" w:hAnsi="黑体" w:eastAsia="黑体" w:cs="黑体"/>
                <w:b w:val="0"/>
                <w:bCs w:val="0"/>
                <w:color w:val="000000"/>
                <w:sz w:val="21"/>
                <w:szCs w:val="21"/>
                <w:lang w:val="en-US" w:eastAsia="zh-CN"/>
              </w:rPr>
              <w:t>班级管理</w:t>
            </w:r>
            <w:r>
              <w:rPr>
                <w:rFonts w:hint="eastAsia" w:ascii="黑体" w:hAnsi="黑体" w:eastAsia="黑体" w:cs="黑体"/>
                <w:b w:val="0"/>
                <w:bCs w:val="0"/>
                <w:color w:val="000000"/>
                <w:sz w:val="21"/>
                <w:szCs w:val="21"/>
              </w:rPr>
              <w:t>模块</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i w:val="0"/>
                <w:iCs w:val="0"/>
                <w:caps w:val="0"/>
                <w:color w:val="404040"/>
                <w:spacing w:val="0"/>
                <w:sz w:val="21"/>
                <w:szCs w:val="21"/>
              </w:rPr>
              <w:t>班级创建、课程表生成、班级动态发布（活动通知、作业提醒</w:t>
            </w:r>
            <w:r>
              <w:rPr>
                <w:rFonts w:hint="eastAsia" w:ascii="黑体" w:hAnsi="黑体" w:eastAsia="黑体" w:cs="黑体"/>
                <w:b w:val="0"/>
                <w:bCs w:val="0"/>
                <w:i w:val="0"/>
                <w:iCs w:val="0"/>
                <w:caps w:val="0"/>
                <w:color w:val="404040"/>
                <w:spacing w:val="0"/>
                <w:sz w:val="21"/>
                <w:szCs w:val="21"/>
                <w:lang w:eastAsia="zh-CN"/>
              </w:rPr>
              <w:t>）。</w:t>
            </w:r>
            <w:r>
              <w:rPr>
                <w:rFonts w:hint="eastAsia" w:ascii="黑体" w:hAnsi="黑体" w:eastAsia="黑体" w:cs="黑体"/>
                <w:b w:val="0"/>
                <w:bCs w:val="0"/>
                <w:i w:val="0"/>
                <w:iCs w:val="0"/>
                <w:caps w:val="0"/>
                <w:color w:val="404040"/>
                <w:spacing w:val="0"/>
                <w:sz w:val="21"/>
                <w:szCs w:val="21"/>
              </w:rPr>
              <w:t>该模块将实现班级信息的管理，包括班级名称、容量、负责教师等，并通过自动生成课程表和发布班级动态，提升班级管理的效率。</w:t>
            </w:r>
          </w:p>
          <w:p w14:paraId="25139C9D">
            <w:pPr>
              <w:numPr>
                <w:ilvl w:val="0"/>
                <w:numId w:val="2"/>
              </w:numPr>
              <w:spacing w:after="0" w:line="400" w:lineRule="exact"/>
              <w:ind w:left="-60" w:leftChars="0" w:firstLine="480" w:firstLineChars="0"/>
              <w:jc w:val="left"/>
              <w:rPr>
                <w:rFonts w:hint="eastAsia" w:ascii="黑体" w:hAnsi="黑体" w:eastAsia="黑体" w:cs="黑体"/>
                <w:b w:val="0"/>
                <w:bCs w:val="0"/>
                <w:i w:val="0"/>
                <w:iCs w:val="0"/>
                <w:caps w:val="0"/>
                <w:color w:val="404040"/>
                <w:spacing w:val="0"/>
                <w:sz w:val="21"/>
                <w:szCs w:val="21"/>
                <w:lang w:val="en-US" w:eastAsia="zh-CN"/>
              </w:rPr>
            </w:pPr>
            <w:r>
              <w:rPr>
                <w:rFonts w:hint="eastAsia" w:ascii="黑体" w:hAnsi="黑体" w:eastAsia="黑体" w:cs="黑体"/>
                <w:b w:val="0"/>
                <w:bCs w:val="0"/>
                <w:color w:val="000000"/>
                <w:sz w:val="21"/>
                <w:szCs w:val="21"/>
                <w:lang w:val="en-US" w:eastAsia="zh-CN"/>
              </w:rPr>
              <w:t>缴费管理</w:t>
            </w:r>
            <w:r>
              <w:rPr>
                <w:rFonts w:hint="eastAsia" w:ascii="黑体" w:hAnsi="黑体" w:eastAsia="黑体" w:cs="黑体"/>
                <w:b w:val="0"/>
                <w:bCs w:val="0"/>
                <w:color w:val="000000"/>
                <w:sz w:val="21"/>
                <w:szCs w:val="21"/>
              </w:rPr>
              <w:t>模块</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i w:val="0"/>
                <w:iCs w:val="0"/>
                <w:caps w:val="0"/>
                <w:color w:val="404040"/>
                <w:spacing w:val="0"/>
                <w:sz w:val="21"/>
                <w:szCs w:val="21"/>
              </w:rPr>
              <w:t>费用标准设置、账单生成、在线支付接口对接、缴费记录查询。该模块将实现托管费、餐费等费用的管理，并通过在线支付接口实现家长端的便捷缴费。</w:t>
            </w:r>
          </w:p>
          <w:p w14:paraId="5788B0EA">
            <w:pPr>
              <w:numPr>
                <w:ilvl w:val="0"/>
                <w:numId w:val="2"/>
              </w:numPr>
              <w:spacing w:after="0" w:line="400" w:lineRule="exact"/>
              <w:ind w:left="-60" w:leftChars="0" w:firstLine="480" w:firstLineChars="0"/>
              <w:jc w:val="left"/>
              <w:rPr>
                <w:rFonts w:hint="eastAsia" w:ascii="黑体" w:hAnsi="黑体" w:eastAsia="黑体" w:cs="黑体"/>
                <w:b w:val="0"/>
                <w:bCs w:val="0"/>
                <w:i w:val="0"/>
                <w:iCs w:val="0"/>
                <w:caps w:val="0"/>
                <w:color w:val="404040"/>
                <w:spacing w:val="0"/>
                <w:sz w:val="21"/>
                <w:szCs w:val="21"/>
                <w:lang w:val="en-US" w:eastAsia="zh-CN"/>
              </w:rPr>
            </w:pPr>
            <w:r>
              <w:rPr>
                <w:rFonts w:hint="eastAsia" w:ascii="黑体" w:hAnsi="黑体" w:eastAsia="黑体" w:cs="黑体"/>
                <w:b w:val="0"/>
                <w:bCs w:val="0"/>
                <w:i w:val="0"/>
                <w:iCs w:val="0"/>
                <w:caps w:val="0"/>
                <w:color w:val="404040"/>
                <w:spacing w:val="0"/>
                <w:sz w:val="21"/>
                <w:szCs w:val="21"/>
                <w:lang w:val="en-US" w:eastAsia="zh-CN"/>
              </w:rPr>
              <w:t>家校互动模块。</w:t>
            </w:r>
            <w:r>
              <w:rPr>
                <w:rFonts w:hint="eastAsia" w:ascii="黑体" w:hAnsi="黑体" w:eastAsia="黑体" w:cs="黑体"/>
                <w:b w:val="0"/>
                <w:bCs w:val="0"/>
                <w:i w:val="0"/>
                <w:iCs w:val="0"/>
                <w:caps w:val="0"/>
                <w:color w:val="404040"/>
                <w:spacing w:val="0"/>
                <w:sz w:val="21"/>
                <w:szCs w:val="21"/>
              </w:rPr>
              <w:t>家长端小程序/Web端（查看学员动态、接收通知、留言反馈）、教师端消息推送</w:t>
            </w:r>
            <w:r>
              <w:rPr>
                <w:rFonts w:hint="eastAsia" w:ascii="黑体" w:hAnsi="黑体" w:eastAsia="黑体" w:cs="黑体"/>
                <w:b w:val="0"/>
                <w:bCs w:val="0"/>
                <w:i w:val="0"/>
                <w:iCs w:val="0"/>
                <w:caps w:val="0"/>
                <w:color w:val="404040"/>
                <w:spacing w:val="0"/>
                <w:sz w:val="21"/>
                <w:szCs w:val="21"/>
                <w:lang w:eastAsia="zh-CN"/>
              </w:rPr>
              <w:t>。</w:t>
            </w:r>
            <w:r>
              <w:rPr>
                <w:rFonts w:hint="eastAsia" w:ascii="黑体" w:hAnsi="黑体" w:eastAsia="黑体" w:cs="黑体"/>
                <w:b w:val="0"/>
                <w:bCs w:val="0"/>
                <w:i w:val="0"/>
                <w:iCs w:val="0"/>
                <w:caps w:val="0"/>
                <w:color w:val="404040"/>
                <w:spacing w:val="0"/>
                <w:sz w:val="21"/>
                <w:szCs w:val="21"/>
              </w:rPr>
              <w:t>该模块将实现家长与教师之间的实时沟通，提升家校互动的效率。</w:t>
            </w:r>
          </w:p>
          <w:p w14:paraId="0D4D063C">
            <w:pPr>
              <w:spacing w:after="0" w:line="360" w:lineRule="auto"/>
              <w:ind w:firstLine="420" w:firstLineChars="200"/>
              <w:jc w:val="left"/>
              <w:rPr>
                <w:rFonts w:hint="eastAsia" w:ascii="黑体" w:hAnsi="黑体" w:eastAsia="黑体" w:cs="黑体"/>
                <w:color w:val="000000"/>
                <w:sz w:val="21"/>
                <w:szCs w:val="21"/>
                <w:lang w:val="en-US" w:eastAsia="zh-CN"/>
              </w:rPr>
            </w:pPr>
            <w:r>
              <w:rPr>
                <w:rFonts w:hint="eastAsia" w:ascii="黑体" w:hAnsi="黑体" w:eastAsia="黑体" w:cs="黑体"/>
                <w:color w:val="000000"/>
                <w:sz w:val="21"/>
                <w:szCs w:val="21"/>
              </w:rPr>
              <w:t>模块二：</w:t>
            </w:r>
            <w:r>
              <w:rPr>
                <w:rFonts w:hint="eastAsia" w:ascii="黑体" w:hAnsi="黑体" w:eastAsia="黑体" w:cs="黑体"/>
                <w:color w:val="000000"/>
                <w:sz w:val="21"/>
                <w:szCs w:val="21"/>
                <w:lang w:val="en-US" w:eastAsia="zh-CN"/>
              </w:rPr>
              <w:t>后台管理系统</w:t>
            </w:r>
          </w:p>
          <w:p w14:paraId="281D3B08">
            <w:pPr>
              <w:numPr>
                <w:ilvl w:val="0"/>
                <w:numId w:val="3"/>
              </w:numPr>
              <w:spacing w:after="0" w:line="360" w:lineRule="auto"/>
              <w:ind w:left="0" w:leftChars="0" w:firstLine="420" w:firstLineChars="0"/>
              <w:jc w:val="left"/>
              <w:rPr>
                <w:rFonts w:hint="eastAsia" w:ascii="黑体" w:hAnsi="黑体" w:eastAsia="黑体" w:cs="黑体"/>
                <w:b w:val="0"/>
                <w:bCs w:val="0"/>
                <w:sz w:val="21"/>
                <w:szCs w:val="21"/>
              </w:rPr>
            </w:pPr>
            <w:r>
              <w:rPr>
                <w:rFonts w:hint="eastAsia" w:ascii="黑体" w:hAnsi="黑体" w:eastAsia="黑体" w:cs="黑体"/>
                <w:color w:val="000000"/>
                <w:sz w:val="21"/>
                <w:szCs w:val="21"/>
                <w:lang w:val="en-US" w:eastAsia="zh-CN"/>
              </w:rPr>
              <w:t>用户管理模块</w:t>
            </w:r>
            <w:r>
              <w:rPr>
                <w:rFonts w:hint="eastAsia" w:ascii="黑体" w:hAnsi="黑体" w:eastAsia="黑体" w:cs="黑体"/>
                <w:color w:val="000000"/>
                <w:sz w:val="21"/>
                <w:szCs w:val="21"/>
              </w:rPr>
              <w:t>。</w:t>
            </w:r>
            <w:r>
              <w:rPr>
                <w:rFonts w:hint="eastAsia" w:ascii="黑体" w:hAnsi="黑体" w:eastAsia="黑体" w:cs="黑体"/>
                <w:b w:val="0"/>
                <w:bCs w:val="0"/>
                <w:i w:val="0"/>
                <w:iCs w:val="0"/>
                <w:caps w:val="0"/>
                <w:color w:val="404040"/>
                <w:spacing w:val="0"/>
                <w:sz w:val="21"/>
                <w:szCs w:val="21"/>
              </w:rPr>
              <w:t>对注册用户进行管理，包括查看用户信息、修改用户权限、</w:t>
            </w:r>
            <w:r>
              <w:rPr>
                <w:rFonts w:hint="eastAsia" w:ascii="黑体" w:hAnsi="黑体" w:eastAsia="黑体" w:cs="黑体"/>
                <w:b w:val="0"/>
                <w:bCs w:val="0"/>
                <w:i w:val="0"/>
                <w:iCs w:val="0"/>
                <w:caps w:val="0"/>
                <w:color w:val="404040"/>
                <w:spacing w:val="0"/>
                <w:sz w:val="21"/>
                <w:szCs w:val="21"/>
                <w:lang w:val="en-US" w:eastAsia="zh-CN"/>
              </w:rPr>
              <w:t>重置</w:t>
            </w:r>
            <w:r>
              <w:rPr>
                <w:rFonts w:hint="eastAsia" w:ascii="黑体" w:hAnsi="黑体" w:eastAsia="黑体" w:cs="黑体"/>
                <w:b w:val="0"/>
                <w:bCs w:val="0"/>
                <w:i w:val="0"/>
                <w:iCs w:val="0"/>
                <w:caps w:val="0"/>
                <w:color w:val="404040"/>
                <w:spacing w:val="0"/>
                <w:sz w:val="21"/>
                <w:szCs w:val="21"/>
              </w:rPr>
              <w:t>密码等操作。该模块将确保系统的安全性和稳定性，防止未经授权的用户访问系统</w:t>
            </w:r>
            <w:r>
              <w:rPr>
                <w:rFonts w:hint="eastAsia" w:ascii="黑体" w:hAnsi="黑体" w:eastAsia="黑体" w:cs="黑体"/>
                <w:b w:val="0"/>
                <w:bCs w:val="0"/>
                <w:i w:val="0"/>
                <w:iCs w:val="0"/>
                <w:caps w:val="0"/>
                <w:color w:val="404040"/>
                <w:spacing w:val="0"/>
                <w:sz w:val="21"/>
                <w:szCs w:val="21"/>
                <w:lang w:eastAsia="zh-CN"/>
              </w:rPr>
              <w:t>。</w:t>
            </w:r>
          </w:p>
          <w:p w14:paraId="7E312B05">
            <w:pPr>
              <w:numPr>
                <w:ilvl w:val="0"/>
                <w:numId w:val="3"/>
              </w:numPr>
              <w:spacing w:after="0" w:line="360" w:lineRule="auto"/>
              <w:ind w:left="0" w:leftChars="0" w:firstLine="420" w:firstLineChars="0"/>
              <w:jc w:val="left"/>
              <w:rPr>
                <w:rFonts w:hint="eastAsia" w:ascii="黑体" w:hAnsi="黑体" w:eastAsia="黑体" w:cs="黑体"/>
                <w:b w:val="0"/>
                <w:bCs w:val="0"/>
                <w:i w:val="0"/>
                <w:iCs w:val="0"/>
                <w:caps w:val="0"/>
                <w:color w:val="404040"/>
                <w:spacing w:val="0"/>
                <w:sz w:val="21"/>
                <w:szCs w:val="21"/>
              </w:rPr>
            </w:pPr>
            <w:r>
              <w:rPr>
                <w:rFonts w:hint="eastAsia" w:ascii="黑体" w:hAnsi="黑体" w:eastAsia="黑体" w:cs="黑体"/>
                <w:b w:val="0"/>
                <w:bCs w:val="0"/>
                <w:color w:val="000000"/>
                <w:sz w:val="21"/>
                <w:szCs w:val="21"/>
              </w:rPr>
              <w:t>数据管理</w:t>
            </w:r>
            <w:r>
              <w:rPr>
                <w:rFonts w:hint="eastAsia" w:ascii="黑体" w:hAnsi="黑体" w:eastAsia="黑体" w:cs="黑体"/>
                <w:b w:val="0"/>
                <w:bCs w:val="0"/>
                <w:color w:val="000000"/>
                <w:sz w:val="21"/>
                <w:szCs w:val="21"/>
                <w:lang w:val="en-US" w:eastAsia="zh-CN"/>
              </w:rPr>
              <w:t>模块。</w:t>
            </w:r>
            <w:r>
              <w:rPr>
                <w:rFonts w:hint="eastAsia" w:ascii="黑体" w:hAnsi="黑体" w:eastAsia="黑体" w:cs="黑体"/>
                <w:b w:val="0"/>
                <w:bCs w:val="0"/>
                <w:i w:val="0"/>
                <w:iCs w:val="0"/>
                <w:caps w:val="0"/>
                <w:color w:val="404040"/>
                <w:spacing w:val="0"/>
                <w:sz w:val="21"/>
                <w:szCs w:val="21"/>
              </w:rPr>
              <w:t>对用户提交的学员信息、班级信息、缴费记录等进行管理和统计分析。该模块将实现数据的备份、恢复、清理等操作，确保数据的完整性和安全性。</w:t>
            </w:r>
          </w:p>
          <w:p w14:paraId="56F0768C">
            <w:pPr>
              <w:numPr>
                <w:ilvl w:val="0"/>
                <w:numId w:val="3"/>
              </w:numPr>
              <w:spacing w:after="0" w:line="360" w:lineRule="auto"/>
              <w:ind w:left="0" w:leftChars="0" w:firstLine="420" w:firstLineChars="0"/>
              <w:jc w:val="left"/>
              <w:rPr>
                <w:rFonts w:hint="eastAsia" w:ascii="黑体" w:hAnsi="黑体" w:eastAsia="黑体" w:cs="黑体"/>
                <w:b w:val="0"/>
                <w:bCs w:val="0"/>
                <w:i w:val="0"/>
                <w:iCs w:val="0"/>
                <w:caps w:val="0"/>
                <w:color w:val="404040"/>
                <w:spacing w:val="0"/>
                <w:sz w:val="21"/>
                <w:szCs w:val="21"/>
              </w:rPr>
            </w:pPr>
            <w:r>
              <w:rPr>
                <w:rFonts w:hint="eastAsia" w:ascii="黑体" w:hAnsi="黑体" w:eastAsia="黑体" w:cs="黑体"/>
                <w:b w:val="0"/>
                <w:bCs w:val="0"/>
                <w:color w:val="000000"/>
                <w:sz w:val="21"/>
                <w:szCs w:val="21"/>
              </w:rPr>
              <w:t>权限管理</w:t>
            </w:r>
            <w:r>
              <w:rPr>
                <w:rFonts w:hint="eastAsia" w:ascii="黑体" w:hAnsi="黑体" w:eastAsia="黑体" w:cs="黑体"/>
                <w:b w:val="0"/>
                <w:bCs w:val="0"/>
                <w:color w:val="000000"/>
                <w:sz w:val="21"/>
                <w:szCs w:val="21"/>
                <w:lang w:val="en-US" w:eastAsia="zh-CN"/>
              </w:rPr>
              <w:t>模块。</w:t>
            </w:r>
            <w:r>
              <w:rPr>
                <w:rFonts w:hint="eastAsia" w:ascii="黑体" w:hAnsi="黑体" w:eastAsia="黑体" w:cs="黑体"/>
                <w:b w:val="0"/>
                <w:bCs w:val="0"/>
                <w:i w:val="0"/>
                <w:iCs w:val="0"/>
                <w:caps w:val="0"/>
                <w:color w:val="404040"/>
                <w:spacing w:val="0"/>
                <w:sz w:val="21"/>
                <w:szCs w:val="21"/>
              </w:rPr>
              <w:t>设置不同用户角色的权限，包括管理员、教师、家长等，实现权限控制和流程管控。该模块将确保不同角色的用户只能访问与其权限相关的数据和功能。</w:t>
            </w:r>
          </w:p>
          <w:p w14:paraId="303E3CFE">
            <w:pPr>
              <w:numPr>
                <w:ilvl w:val="0"/>
                <w:numId w:val="3"/>
              </w:numPr>
              <w:spacing w:after="0" w:line="360" w:lineRule="auto"/>
              <w:ind w:left="0" w:leftChars="0" w:firstLine="420" w:firstLineChars="0"/>
              <w:jc w:val="left"/>
              <w:rPr>
                <w:rFonts w:hint="eastAsia" w:ascii="黑体" w:hAnsi="黑体" w:eastAsia="黑体" w:cs="黑体"/>
                <w:b w:val="0"/>
                <w:bCs w:val="0"/>
                <w:i w:val="0"/>
                <w:iCs w:val="0"/>
                <w:caps w:val="0"/>
                <w:color w:val="404040"/>
                <w:spacing w:val="0"/>
                <w:sz w:val="21"/>
                <w:szCs w:val="21"/>
              </w:rPr>
            </w:pPr>
            <w:r>
              <w:rPr>
                <w:rFonts w:hint="eastAsia" w:ascii="黑体" w:hAnsi="黑体" w:eastAsia="黑体" w:cs="黑体"/>
                <w:b w:val="0"/>
                <w:bCs w:val="0"/>
                <w:color w:val="000000"/>
                <w:sz w:val="21"/>
                <w:szCs w:val="21"/>
              </w:rPr>
              <w:t>日志记录</w:t>
            </w:r>
            <w:r>
              <w:rPr>
                <w:rFonts w:hint="eastAsia" w:ascii="黑体" w:hAnsi="黑体" w:eastAsia="黑体" w:cs="黑体"/>
                <w:b w:val="0"/>
                <w:bCs w:val="0"/>
                <w:color w:val="000000"/>
                <w:sz w:val="21"/>
                <w:szCs w:val="21"/>
                <w:lang w:val="en-US" w:eastAsia="zh-CN"/>
              </w:rPr>
              <w:t>模块。</w:t>
            </w:r>
            <w:r>
              <w:rPr>
                <w:rFonts w:hint="eastAsia" w:ascii="黑体" w:hAnsi="黑体" w:eastAsia="黑体" w:cs="黑体"/>
                <w:b w:val="0"/>
                <w:bCs w:val="0"/>
                <w:i w:val="0"/>
                <w:iCs w:val="0"/>
                <w:caps w:val="0"/>
                <w:color w:val="404040"/>
                <w:spacing w:val="0"/>
                <w:sz w:val="21"/>
                <w:szCs w:val="21"/>
              </w:rPr>
              <w:t>记录用户操作日志和系统运行日志，用于追踪问题、排查bug、监控系统运行情况。该模块将确保系统的稳定运行，并为系统的维护和升级提供数据支持。</w:t>
            </w:r>
          </w:p>
          <w:p w14:paraId="3A36A008">
            <w:pPr>
              <w:spacing w:after="0" w:line="360" w:lineRule="auto"/>
              <w:ind w:firstLine="420" w:firstLineChars="200"/>
              <w:jc w:val="left"/>
              <w:rPr>
                <w:rFonts w:hint="eastAsia" w:ascii="黑体" w:hAnsi="黑体" w:eastAsia="黑体" w:cs="黑体"/>
                <w:sz w:val="21"/>
                <w:szCs w:val="21"/>
              </w:rPr>
            </w:pPr>
            <w:r>
              <w:rPr>
                <w:rFonts w:hint="eastAsia" w:ascii="黑体" w:hAnsi="黑体" w:eastAsia="黑体" w:cs="黑体"/>
                <w:color w:val="000000"/>
                <w:sz w:val="21"/>
                <w:szCs w:val="21"/>
              </w:rPr>
              <w:t>4、拟采用的研究方案</w:t>
            </w:r>
          </w:p>
          <w:p w14:paraId="0621F0B8">
            <w:pPr>
              <w:spacing w:after="0" w:line="360" w:lineRule="auto"/>
              <w:ind w:firstLine="420" w:firstLineChars="200"/>
              <w:jc w:val="left"/>
              <w:rPr>
                <w:rFonts w:hint="eastAsia" w:ascii="黑体" w:hAnsi="黑体" w:eastAsia="黑体" w:cs="黑体"/>
                <w:color w:val="000000"/>
                <w:sz w:val="21"/>
                <w:szCs w:val="21"/>
              </w:rPr>
            </w:pPr>
            <w:r>
              <w:rPr>
                <w:rFonts w:hint="eastAsia" w:ascii="黑体" w:hAnsi="黑体" w:eastAsia="黑体" w:cs="黑体"/>
                <w:color w:val="000000"/>
                <w:sz w:val="21"/>
                <w:szCs w:val="21"/>
              </w:rPr>
              <w:t>采用的研究方案可以分为以下几个阶段：</w:t>
            </w:r>
          </w:p>
          <w:p w14:paraId="101630C3">
            <w:pPr>
              <w:spacing w:after="0" w:line="360" w:lineRule="auto"/>
              <w:ind w:firstLine="420" w:firstLineChars="200"/>
              <w:jc w:val="left"/>
              <w:rPr>
                <w:rFonts w:hint="eastAsia" w:ascii="黑体" w:hAnsi="黑体" w:eastAsia="黑体" w:cs="黑体"/>
                <w:b w:val="0"/>
                <w:bCs w:val="0"/>
                <w:i w:val="0"/>
                <w:iCs w:val="0"/>
                <w:caps w:val="0"/>
                <w:color w:val="404040"/>
                <w:spacing w:val="0"/>
                <w:sz w:val="21"/>
                <w:szCs w:val="21"/>
              </w:rPr>
            </w:pPr>
            <w:r>
              <w:rPr>
                <w:rFonts w:hint="eastAsia" w:ascii="黑体" w:hAnsi="黑体" w:eastAsia="黑体" w:cs="黑体"/>
                <w:color w:val="000000"/>
                <w:sz w:val="21"/>
                <w:szCs w:val="21"/>
              </w:rPr>
              <w:t>第一阶段：</w:t>
            </w:r>
            <w:r>
              <w:rPr>
                <w:rFonts w:hint="eastAsia" w:ascii="黑体" w:hAnsi="黑体" w:eastAsia="黑体" w:cs="黑体"/>
                <w:b w:val="0"/>
                <w:bCs w:val="0"/>
                <w:i w:val="0"/>
                <w:iCs w:val="0"/>
                <w:caps w:val="0"/>
                <w:color w:val="404040"/>
                <w:spacing w:val="0"/>
                <w:sz w:val="21"/>
                <w:szCs w:val="21"/>
              </w:rPr>
              <w:t>收集资料，完成初步需求分析文档，确定开发语言和数据库</w:t>
            </w:r>
            <w:r>
              <w:rPr>
                <w:rFonts w:hint="eastAsia" w:ascii="黑体" w:hAnsi="黑体" w:eastAsia="黑体" w:cs="黑体"/>
                <w:b w:val="0"/>
                <w:bCs w:val="0"/>
                <w:i w:val="0"/>
                <w:iCs w:val="0"/>
                <w:caps w:val="0"/>
                <w:color w:val="404040"/>
                <w:spacing w:val="0"/>
                <w:sz w:val="21"/>
                <w:szCs w:val="21"/>
                <w:lang w:val="en-US" w:eastAsia="zh-CN"/>
              </w:rPr>
              <w:t>开</w:t>
            </w:r>
            <w:r>
              <w:rPr>
                <w:rFonts w:hint="eastAsia" w:ascii="黑体" w:hAnsi="黑体" w:eastAsia="黑体" w:cs="黑体"/>
                <w:b w:val="0"/>
                <w:bCs w:val="0"/>
                <w:i w:val="0"/>
                <w:iCs w:val="0"/>
                <w:caps w:val="0"/>
                <w:color w:val="404040"/>
                <w:spacing w:val="0"/>
                <w:sz w:val="21"/>
                <w:szCs w:val="21"/>
              </w:rPr>
              <w:t>发工具。</w:t>
            </w:r>
          </w:p>
          <w:p w14:paraId="40501274">
            <w:pPr>
              <w:spacing w:after="0" w:line="360" w:lineRule="auto"/>
              <w:ind w:firstLine="420" w:firstLineChars="200"/>
              <w:jc w:val="left"/>
              <w:rPr>
                <w:rFonts w:hint="eastAsia" w:ascii="黑体" w:hAnsi="黑体" w:eastAsia="黑体" w:cs="黑体"/>
                <w:b w:val="0"/>
                <w:bCs w:val="0"/>
                <w:i w:val="0"/>
                <w:iCs w:val="0"/>
                <w:caps w:val="0"/>
                <w:color w:val="404040"/>
                <w:spacing w:val="0"/>
                <w:sz w:val="21"/>
                <w:szCs w:val="21"/>
              </w:rPr>
            </w:pPr>
            <w:r>
              <w:rPr>
                <w:rStyle w:val="22"/>
                <w:rFonts w:hint="eastAsia" w:ascii="黑体" w:hAnsi="黑体" w:eastAsia="黑体" w:cs="黑体"/>
                <w:b w:val="0"/>
                <w:bCs w:val="0"/>
                <w:i w:val="0"/>
                <w:iCs w:val="0"/>
                <w:caps w:val="0"/>
                <w:color w:val="404040"/>
                <w:spacing w:val="0"/>
                <w:sz w:val="21"/>
                <w:szCs w:val="21"/>
              </w:rPr>
              <w:t>第二阶段</w:t>
            </w:r>
            <w:r>
              <w:rPr>
                <w:rFonts w:hint="eastAsia" w:ascii="黑体" w:hAnsi="黑体" w:eastAsia="黑体" w:cs="黑体"/>
                <w:b w:val="0"/>
                <w:bCs w:val="0"/>
                <w:i w:val="0"/>
                <w:iCs w:val="0"/>
                <w:caps w:val="0"/>
                <w:color w:val="404040"/>
                <w:spacing w:val="0"/>
                <w:sz w:val="21"/>
                <w:szCs w:val="21"/>
              </w:rPr>
              <w:t>：根据需求分析文档，完成系统界面设计。</w:t>
            </w:r>
          </w:p>
          <w:p w14:paraId="1F6D47DA">
            <w:pPr>
              <w:spacing w:after="0" w:line="360" w:lineRule="auto"/>
              <w:ind w:firstLine="420" w:firstLineChars="200"/>
              <w:jc w:val="left"/>
              <w:rPr>
                <w:rFonts w:hint="eastAsia" w:ascii="黑体" w:hAnsi="黑体" w:eastAsia="黑体" w:cs="黑体"/>
                <w:b w:val="0"/>
                <w:bCs w:val="0"/>
                <w:i w:val="0"/>
                <w:iCs w:val="0"/>
                <w:caps w:val="0"/>
                <w:color w:val="404040"/>
                <w:spacing w:val="0"/>
                <w:sz w:val="21"/>
                <w:szCs w:val="21"/>
                <w:lang w:eastAsia="zh-CN"/>
              </w:rPr>
            </w:pPr>
            <w:r>
              <w:rPr>
                <w:rStyle w:val="22"/>
                <w:rFonts w:hint="eastAsia" w:ascii="黑体" w:hAnsi="黑体" w:eastAsia="黑体" w:cs="黑体"/>
                <w:b w:val="0"/>
                <w:bCs w:val="0"/>
                <w:i w:val="0"/>
                <w:iCs w:val="0"/>
                <w:caps w:val="0"/>
                <w:color w:val="404040"/>
                <w:spacing w:val="0"/>
                <w:sz w:val="21"/>
                <w:szCs w:val="21"/>
              </w:rPr>
              <w:t>第三阶段</w:t>
            </w:r>
            <w:r>
              <w:rPr>
                <w:rFonts w:hint="eastAsia" w:ascii="黑体" w:hAnsi="黑体" w:eastAsia="黑体" w:cs="黑体"/>
                <w:b w:val="0"/>
                <w:bCs w:val="0"/>
                <w:i w:val="0"/>
                <w:iCs w:val="0"/>
                <w:caps w:val="0"/>
                <w:color w:val="404040"/>
                <w:spacing w:val="0"/>
                <w:sz w:val="21"/>
                <w:szCs w:val="21"/>
              </w:rPr>
              <w:t>：完成系统界面的设计后，设计出数据库，并实现系统的核心功能模块。</w:t>
            </w:r>
            <w:r>
              <w:rPr>
                <w:rFonts w:hint="eastAsia" w:ascii="黑体" w:hAnsi="黑体" w:eastAsia="黑体" w:cs="黑体"/>
                <w:b w:val="0"/>
                <w:bCs w:val="0"/>
                <w:i w:val="0"/>
                <w:iCs w:val="0"/>
                <w:caps w:val="0"/>
                <w:color w:val="404040"/>
                <w:spacing w:val="0"/>
                <w:sz w:val="21"/>
                <w:szCs w:val="21"/>
                <w:lang w:eastAsia="zh-CN"/>
              </w:rPr>
              <w:t>。</w:t>
            </w:r>
          </w:p>
          <w:p w14:paraId="44E09109">
            <w:pPr>
              <w:spacing w:after="0" w:line="360" w:lineRule="auto"/>
              <w:ind w:firstLine="420" w:firstLineChars="200"/>
              <w:jc w:val="left"/>
              <w:rPr>
                <w:rFonts w:hint="eastAsia" w:ascii="黑体" w:hAnsi="黑体" w:eastAsia="黑体" w:cs="黑体"/>
                <w:b w:val="0"/>
                <w:bCs w:val="0"/>
                <w:color w:val="000000"/>
                <w:sz w:val="21"/>
                <w:szCs w:val="21"/>
                <w:lang w:eastAsia="zh-CN"/>
              </w:rPr>
            </w:pPr>
            <w:r>
              <w:rPr>
                <w:rStyle w:val="22"/>
                <w:rFonts w:hint="eastAsia" w:ascii="黑体" w:hAnsi="黑体" w:eastAsia="黑体" w:cs="黑体"/>
                <w:b w:val="0"/>
                <w:bCs w:val="0"/>
                <w:i w:val="0"/>
                <w:iCs w:val="0"/>
                <w:caps w:val="0"/>
                <w:color w:val="404040"/>
                <w:spacing w:val="0"/>
                <w:sz w:val="21"/>
                <w:szCs w:val="21"/>
              </w:rPr>
              <w:t>第四阶段</w:t>
            </w:r>
            <w:r>
              <w:rPr>
                <w:rFonts w:hint="eastAsia" w:ascii="黑体" w:hAnsi="黑体" w:eastAsia="黑体" w:cs="黑体"/>
                <w:b w:val="0"/>
                <w:bCs w:val="0"/>
                <w:i w:val="0"/>
                <w:iCs w:val="0"/>
                <w:caps w:val="0"/>
                <w:color w:val="404040"/>
                <w:spacing w:val="0"/>
                <w:sz w:val="21"/>
                <w:szCs w:val="21"/>
              </w:rPr>
              <w:t>：实现系统的测试，完成毕业设计的相关文档。</w:t>
            </w:r>
          </w:p>
          <w:p w14:paraId="7F5324B8">
            <w:pPr>
              <w:spacing w:after="0" w:line="360" w:lineRule="auto"/>
              <w:ind w:firstLine="420" w:firstLineChars="200"/>
              <w:jc w:val="left"/>
              <w:rPr>
                <w:rFonts w:hint="eastAsia" w:ascii="黑体" w:hAnsi="黑体" w:eastAsia="黑体" w:cs="黑体"/>
                <w:sz w:val="21"/>
                <w:szCs w:val="21"/>
              </w:rPr>
            </w:pPr>
            <w:r>
              <w:rPr>
                <w:rFonts w:hint="eastAsia" w:ascii="黑体" w:hAnsi="黑体" w:eastAsia="黑体" w:cs="黑体"/>
                <w:color w:val="000000"/>
                <w:sz w:val="21"/>
                <w:szCs w:val="21"/>
              </w:rPr>
              <w:t>5、存在问题及拟采取的解决措施</w:t>
            </w:r>
          </w:p>
          <w:p w14:paraId="33B4A45A">
            <w:pPr>
              <w:spacing w:after="0" w:line="360" w:lineRule="auto"/>
              <w:ind w:firstLine="420" w:firstLineChars="200"/>
              <w:jc w:val="left"/>
              <w:rPr>
                <w:rFonts w:hint="eastAsia" w:ascii="黑体" w:hAnsi="黑体" w:eastAsia="黑体" w:cs="黑体"/>
                <w:sz w:val="21"/>
                <w:szCs w:val="21"/>
              </w:rPr>
            </w:pPr>
            <w:r>
              <w:rPr>
                <w:rFonts w:hint="eastAsia" w:ascii="黑体" w:hAnsi="黑体" w:eastAsia="黑体" w:cs="黑体"/>
                <w:color w:val="000000"/>
                <w:sz w:val="21"/>
                <w:szCs w:val="21"/>
              </w:rPr>
              <w:t>5.1 存在问题</w:t>
            </w:r>
          </w:p>
          <w:p w14:paraId="175D52C4">
            <w:pPr>
              <w:spacing w:after="0" w:line="400" w:lineRule="exact"/>
              <w:ind w:firstLine="420" w:firstLineChars="200"/>
              <w:jc w:val="left"/>
              <w:rPr>
                <w:rFonts w:hint="eastAsia" w:ascii="黑体" w:hAnsi="黑体" w:eastAsia="黑体" w:cs="黑体"/>
                <w:b w:val="0"/>
                <w:bCs w:val="0"/>
                <w:color w:val="000000"/>
                <w:sz w:val="21"/>
                <w:szCs w:val="21"/>
              </w:rPr>
            </w:pPr>
            <w:r>
              <w:rPr>
                <w:rFonts w:hint="eastAsia" w:ascii="黑体" w:hAnsi="黑体" w:eastAsia="黑体" w:cs="黑体"/>
                <w:b w:val="0"/>
                <w:bCs w:val="0"/>
                <w:color w:val="000000"/>
                <w:sz w:val="21"/>
                <w:szCs w:val="21"/>
              </w:rPr>
              <w:t>在数据库的实际过程中表单的设计以及数据库的安全性</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lang w:val="en-US" w:eastAsia="zh-CN"/>
              </w:rPr>
              <w:t>还有</w:t>
            </w:r>
            <w:r>
              <w:rPr>
                <w:rFonts w:hint="eastAsia" w:ascii="黑体" w:hAnsi="黑体" w:eastAsia="黑体" w:cs="黑体"/>
                <w:b w:val="0"/>
                <w:bCs w:val="0"/>
                <w:color w:val="000000"/>
                <w:sz w:val="21"/>
                <w:szCs w:val="21"/>
              </w:rPr>
              <w:t>数据库与界面的连接问题。</w:t>
            </w:r>
          </w:p>
          <w:p w14:paraId="32FA7274">
            <w:pPr>
              <w:spacing w:after="0" w:line="360" w:lineRule="auto"/>
              <w:ind w:firstLine="420" w:firstLineChars="200"/>
              <w:jc w:val="left"/>
              <w:rPr>
                <w:rFonts w:hint="eastAsia" w:ascii="黑体" w:hAnsi="黑体" w:eastAsia="黑体" w:cs="黑体"/>
                <w:b w:val="0"/>
                <w:bCs w:val="0"/>
                <w:color w:val="000000"/>
                <w:sz w:val="21"/>
                <w:szCs w:val="21"/>
              </w:rPr>
            </w:pPr>
            <w:r>
              <w:rPr>
                <w:rFonts w:hint="eastAsia" w:ascii="黑体" w:hAnsi="黑体" w:eastAsia="黑体" w:cs="黑体"/>
                <w:color w:val="000000"/>
                <w:sz w:val="21"/>
                <w:szCs w:val="21"/>
              </w:rPr>
              <w:t>5.2 解决措施</w:t>
            </w:r>
          </w:p>
          <w:p w14:paraId="67E4B9BE">
            <w:pPr>
              <w:spacing w:after="0" w:line="400" w:lineRule="exact"/>
              <w:ind w:firstLine="420" w:firstLineChars="200"/>
              <w:jc w:val="left"/>
              <w:rPr>
                <w:rFonts w:hint="eastAsia" w:ascii="黑体" w:hAnsi="黑体" w:eastAsia="黑体" w:cs="黑体"/>
                <w:b w:val="0"/>
                <w:bCs w:val="0"/>
                <w:color w:val="000000"/>
                <w:sz w:val="21"/>
                <w:szCs w:val="21"/>
              </w:rPr>
            </w:pPr>
            <w:r>
              <w:rPr>
                <w:rFonts w:hint="eastAsia" w:ascii="黑体" w:hAnsi="黑体" w:eastAsia="黑体" w:cs="黑体"/>
                <w:b w:val="0"/>
                <w:bCs w:val="0"/>
                <w:color w:val="000000"/>
                <w:sz w:val="21"/>
                <w:szCs w:val="21"/>
              </w:rPr>
              <w:t>拟采取的解决措施是对普通用户、管理员等表单进行分类处理，对数据库进行限制，防止他人修改。运用配置文件加载数据库的连接配置，接着调试界面的各个链接按钮，发现不能到达的链接，查询代码，不断提调试，直到成功为止。</w:t>
            </w:r>
          </w:p>
          <w:p w14:paraId="3C2D17CE">
            <w:pPr>
              <w:numPr>
                <w:ilvl w:val="0"/>
                <w:numId w:val="4"/>
              </w:numPr>
              <w:spacing w:after="0" w:line="360" w:lineRule="auto"/>
              <w:ind w:firstLine="420" w:firstLineChars="200"/>
              <w:jc w:val="left"/>
              <w:rPr>
                <w:rFonts w:hint="eastAsia" w:ascii="黑体" w:hAnsi="黑体" w:eastAsia="黑体" w:cs="黑体"/>
                <w:sz w:val="21"/>
                <w:szCs w:val="21"/>
              </w:rPr>
            </w:pPr>
            <w:r>
              <w:rPr>
                <w:rFonts w:hint="eastAsia" w:ascii="黑体" w:hAnsi="黑体" w:eastAsia="黑体" w:cs="黑体"/>
                <w:color w:val="000000"/>
                <w:sz w:val="21"/>
                <w:szCs w:val="21"/>
              </w:rPr>
              <w:t>对进度的具体安排</w:t>
            </w:r>
          </w:p>
          <w:p w14:paraId="19CDB667">
            <w:pPr>
              <w:numPr>
                <w:numId w:val="0"/>
              </w:numPr>
              <w:spacing w:after="0" w:line="360" w:lineRule="auto"/>
              <w:ind w:firstLine="420" w:firstLineChars="200"/>
              <w:jc w:val="left"/>
              <w:rPr>
                <w:rFonts w:hint="eastAsia" w:ascii="黑体" w:hAnsi="黑体" w:eastAsia="黑体" w:cs="黑体"/>
                <w:sz w:val="21"/>
                <w:szCs w:val="21"/>
              </w:rPr>
            </w:pPr>
            <w:r>
              <w:rPr>
                <w:rFonts w:hint="eastAsia" w:ascii="黑体" w:hAnsi="黑体" w:eastAsia="黑体" w:cs="黑体"/>
                <w:color w:val="000000"/>
                <w:sz w:val="21"/>
                <w:szCs w:val="21"/>
              </w:rPr>
              <w:t>第1--2周：查阅文献、收集资料，并提交开题报告，熟悉开发信息统计系统相关知识并更深层次掌握相关的设计工具。</w:t>
            </w:r>
          </w:p>
          <w:p w14:paraId="03DB3B81">
            <w:pPr>
              <w:spacing w:after="0" w:line="360" w:lineRule="auto"/>
              <w:ind w:firstLine="420" w:firstLineChars="200"/>
              <w:jc w:val="left"/>
              <w:rPr>
                <w:rFonts w:hint="eastAsia" w:ascii="黑体" w:hAnsi="黑体" w:eastAsia="黑体" w:cs="黑体"/>
                <w:sz w:val="21"/>
                <w:szCs w:val="21"/>
              </w:rPr>
            </w:pPr>
            <w:r>
              <w:rPr>
                <w:rFonts w:hint="eastAsia" w:ascii="黑体" w:hAnsi="黑体" w:eastAsia="黑体" w:cs="黑体"/>
                <w:color w:val="000000"/>
                <w:sz w:val="21"/>
                <w:szCs w:val="21"/>
              </w:rPr>
              <w:t>第3--4周：技术方案设计：系统总体描述、功能说明、数据库设计。</w:t>
            </w:r>
          </w:p>
          <w:p w14:paraId="0C866C2E">
            <w:pPr>
              <w:spacing w:after="0" w:line="360" w:lineRule="auto"/>
              <w:ind w:firstLine="420" w:firstLineChars="200"/>
              <w:jc w:val="left"/>
              <w:rPr>
                <w:rFonts w:hint="eastAsia" w:ascii="黑体" w:hAnsi="黑体" w:eastAsia="黑体" w:cs="黑体"/>
                <w:sz w:val="21"/>
                <w:szCs w:val="21"/>
              </w:rPr>
            </w:pPr>
            <w:r>
              <w:rPr>
                <w:rFonts w:hint="eastAsia" w:ascii="黑体" w:hAnsi="黑体" w:eastAsia="黑体" w:cs="黑体"/>
                <w:color w:val="000000"/>
                <w:sz w:val="21"/>
                <w:szCs w:val="21"/>
              </w:rPr>
              <w:t>第5--6周：根据系统的总体设计划分各个模块，并完成主界面的设计、菜单功能模块的设计、完成系统参数模块的设计。</w:t>
            </w:r>
          </w:p>
          <w:p w14:paraId="1BF0C98D">
            <w:pPr>
              <w:spacing w:after="0" w:line="360" w:lineRule="auto"/>
              <w:ind w:firstLine="420" w:firstLineChars="200"/>
              <w:jc w:val="left"/>
              <w:rPr>
                <w:rFonts w:hint="eastAsia" w:ascii="黑体" w:hAnsi="黑体" w:eastAsia="黑体" w:cs="黑体"/>
                <w:sz w:val="21"/>
                <w:szCs w:val="21"/>
              </w:rPr>
            </w:pPr>
            <w:r>
              <w:rPr>
                <w:rFonts w:hint="eastAsia" w:ascii="黑体" w:hAnsi="黑体" w:eastAsia="黑体" w:cs="黑体"/>
                <w:color w:val="000000"/>
                <w:sz w:val="21"/>
                <w:szCs w:val="21"/>
              </w:rPr>
              <w:t>第7--8周：概要设计测试系统的各模块，进行系统的测试。</w:t>
            </w:r>
          </w:p>
          <w:p w14:paraId="7F70D978">
            <w:pPr>
              <w:spacing w:after="0" w:line="360" w:lineRule="auto"/>
              <w:ind w:firstLine="420" w:firstLineChars="200"/>
              <w:jc w:val="left"/>
              <w:rPr>
                <w:rFonts w:hint="eastAsia" w:ascii="黑体" w:hAnsi="黑体" w:eastAsia="黑体" w:cs="黑体"/>
                <w:sz w:val="21"/>
                <w:szCs w:val="21"/>
              </w:rPr>
            </w:pPr>
            <w:r>
              <w:rPr>
                <w:rFonts w:hint="eastAsia" w:ascii="黑体" w:hAnsi="黑体" w:eastAsia="黑体" w:cs="黑体"/>
                <w:color w:val="000000"/>
                <w:sz w:val="21"/>
                <w:szCs w:val="21"/>
              </w:rPr>
              <w:t>第9--10周：完成毕业论文。提交论文初稿和实验验收报告初稿。</w:t>
            </w:r>
          </w:p>
          <w:p w14:paraId="2753DA17">
            <w:pPr>
              <w:spacing w:after="0" w:line="360" w:lineRule="auto"/>
              <w:ind w:firstLine="420" w:firstLineChars="200"/>
              <w:jc w:val="left"/>
              <w:rPr>
                <w:rFonts w:hint="eastAsia" w:ascii="黑体" w:hAnsi="黑体" w:eastAsia="黑体" w:cs="黑体"/>
                <w:sz w:val="21"/>
                <w:szCs w:val="21"/>
              </w:rPr>
            </w:pPr>
            <w:r>
              <w:rPr>
                <w:rFonts w:hint="eastAsia" w:ascii="黑体" w:hAnsi="黑体" w:eastAsia="黑体" w:cs="黑体"/>
                <w:color w:val="000000"/>
                <w:sz w:val="21"/>
                <w:szCs w:val="21"/>
              </w:rPr>
              <w:t>第11--12周：反馈论文修改意见，对论文进行二次修改。</w:t>
            </w:r>
          </w:p>
          <w:p w14:paraId="56E263D2">
            <w:pPr>
              <w:spacing w:after="0" w:line="360" w:lineRule="auto"/>
              <w:ind w:firstLine="420" w:firstLineChars="200"/>
              <w:jc w:val="left"/>
              <w:rPr>
                <w:rFonts w:hint="eastAsia" w:ascii="黑体" w:hAnsi="黑体" w:eastAsia="黑体" w:cs="黑体"/>
                <w:sz w:val="21"/>
                <w:szCs w:val="21"/>
              </w:rPr>
            </w:pPr>
            <w:r>
              <w:rPr>
                <w:rFonts w:hint="eastAsia" w:ascii="黑体" w:hAnsi="黑体" w:eastAsia="黑体" w:cs="黑体"/>
                <w:color w:val="000000"/>
                <w:sz w:val="21"/>
                <w:szCs w:val="21"/>
              </w:rPr>
              <w:t xml:space="preserve">第13--14周：论文定稿及提交，准备毕业答辩。 </w:t>
            </w:r>
          </w:p>
          <w:p w14:paraId="1E091373">
            <w:pPr>
              <w:spacing w:after="0" w:line="360" w:lineRule="auto"/>
              <w:ind w:firstLine="420" w:firstLineChars="200"/>
              <w:jc w:val="left"/>
              <w:rPr>
                <w:rFonts w:hint="eastAsia" w:ascii="黑体" w:hAnsi="黑体" w:eastAsia="黑体" w:cs="黑体"/>
                <w:sz w:val="21"/>
                <w:szCs w:val="21"/>
              </w:rPr>
            </w:pPr>
            <w:r>
              <w:rPr>
                <w:rFonts w:hint="eastAsia" w:ascii="黑体" w:hAnsi="黑体" w:eastAsia="黑体" w:cs="黑体"/>
                <w:color w:val="000000"/>
                <w:sz w:val="21"/>
                <w:szCs w:val="21"/>
              </w:rPr>
              <w:t>7、论文提纲</w:t>
            </w:r>
          </w:p>
          <w:p w14:paraId="549292BC">
            <w:pPr>
              <w:spacing w:after="0" w:line="360" w:lineRule="auto"/>
              <w:ind w:firstLine="420" w:firstLineChars="200"/>
              <w:jc w:val="left"/>
              <w:rPr>
                <w:rFonts w:hint="eastAsia" w:ascii="黑体" w:hAnsi="黑体" w:eastAsia="黑体" w:cs="黑体"/>
                <w:sz w:val="21"/>
                <w:szCs w:val="21"/>
              </w:rPr>
            </w:pPr>
            <w:r>
              <w:rPr>
                <w:rFonts w:hint="eastAsia" w:ascii="黑体" w:hAnsi="黑体" w:eastAsia="黑体" w:cs="黑体"/>
                <w:color w:val="000000"/>
                <w:sz w:val="21"/>
                <w:szCs w:val="21"/>
              </w:rPr>
              <w:t>本文一共分为以下五章：</w:t>
            </w:r>
          </w:p>
          <w:p w14:paraId="0A521949">
            <w:pPr>
              <w:spacing w:after="0" w:line="360" w:lineRule="auto"/>
              <w:ind w:firstLine="420" w:firstLineChars="200"/>
              <w:jc w:val="left"/>
              <w:rPr>
                <w:rFonts w:hint="eastAsia" w:ascii="黑体" w:hAnsi="黑体" w:eastAsia="黑体" w:cs="黑体"/>
                <w:sz w:val="21"/>
                <w:szCs w:val="21"/>
              </w:rPr>
            </w:pPr>
            <w:r>
              <w:rPr>
                <w:rFonts w:hint="eastAsia" w:ascii="黑体" w:hAnsi="黑体" w:eastAsia="黑体" w:cs="黑体"/>
                <w:color w:val="000000"/>
                <w:sz w:val="21"/>
                <w:szCs w:val="21"/>
              </w:rPr>
              <w:t>第一章：绪论。课题的背景介绍提出选题目的、意义，介绍该论文的主要研究内容以及论文的结构。</w:t>
            </w:r>
          </w:p>
          <w:p w14:paraId="5BF6C9A6">
            <w:pPr>
              <w:spacing w:after="0" w:line="360" w:lineRule="auto"/>
              <w:ind w:firstLine="420" w:firstLineChars="200"/>
              <w:jc w:val="left"/>
              <w:rPr>
                <w:rFonts w:hint="eastAsia" w:ascii="黑体" w:hAnsi="黑体" w:eastAsia="黑体" w:cs="黑体"/>
                <w:sz w:val="21"/>
                <w:szCs w:val="21"/>
              </w:rPr>
            </w:pPr>
            <w:r>
              <w:rPr>
                <w:rFonts w:hint="eastAsia" w:ascii="黑体" w:hAnsi="黑体" w:eastAsia="黑体" w:cs="黑体"/>
                <w:color w:val="000000"/>
                <w:sz w:val="21"/>
                <w:szCs w:val="21"/>
              </w:rPr>
              <w:t>第二章：相关理论及系统需求分析。首先对开发系统需要用到的相关技术进行介绍，然后分析系统的可行性分析、功能需求分析和性能需求分析。</w:t>
            </w:r>
          </w:p>
          <w:p w14:paraId="2DBB03CA">
            <w:pPr>
              <w:spacing w:after="0" w:line="360" w:lineRule="auto"/>
              <w:ind w:firstLine="420" w:firstLineChars="200"/>
              <w:jc w:val="left"/>
              <w:rPr>
                <w:rFonts w:hint="eastAsia" w:ascii="黑体" w:hAnsi="黑体" w:eastAsia="黑体" w:cs="黑体"/>
                <w:sz w:val="21"/>
                <w:szCs w:val="21"/>
              </w:rPr>
            </w:pPr>
            <w:r>
              <w:rPr>
                <w:rFonts w:hint="eastAsia" w:ascii="黑体" w:hAnsi="黑体" w:eastAsia="黑体" w:cs="黑体"/>
                <w:color w:val="000000"/>
                <w:sz w:val="21"/>
                <w:szCs w:val="21"/>
              </w:rPr>
              <w:t>第三章：系统设计与实现，主要包括系统总体结构设计、主要功能模块设计以及数据库的设计和本系统的数据库的连接实现及主要功能具体实现等内容。</w:t>
            </w:r>
          </w:p>
          <w:p w14:paraId="6BD7C0ED">
            <w:pPr>
              <w:spacing w:after="0" w:line="360" w:lineRule="auto"/>
              <w:ind w:firstLine="420" w:firstLineChars="200"/>
              <w:jc w:val="left"/>
              <w:rPr>
                <w:rFonts w:hint="eastAsia" w:ascii="黑体" w:hAnsi="黑体" w:eastAsia="黑体" w:cs="黑体"/>
                <w:sz w:val="21"/>
                <w:szCs w:val="21"/>
              </w:rPr>
            </w:pPr>
            <w:r>
              <w:rPr>
                <w:rFonts w:hint="eastAsia" w:ascii="黑体" w:hAnsi="黑体" w:eastAsia="黑体" w:cs="黑体"/>
                <w:color w:val="000000"/>
                <w:sz w:val="21"/>
                <w:szCs w:val="21"/>
              </w:rPr>
              <w:t>第四章：系统测试。对实现后的系统功能进行测试。</w:t>
            </w:r>
          </w:p>
          <w:p w14:paraId="1E6387CD">
            <w:pPr>
              <w:spacing w:after="0" w:line="360" w:lineRule="auto"/>
              <w:ind w:firstLine="420" w:firstLineChars="200"/>
              <w:jc w:val="left"/>
              <w:rPr>
                <w:rFonts w:hint="eastAsia" w:ascii="黑体" w:hAnsi="黑体" w:eastAsia="黑体" w:cs="黑体"/>
                <w:sz w:val="21"/>
                <w:szCs w:val="21"/>
              </w:rPr>
            </w:pPr>
            <w:r>
              <w:rPr>
                <w:rFonts w:hint="eastAsia" w:ascii="黑体" w:hAnsi="黑体" w:eastAsia="黑体" w:cs="黑体"/>
                <w:color w:val="000000"/>
                <w:sz w:val="21"/>
                <w:szCs w:val="21"/>
              </w:rPr>
              <w:t>第五章：总结与展望。对论文所完成的工作和技术进行总结，分析不足，提出未来可扩展的地方和改进的地方。</w:t>
            </w:r>
          </w:p>
          <w:p w14:paraId="629830C3">
            <w:pPr>
              <w:spacing w:after="0" w:line="360" w:lineRule="auto"/>
              <w:ind w:firstLine="420" w:firstLineChars="200"/>
              <w:jc w:val="left"/>
              <w:rPr>
                <w:rFonts w:hint="eastAsia" w:ascii="黑体" w:hAnsi="黑体" w:eastAsia="黑体" w:cs="黑体"/>
                <w:sz w:val="21"/>
                <w:szCs w:val="21"/>
              </w:rPr>
            </w:pPr>
            <w:r>
              <w:rPr>
                <w:rFonts w:hint="eastAsia" w:ascii="黑体" w:hAnsi="黑体" w:eastAsia="黑体" w:cs="黑体"/>
                <w:color w:val="000000"/>
                <w:sz w:val="21"/>
                <w:szCs w:val="21"/>
              </w:rPr>
              <w:t>8、参考文献</w:t>
            </w:r>
          </w:p>
          <w:p w14:paraId="6B260618">
            <w:pPr>
              <w:numPr>
                <w:ilvl w:val="0"/>
                <w:numId w:val="5"/>
              </w:numPr>
              <w:spacing w:after="0" w:line="360" w:lineRule="auto"/>
              <w:ind w:firstLine="420" w:firstLineChars="200"/>
              <w:jc w:val="left"/>
              <w:rPr>
                <w:rFonts w:hint="eastAsia" w:ascii="黑体" w:hAnsi="黑体" w:eastAsia="黑体" w:cs="黑体"/>
                <w:b w:val="0"/>
                <w:bCs w:val="0"/>
                <w:i w:val="0"/>
                <w:iCs w:val="0"/>
                <w:caps w:val="0"/>
                <w:color w:val="404040"/>
                <w:spacing w:val="0"/>
                <w:sz w:val="21"/>
                <w:szCs w:val="21"/>
              </w:rPr>
            </w:pPr>
            <w:r>
              <w:rPr>
                <w:rFonts w:hint="eastAsia" w:ascii="黑体" w:hAnsi="黑体" w:eastAsia="黑体" w:cs="黑体"/>
                <w:b w:val="0"/>
                <w:bCs w:val="0"/>
                <w:i w:val="0"/>
                <w:iCs w:val="0"/>
                <w:caps w:val="0"/>
                <w:color w:val="404040"/>
                <w:spacing w:val="0"/>
                <w:sz w:val="21"/>
                <w:szCs w:val="21"/>
              </w:rPr>
              <w:t>唐琳. 基于人脸识别技术的学生课堂考勤管理系统的设计与实现[J]. 数字技术</w:t>
            </w:r>
            <w:r>
              <w:rPr>
                <w:rFonts w:hint="eastAsia" w:ascii="黑体" w:hAnsi="黑体" w:eastAsia="黑体" w:cs="黑体"/>
                <w:b w:val="0"/>
                <w:bCs w:val="0"/>
                <w:i w:val="0"/>
                <w:iCs w:val="0"/>
                <w:caps w:val="0"/>
                <w:color w:val="404040"/>
                <w:spacing w:val="0"/>
                <w:sz w:val="21"/>
                <w:szCs w:val="21"/>
                <w:lang w:val="en-US" w:eastAsia="zh-CN"/>
              </w:rPr>
              <w:t>与</w:t>
            </w:r>
            <w:r>
              <w:rPr>
                <w:rFonts w:hint="eastAsia" w:ascii="黑体" w:hAnsi="黑体" w:eastAsia="黑体" w:cs="黑体"/>
                <w:b w:val="0"/>
                <w:bCs w:val="0"/>
                <w:i w:val="0"/>
                <w:iCs w:val="0"/>
                <w:caps w:val="0"/>
                <w:color w:val="404040"/>
                <w:spacing w:val="0"/>
                <w:sz w:val="21"/>
                <w:szCs w:val="21"/>
              </w:rPr>
              <w:t>应用, 2023, 41(09): 208-210</w:t>
            </w:r>
          </w:p>
          <w:p w14:paraId="4D05AA00">
            <w:pPr>
              <w:numPr>
                <w:ilvl w:val="0"/>
                <w:numId w:val="5"/>
              </w:numPr>
              <w:spacing w:after="0" w:line="360" w:lineRule="auto"/>
              <w:ind w:firstLine="420" w:firstLineChars="200"/>
              <w:jc w:val="left"/>
              <w:rPr>
                <w:rFonts w:hint="eastAsia" w:ascii="黑体" w:hAnsi="黑体" w:eastAsia="黑体" w:cs="黑体"/>
                <w:b w:val="0"/>
                <w:bCs w:val="0"/>
                <w:i w:val="0"/>
                <w:iCs w:val="0"/>
                <w:caps w:val="0"/>
                <w:color w:val="404040"/>
                <w:spacing w:val="0"/>
                <w:sz w:val="21"/>
                <w:szCs w:val="21"/>
              </w:rPr>
            </w:pPr>
            <w:r>
              <w:rPr>
                <w:rFonts w:hint="eastAsia" w:ascii="黑体" w:hAnsi="黑体" w:eastAsia="黑体" w:cs="黑体"/>
                <w:b w:val="0"/>
                <w:bCs w:val="0"/>
                <w:i w:val="0"/>
                <w:iCs w:val="0"/>
                <w:caps w:val="0"/>
                <w:color w:val="404040"/>
                <w:spacing w:val="0"/>
                <w:sz w:val="21"/>
                <w:szCs w:val="21"/>
              </w:rPr>
              <w:t>丁茂震, 纪雨. 基于微信小程序的人脸访客管理系统的设计与实现[J]. 网络安全和信息化, 2022, (10): 99-102</w:t>
            </w:r>
          </w:p>
          <w:p w14:paraId="1D20D988">
            <w:pPr>
              <w:numPr>
                <w:ilvl w:val="0"/>
                <w:numId w:val="5"/>
              </w:numPr>
              <w:spacing w:after="0" w:line="360" w:lineRule="auto"/>
              <w:ind w:firstLine="420" w:firstLineChars="200"/>
              <w:jc w:val="left"/>
              <w:rPr>
                <w:rFonts w:hint="eastAsia" w:ascii="黑体" w:hAnsi="黑体" w:eastAsia="黑体" w:cs="黑体"/>
                <w:color w:val="000000"/>
                <w:sz w:val="21"/>
                <w:szCs w:val="21"/>
              </w:rPr>
            </w:pPr>
            <w:r>
              <w:rPr>
                <w:rFonts w:hint="eastAsia" w:ascii="黑体" w:hAnsi="黑体" w:eastAsia="黑体" w:cs="黑体"/>
                <w:b w:val="0"/>
                <w:bCs w:val="0"/>
                <w:i w:val="0"/>
                <w:iCs w:val="0"/>
                <w:caps w:val="0"/>
                <w:color w:val="404040"/>
                <w:spacing w:val="0"/>
                <w:sz w:val="21"/>
                <w:szCs w:val="21"/>
              </w:rPr>
              <w:t>张宝飞. 基于指纹识别技术的住校生考勤管理系统的设计与实现[J]. 软件, 2017, 38(08): 161-166</w:t>
            </w:r>
          </w:p>
          <w:p w14:paraId="43C42D40">
            <w:pPr>
              <w:numPr>
                <w:ilvl w:val="0"/>
                <w:numId w:val="5"/>
              </w:numPr>
              <w:spacing w:after="0" w:line="360" w:lineRule="auto"/>
              <w:ind w:firstLine="420" w:firstLineChars="200"/>
              <w:jc w:val="left"/>
              <w:rPr>
                <w:rFonts w:hint="eastAsia" w:ascii="黑体" w:hAnsi="黑体" w:eastAsia="黑体" w:cs="黑体"/>
                <w:color w:val="000000"/>
                <w:sz w:val="21"/>
                <w:szCs w:val="21"/>
              </w:rPr>
            </w:pPr>
            <w:r>
              <w:rPr>
                <w:rFonts w:hint="eastAsia" w:ascii="黑体" w:hAnsi="黑体" w:eastAsia="黑体" w:cs="黑体"/>
                <w:b w:val="0"/>
                <w:bCs w:val="0"/>
                <w:i w:val="0"/>
                <w:iCs w:val="0"/>
                <w:caps w:val="0"/>
                <w:color w:val="404040"/>
                <w:spacing w:val="0"/>
                <w:sz w:val="21"/>
                <w:szCs w:val="21"/>
              </w:rPr>
              <w:t>陆惠恩, 褚秋砚. 软件工程(第4版)[M]. 北京: 人民邮电出版社, 2023: 12-284</w:t>
            </w:r>
          </w:p>
          <w:p w14:paraId="1BC8C7CB">
            <w:pPr>
              <w:widowControl w:val="0"/>
              <w:numPr>
                <w:ilvl w:val="0"/>
                <w:numId w:val="0"/>
              </w:numPr>
              <w:spacing w:after="0" w:line="360" w:lineRule="auto"/>
              <w:jc w:val="left"/>
              <w:rPr>
                <w:rFonts w:hint="eastAsia" w:ascii="黑体" w:hAnsi="黑体" w:eastAsia="黑体" w:cs="黑体"/>
                <w:color w:val="000000"/>
                <w:sz w:val="21"/>
                <w:szCs w:val="21"/>
              </w:rPr>
            </w:pPr>
          </w:p>
        </w:tc>
      </w:tr>
      <w:tr w14:paraId="6648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5" w:hRule="atLeast"/>
          <w:jc w:val="center"/>
        </w:trPr>
        <w:tc>
          <w:tcPr>
            <w:tcW w:w="697" w:type="pct"/>
            <w:tcBorders>
              <w:left w:val="single" w:color="auto" w:sz="12" w:space="0"/>
              <w:bottom w:val="single" w:color="auto" w:sz="6" w:space="0"/>
              <w:right w:val="single" w:color="auto" w:sz="12" w:space="0"/>
            </w:tcBorders>
            <w:vAlign w:val="center"/>
          </w:tcPr>
          <w:p w14:paraId="191EB90D">
            <w:pPr>
              <w:jc w:val="center"/>
              <w:rPr>
                <w:rFonts w:eastAsia="黑体"/>
                <w:color w:val="000000"/>
                <w:szCs w:val="21"/>
              </w:rPr>
            </w:pPr>
            <w:r>
              <w:rPr>
                <w:rFonts w:eastAsia="黑体"/>
                <w:color w:val="000000"/>
                <w:szCs w:val="21"/>
              </w:rPr>
              <w:t>指导教</w:t>
            </w:r>
          </w:p>
          <w:p w14:paraId="0FCD3049">
            <w:pPr>
              <w:spacing w:after="0" w:line="360" w:lineRule="auto"/>
              <w:ind w:firstLine="210" w:firstLineChars="100"/>
              <w:rPr>
                <w:color w:val="000000"/>
                <w:szCs w:val="21"/>
              </w:rPr>
            </w:pPr>
            <w:r>
              <w:rPr>
                <w:rFonts w:eastAsia="黑体"/>
                <w:color w:val="000000"/>
                <w:szCs w:val="21"/>
              </w:rPr>
              <w:t>师意见</w:t>
            </w:r>
          </w:p>
        </w:tc>
        <w:tc>
          <w:tcPr>
            <w:tcW w:w="4302" w:type="pct"/>
            <w:gridSpan w:val="3"/>
            <w:tcBorders>
              <w:left w:val="single" w:color="auto" w:sz="12" w:space="0"/>
              <w:bottom w:val="single" w:color="auto" w:sz="6" w:space="0"/>
              <w:right w:val="single" w:color="auto" w:sz="12" w:space="0"/>
            </w:tcBorders>
          </w:tcPr>
          <w:p w14:paraId="016B368F">
            <w:pPr>
              <w:spacing w:after="0" w:line="240" w:lineRule="auto"/>
              <w:jc w:val="left"/>
              <w:rPr>
                <w:rFonts w:hint="eastAsia"/>
                <w:color w:val="444444"/>
                <w:sz w:val="18"/>
                <w:szCs w:val="18"/>
                <w:shd w:val="clear" w:color="auto" w:fill="FFFFFF"/>
                <w:lang w:val="en-US" w:eastAsia="zh-CN"/>
              </w:rPr>
            </w:pPr>
          </w:p>
          <w:p w14:paraId="3B2D7EAC">
            <w:pPr>
              <w:spacing w:after="0" w:line="240" w:lineRule="auto"/>
              <w:ind w:firstLine="420" w:firstLineChars="200"/>
              <w:jc w:val="left"/>
              <w:rPr>
                <w:rFonts w:hint="eastAsia"/>
                <w:color w:val="444444"/>
                <w:sz w:val="18"/>
                <w:szCs w:val="18"/>
                <w:shd w:val="clear" w:color="auto" w:fill="FFFFFF"/>
                <w:lang w:val="en-US" w:eastAsia="zh-CN"/>
              </w:rPr>
            </w:pPr>
            <w:r>
              <w:rPr>
                <w:rFonts w:hint="eastAsia" w:eastAsia="黑体"/>
                <w:color w:val="000000"/>
                <w:szCs w:val="21"/>
                <w:lang w:val="en-US" w:eastAsia="zh-CN"/>
              </w:rPr>
              <w:t>前期做了一定文献阅读与分析，同意开题。</w:t>
            </w:r>
          </w:p>
          <w:p w14:paraId="6D8A4249">
            <w:pPr>
              <w:spacing w:after="0" w:line="240" w:lineRule="auto"/>
              <w:jc w:val="left"/>
              <w:rPr>
                <w:rFonts w:hint="eastAsia"/>
                <w:color w:val="444444"/>
                <w:sz w:val="18"/>
                <w:szCs w:val="18"/>
                <w:shd w:val="clear" w:color="auto" w:fill="FFFFFF"/>
                <w:lang w:val="en-US" w:eastAsia="zh-CN"/>
              </w:rPr>
            </w:pPr>
          </w:p>
          <w:p w14:paraId="2E0E9119">
            <w:pPr>
              <w:spacing w:after="0" w:line="240" w:lineRule="auto"/>
              <w:jc w:val="left"/>
              <w:rPr>
                <w:rFonts w:hint="eastAsia"/>
                <w:color w:val="444444"/>
                <w:sz w:val="18"/>
                <w:szCs w:val="18"/>
                <w:shd w:val="clear" w:color="auto" w:fill="FFFFFF"/>
                <w:lang w:val="en-US" w:eastAsia="zh-CN"/>
              </w:rPr>
            </w:pPr>
          </w:p>
          <w:p w14:paraId="7999EE43">
            <w:pPr>
              <w:spacing w:after="0" w:line="480" w:lineRule="auto"/>
              <w:ind w:left="4677" w:leftChars="170" w:hanging="4320" w:hangingChars="2400"/>
              <w:jc w:val="left"/>
              <w:rPr>
                <w:color w:val="444444"/>
                <w:sz w:val="18"/>
                <w:szCs w:val="18"/>
                <w:shd w:val="clear" w:color="auto" w:fill="FFFFFF"/>
              </w:rPr>
            </w:pPr>
            <w:r>
              <w:rPr>
                <w:color w:val="444444"/>
                <w:sz w:val="18"/>
                <w:szCs w:val="18"/>
                <w:shd w:val="clear" w:color="auto" w:fill="FFFFFF"/>
              </w:rPr>
              <w:t xml:space="preserve">                              </w:t>
            </w:r>
            <w:r>
              <w:rPr>
                <w:rFonts w:eastAsia="黑体"/>
                <w:color w:val="000000"/>
                <w:szCs w:val="21"/>
              </w:rPr>
              <w:t>指导教师（签名）：</w:t>
            </w:r>
            <w:r>
              <w:rPr>
                <w:rFonts w:hint="eastAsia" w:eastAsia="黑体"/>
                <w:color w:val="000000"/>
                <w:szCs w:val="21"/>
                <w:lang w:val="en-US" w:eastAsia="zh-CN"/>
              </w:rPr>
              <w:t xml:space="preserve"> </w:t>
            </w:r>
            <w:r>
              <w:rPr>
                <w:rFonts w:eastAsia="黑体"/>
                <w:color w:val="000000"/>
                <w:szCs w:val="21"/>
              </w:rPr>
              <w:t xml:space="preserve">  </w:t>
            </w:r>
            <w:r>
              <w:rPr>
                <w:rFonts w:hint="eastAsia" w:eastAsia="黑体"/>
                <w:color w:val="000000"/>
                <w:szCs w:val="21"/>
                <w:lang w:val="en-US" w:eastAsia="zh-CN"/>
              </w:rPr>
              <w:t xml:space="preserve"> </w:t>
            </w:r>
            <w:r>
              <w:rPr>
                <w:rFonts w:eastAsia="黑体"/>
                <w:color w:val="000000"/>
                <w:szCs w:val="21"/>
              </w:rPr>
              <w:t xml:space="preserve">                                       年  月  日</w:t>
            </w:r>
          </w:p>
        </w:tc>
      </w:tr>
      <w:tr w14:paraId="2D2F2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5" w:hRule="atLeast"/>
          <w:jc w:val="center"/>
        </w:trPr>
        <w:tc>
          <w:tcPr>
            <w:tcW w:w="697" w:type="pct"/>
            <w:tcBorders>
              <w:left w:val="single" w:color="auto" w:sz="12" w:space="0"/>
              <w:bottom w:val="single" w:color="auto" w:sz="6" w:space="0"/>
              <w:right w:val="single" w:color="auto" w:sz="12" w:space="0"/>
            </w:tcBorders>
            <w:vAlign w:val="center"/>
          </w:tcPr>
          <w:p w14:paraId="412628F1">
            <w:pPr>
              <w:spacing w:after="0" w:line="360" w:lineRule="auto"/>
              <w:jc w:val="center"/>
              <w:rPr>
                <w:rFonts w:eastAsia="黑体"/>
                <w:color w:val="000000"/>
                <w:szCs w:val="21"/>
              </w:rPr>
            </w:pPr>
            <w:r>
              <w:rPr>
                <w:rFonts w:eastAsia="黑体"/>
                <w:color w:val="000000"/>
                <w:szCs w:val="21"/>
              </w:rPr>
              <w:t>教研室主任意见</w:t>
            </w:r>
          </w:p>
        </w:tc>
        <w:tc>
          <w:tcPr>
            <w:tcW w:w="4302" w:type="pct"/>
            <w:gridSpan w:val="3"/>
            <w:tcBorders>
              <w:left w:val="single" w:color="auto" w:sz="12" w:space="0"/>
              <w:bottom w:val="single" w:color="auto" w:sz="6" w:space="0"/>
              <w:right w:val="single" w:color="auto" w:sz="12" w:space="0"/>
            </w:tcBorders>
          </w:tcPr>
          <w:p w14:paraId="51D7D25D">
            <w:pPr>
              <w:spacing w:after="0" w:line="360" w:lineRule="auto"/>
              <w:ind w:firstLine="420" w:firstLineChars="200"/>
              <w:jc w:val="left"/>
              <w:rPr>
                <w:rFonts w:eastAsia="黑体"/>
                <w:color w:val="000000"/>
                <w:szCs w:val="21"/>
              </w:rPr>
            </w:pPr>
            <w:r>
              <w:rPr>
                <w:rFonts w:eastAsia="黑体"/>
                <w:color w:val="000000"/>
                <w:szCs w:val="21"/>
              </w:rPr>
              <w:sym w:font="Wingdings 2" w:char="F081"/>
            </w:r>
            <w:r>
              <w:rPr>
                <w:rFonts w:eastAsia="黑体"/>
                <w:color w:val="000000"/>
                <w:szCs w:val="21"/>
              </w:rPr>
              <w:t xml:space="preserve">偏大 </w:t>
            </w:r>
            <w:r>
              <w:rPr>
                <w:rFonts w:eastAsia="黑体"/>
                <w:color w:val="000000"/>
                <w:szCs w:val="21"/>
              </w:rPr>
              <w:sym w:font="Wingdings 2" w:char="F09E"/>
            </w:r>
            <w:r>
              <w:rPr>
                <w:rFonts w:eastAsia="黑体"/>
                <w:color w:val="000000"/>
                <w:szCs w:val="21"/>
              </w:rPr>
              <w:t xml:space="preserve">适中 </w:t>
            </w:r>
            <w:r>
              <w:rPr>
                <w:rFonts w:eastAsia="黑体"/>
                <w:color w:val="000000"/>
                <w:szCs w:val="21"/>
              </w:rPr>
              <w:sym w:font="Wingdings 2" w:char="F081"/>
            </w:r>
            <w:r>
              <w:rPr>
                <w:rFonts w:eastAsia="黑体"/>
                <w:color w:val="000000"/>
                <w:szCs w:val="21"/>
              </w:rPr>
              <w:t xml:space="preserve">偏小 </w:t>
            </w:r>
          </w:p>
          <w:p w14:paraId="0A1B8837">
            <w:pPr>
              <w:spacing w:after="0" w:line="360" w:lineRule="auto"/>
              <w:ind w:firstLine="420" w:firstLineChars="200"/>
              <w:jc w:val="left"/>
              <w:rPr>
                <w:rFonts w:eastAsia="黑体"/>
                <w:color w:val="000000"/>
                <w:szCs w:val="21"/>
              </w:rPr>
            </w:pPr>
            <w:r>
              <w:rPr>
                <w:rFonts w:eastAsia="黑体"/>
                <w:color w:val="000000"/>
                <w:szCs w:val="21"/>
              </w:rPr>
              <w:sym w:font="Wingdings 2" w:char="F081"/>
            </w:r>
            <w:r>
              <w:rPr>
                <w:rFonts w:eastAsia="黑体"/>
                <w:color w:val="000000"/>
                <w:szCs w:val="21"/>
              </w:rPr>
              <w:t xml:space="preserve">偏大 </w:t>
            </w:r>
            <w:r>
              <w:rPr>
                <w:rFonts w:eastAsia="黑体"/>
                <w:color w:val="000000"/>
                <w:szCs w:val="21"/>
              </w:rPr>
              <w:sym w:font="Wingdings 2" w:char="F09E"/>
            </w:r>
            <w:r>
              <w:rPr>
                <w:rFonts w:eastAsia="黑体"/>
                <w:color w:val="000000"/>
                <w:szCs w:val="21"/>
              </w:rPr>
              <w:t xml:space="preserve">适中 </w:t>
            </w:r>
            <w:r>
              <w:rPr>
                <w:rFonts w:eastAsia="黑体"/>
                <w:color w:val="000000"/>
                <w:szCs w:val="21"/>
              </w:rPr>
              <w:sym w:font="Wingdings 2" w:char="F081"/>
            </w:r>
            <w:r>
              <w:rPr>
                <w:rFonts w:eastAsia="黑体"/>
                <w:color w:val="000000"/>
                <w:szCs w:val="21"/>
              </w:rPr>
              <w:t xml:space="preserve">偏小 </w:t>
            </w:r>
          </w:p>
          <w:p w14:paraId="3228939E">
            <w:pPr>
              <w:spacing w:after="0" w:line="360" w:lineRule="auto"/>
              <w:ind w:firstLine="420" w:firstLineChars="200"/>
              <w:jc w:val="left"/>
              <w:rPr>
                <w:rFonts w:eastAsia="黑体"/>
                <w:color w:val="000000"/>
                <w:szCs w:val="21"/>
              </w:rPr>
            </w:pPr>
            <w:r>
              <w:rPr>
                <w:rFonts w:eastAsia="黑体"/>
                <w:color w:val="000000"/>
                <w:szCs w:val="21"/>
              </w:rPr>
              <w:sym w:font="Wingdings 2" w:char="F09E"/>
            </w:r>
            <w:r>
              <w:rPr>
                <w:rFonts w:eastAsia="黑体"/>
                <w:color w:val="000000"/>
                <w:szCs w:val="21"/>
              </w:rPr>
              <w:t xml:space="preserve">一致 </w:t>
            </w:r>
            <w:r>
              <w:rPr>
                <w:rFonts w:eastAsia="黑体"/>
                <w:color w:val="000000"/>
                <w:szCs w:val="21"/>
              </w:rPr>
              <w:sym w:font="Wingdings 2" w:char="F081"/>
            </w:r>
            <w:r>
              <w:rPr>
                <w:rFonts w:eastAsia="黑体"/>
                <w:color w:val="000000"/>
                <w:szCs w:val="21"/>
              </w:rPr>
              <w:t xml:space="preserve">不一致 </w:t>
            </w:r>
          </w:p>
          <w:p w14:paraId="3D2C0678">
            <w:pPr>
              <w:spacing w:after="0" w:line="360" w:lineRule="auto"/>
              <w:ind w:firstLine="630" w:firstLineChars="300"/>
              <w:jc w:val="left"/>
              <w:rPr>
                <w:rFonts w:eastAsia="黑体"/>
                <w:color w:val="000000"/>
                <w:szCs w:val="21"/>
              </w:rPr>
            </w:pPr>
            <w:r>
              <w:rPr>
                <w:rFonts w:eastAsia="黑体"/>
                <w:color w:val="000000"/>
                <w:szCs w:val="21"/>
              </w:rPr>
              <w:t>同意开题</w:t>
            </w:r>
          </w:p>
          <w:p w14:paraId="429065E7">
            <w:pPr>
              <w:spacing w:after="0" w:line="360" w:lineRule="auto"/>
              <w:jc w:val="left"/>
              <w:rPr>
                <w:rFonts w:eastAsia="黑体"/>
                <w:color w:val="000000"/>
                <w:szCs w:val="21"/>
              </w:rPr>
            </w:pPr>
          </w:p>
          <w:p w14:paraId="198121DF">
            <w:pPr>
              <w:spacing w:after="0" w:line="240" w:lineRule="auto"/>
              <w:ind w:firstLine="360" w:firstLineChars="200"/>
              <w:jc w:val="left"/>
              <w:rPr>
                <w:rFonts w:eastAsia="黑体"/>
                <w:color w:val="000000"/>
                <w:szCs w:val="21"/>
              </w:rPr>
            </w:pPr>
            <w:r>
              <w:rPr>
                <w:color w:val="444444"/>
                <w:sz w:val="18"/>
                <w:szCs w:val="18"/>
                <w:shd w:val="clear" w:color="auto" w:fill="FFFFFF"/>
              </w:rPr>
              <w:t xml:space="preserve">                              </w:t>
            </w:r>
            <w:r>
              <w:rPr>
                <w:rFonts w:eastAsia="黑体"/>
                <w:color w:val="000000"/>
                <w:szCs w:val="21"/>
              </w:rPr>
              <w:t>教研室主任（签名）：</w:t>
            </w:r>
            <w:r>
              <w:rPr>
                <w:rFonts w:hint="eastAsia" w:eastAsia="黑体"/>
                <w:color w:val="000000"/>
                <w:szCs w:val="21"/>
                <w:lang w:val="en-US" w:eastAsia="zh-CN"/>
              </w:rPr>
              <w:t xml:space="preserve"> </w:t>
            </w:r>
            <w:r>
              <w:rPr>
                <w:rFonts w:eastAsia="黑体"/>
                <w:color w:val="000000"/>
                <w:szCs w:val="21"/>
              </w:rPr>
              <w:drawing>
                <wp:inline distT="0" distB="0" distL="114300" distR="114300">
                  <wp:extent cx="952500" cy="480060"/>
                  <wp:effectExtent l="0" t="0" r="7620" b="7620"/>
                  <wp:docPr id="3" name="图片 3" descr="a1b594a60e24e53e5ea50107c1e5d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1b594a60e24e53e5ea50107c1e5ddc"/>
                          <pic:cNvPicPr>
                            <a:picLocks noChangeAspect="1"/>
                          </pic:cNvPicPr>
                        </pic:nvPicPr>
                        <pic:blipFill>
                          <a:blip r:embed="rId6"/>
                          <a:stretch>
                            <a:fillRect/>
                          </a:stretch>
                        </pic:blipFill>
                        <pic:spPr>
                          <a:xfrm>
                            <a:off x="0" y="0"/>
                            <a:ext cx="952500" cy="480060"/>
                          </a:xfrm>
                          <a:prstGeom prst="rect">
                            <a:avLst/>
                          </a:prstGeom>
                        </pic:spPr>
                      </pic:pic>
                    </a:graphicData>
                  </a:graphic>
                </wp:inline>
              </w:drawing>
            </w:r>
          </w:p>
          <w:p w14:paraId="68E042F4">
            <w:pPr>
              <w:spacing w:after="0" w:line="240" w:lineRule="auto"/>
              <w:ind w:firstLine="420" w:firstLineChars="200"/>
              <w:jc w:val="left"/>
              <w:rPr>
                <w:rFonts w:eastAsia="黑体"/>
                <w:color w:val="000000"/>
                <w:szCs w:val="21"/>
              </w:rPr>
            </w:pPr>
          </w:p>
          <w:p w14:paraId="47EA5FD0">
            <w:pPr>
              <w:spacing w:after="0" w:line="240" w:lineRule="auto"/>
              <w:ind w:left="4410" w:hanging="4410" w:hangingChars="2100"/>
              <w:jc w:val="left"/>
              <w:rPr>
                <w:rFonts w:eastAsia="黑体"/>
                <w:color w:val="000000"/>
                <w:szCs w:val="21"/>
              </w:rPr>
            </w:pPr>
            <w:r>
              <w:rPr>
                <w:rFonts w:eastAsia="黑体"/>
                <w:color w:val="000000"/>
                <w:szCs w:val="21"/>
              </w:rPr>
              <w:t xml:space="preserve">                                        年  月  日</w:t>
            </w:r>
          </w:p>
        </w:tc>
      </w:tr>
      <w:tr w14:paraId="7359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5" w:hRule="atLeast"/>
          <w:jc w:val="center"/>
        </w:trPr>
        <w:tc>
          <w:tcPr>
            <w:tcW w:w="697" w:type="pct"/>
            <w:tcBorders>
              <w:left w:val="single" w:color="auto" w:sz="12" w:space="0"/>
              <w:bottom w:val="single" w:color="auto" w:sz="6" w:space="0"/>
              <w:right w:val="single" w:color="auto" w:sz="12" w:space="0"/>
            </w:tcBorders>
            <w:vAlign w:val="center"/>
          </w:tcPr>
          <w:p w14:paraId="34E91342">
            <w:pPr>
              <w:jc w:val="center"/>
              <w:rPr>
                <w:rFonts w:eastAsia="黑体"/>
                <w:color w:val="000000"/>
                <w:szCs w:val="21"/>
              </w:rPr>
            </w:pPr>
            <w:r>
              <w:rPr>
                <w:rFonts w:eastAsia="黑体"/>
                <w:color w:val="000000"/>
                <w:szCs w:val="21"/>
              </w:rPr>
              <w:t>院  系</w:t>
            </w:r>
          </w:p>
          <w:p w14:paraId="0B3B8FB4">
            <w:pPr>
              <w:spacing w:after="0" w:line="360" w:lineRule="auto"/>
              <w:jc w:val="center"/>
              <w:rPr>
                <w:rFonts w:eastAsia="黑体"/>
                <w:color w:val="000000"/>
                <w:szCs w:val="21"/>
              </w:rPr>
            </w:pPr>
            <w:r>
              <w:rPr>
                <w:rFonts w:eastAsia="黑体"/>
                <w:color w:val="000000"/>
                <w:szCs w:val="21"/>
              </w:rPr>
              <w:t>意  见</w:t>
            </w:r>
          </w:p>
        </w:tc>
        <w:tc>
          <w:tcPr>
            <w:tcW w:w="4302" w:type="pct"/>
            <w:gridSpan w:val="3"/>
            <w:tcBorders>
              <w:left w:val="single" w:color="auto" w:sz="12" w:space="0"/>
              <w:bottom w:val="single" w:color="auto" w:sz="6" w:space="0"/>
              <w:right w:val="single" w:color="auto" w:sz="12" w:space="0"/>
            </w:tcBorders>
          </w:tcPr>
          <w:p w14:paraId="4054A805">
            <w:pPr>
              <w:spacing w:after="0" w:line="360" w:lineRule="auto"/>
              <w:jc w:val="left"/>
              <w:rPr>
                <w:rFonts w:hint="eastAsia" w:eastAsia="黑体"/>
                <w:color w:val="000000"/>
                <w:szCs w:val="21"/>
                <w:lang w:eastAsia="zh-CN"/>
              </w:rPr>
            </w:pPr>
            <w:r>
              <w:rPr>
                <w:rFonts w:hint="eastAsia" w:eastAsia="黑体"/>
                <w:color w:val="000000"/>
                <w:szCs w:val="21"/>
                <w:lang w:val="en-US" w:eastAsia="zh-CN"/>
              </w:rPr>
              <w:t>开题报告符合要求，</w:t>
            </w:r>
            <w:r>
              <w:rPr>
                <w:rFonts w:eastAsia="黑体"/>
                <w:color w:val="000000"/>
                <w:szCs w:val="21"/>
              </w:rPr>
              <w:t>同意</w:t>
            </w:r>
            <w:r>
              <w:rPr>
                <w:rFonts w:hint="eastAsia" w:eastAsia="黑体"/>
                <w:color w:val="000000"/>
                <w:szCs w:val="21"/>
              </w:rPr>
              <w:t>开题</w:t>
            </w:r>
            <w:r>
              <w:rPr>
                <w:rFonts w:hint="eastAsia" w:eastAsia="黑体"/>
                <w:color w:val="000000"/>
                <w:szCs w:val="21"/>
                <w:lang w:eastAsia="zh-CN"/>
              </w:rPr>
              <w:t>。</w:t>
            </w:r>
          </w:p>
          <w:p w14:paraId="4E9CB0E3">
            <w:pPr>
              <w:spacing w:after="0" w:line="360" w:lineRule="auto"/>
              <w:jc w:val="left"/>
              <w:rPr>
                <w:rFonts w:eastAsia="黑体"/>
                <w:color w:val="000000"/>
                <w:szCs w:val="21"/>
              </w:rPr>
            </w:pPr>
          </w:p>
          <w:p w14:paraId="1EF7FEB2">
            <w:pPr>
              <w:spacing w:after="0" w:line="240" w:lineRule="auto"/>
              <w:ind w:firstLine="630" w:firstLineChars="300"/>
              <w:jc w:val="left"/>
              <w:rPr>
                <w:rFonts w:eastAsia="黑体"/>
                <w:color w:val="000000"/>
                <w:szCs w:val="21"/>
              </w:rPr>
            </w:pPr>
            <w:r>
              <w:rPr>
                <w:rFonts w:eastAsia="黑体"/>
                <w:color w:val="000000"/>
                <w:szCs w:val="21"/>
              </w:rPr>
              <w:t xml:space="preserve">                        院系负责人（签名）：</w:t>
            </w:r>
            <w:r>
              <w:rPr>
                <w:rFonts w:hint="eastAsia" w:eastAsia="黑体"/>
                <w:color w:val="000000"/>
                <w:szCs w:val="21"/>
                <w:lang w:val="en-US" w:eastAsia="zh-CN"/>
              </w:rPr>
              <w:t xml:space="preserve"> </w:t>
            </w:r>
            <w:r>
              <w:rPr>
                <w:rFonts w:eastAsia="黑体"/>
                <w:color w:val="000000"/>
                <w:szCs w:val="21"/>
              </w:rPr>
              <w:drawing>
                <wp:inline distT="0" distB="0" distL="114300" distR="114300">
                  <wp:extent cx="952500" cy="480060"/>
                  <wp:effectExtent l="0" t="0" r="7620" b="7620"/>
                  <wp:docPr id="4" name="图片 4" descr="c09c3923b8eef99fec47dcfe9bb6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09c3923b8eef99fec47dcfe9bb6a55"/>
                          <pic:cNvPicPr>
                            <a:picLocks noChangeAspect="1"/>
                          </pic:cNvPicPr>
                        </pic:nvPicPr>
                        <pic:blipFill>
                          <a:blip r:embed="rId7"/>
                          <a:stretch>
                            <a:fillRect/>
                          </a:stretch>
                        </pic:blipFill>
                        <pic:spPr>
                          <a:xfrm>
                            <a:off x="0" y="0"/>
                            <a:ext cx="952500" cy="480060"/>
                          </a:xfrm>
                          <a:prstGeom prst="rect">
                            <a:avLst/>
                          </a:prstGeom>
                        </pic:spPr>
                      </pic:pic>
                    </a:graphicData>
                  </a:graphic>
                </wp:inline>
              </w:drawing>
            </w:r>
          </w:p>
          <w:p w14:paraId="0E075306">
            <w:pPr>
              <w:spacing w:after="0" w:line="360" w:lineRule="auto"/>
              <w:ind w:left="3990" w:leftChars="200" w:hanging="3570" w:hangingChars="1700"/>
              <w:jc w:val="left"/>
              <w:rPr>
                <w:rFonts w:eastAsia="黑体"/>
                <w:color w:val="000000"/>
                <w:szCs w:val="21"/>
              </w:rPr>
            </w:pPr>
            <w:r>
              <w:rPr>
                <w:rFonts w:eastAsia="黑体"/>
                <w:color w:val="000000"/>
                <w:szCs w:val="21"/>
              </w:rPr>
              <w:t xml:space="preserve">                                 年  月  日</w:t>
            </w:r>
          </w:p>
        </w:tc>
      </w:tr>
      <w:tr w14:paraId="26879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97" w:type="pct"/>
            <w:tcBorders>
              <w:left w:val="single" w:color="auto" w:sz="12" w:space="0"/>
              <w:bottom w:val="single" w:color="auto" w:sz="6" w:space="0"/>
              <w:right w:val="single" w:color="auto" w:sz="12" w:space="0"/>
            </w:tcBorders>
            <w:vAlign w:val="center"/>
          </w:tcPr>
          <w:p w14:paraId="2E41A967">
            <w:pPr>
              <w:spacing w:after="0" w:line="360" w:lineRule="auto"/>
              <w:jc w:val="center"/>
              <w:rPr>
                <w:rFonts w:eastAsia="黑体"/>
                <w:color w:val="000000"/>
                <w:szCs w:val="21"/>
              </w:rPr>
            </w:pPr>
            <w:r>
              <w:rPr>
                <w:rFonts w:eastAsia="黑体"/>
                <w:color w:val="000000"/>
                <w:szCs w:val="21"/>
              </w:rPr>
              <w:t>备  注</w:t>
            </w:r>
          </w:p>
        </w:tc>
        <w:tc>
          <w:tcPr>
            <w:tcW w:w="4302" w:type="pct"/>
            <w:gridSpan w:val="3"/>
            <w:tcBorders>
              <w:left w:val="single" w:color="auto" w:sz="12" w:space="0"/>
              <w:bottom w:val="single" w:color="auto" w:sz="6" w:space="0"/>
              <w:right w:val="single" w:color="auto" w:sz="12" w:space="0"/>
            </w:tcBorders>
          </w:tcPr>
          <w:p w14:paraId="50C77709">
            <w:pPr>
              <w:spacing w:after="0" w:line="360" w:lineRule="auto"/>
              <w:ind w:firstLine="420" w:firstLineChars="200"/>
              <w:rPr>
                <w:color w:val="000000"/>
                <w:szCs w:val="21"/>
              </w:rPr>
            </w:pPr>
          </w:p>
        </w:tc>
      </w:tr>
    </w:tbl>
    <w:p w14:paraId="588DA30E"/>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舒体">
    <w:altName w:val="宋体"/>
    <w:panose1 w:val="02010601030101010101"/>
    <w:charset w:val="86"/>
    <w:family w:val="auto"/>
    <w:pitch w:val="default"/>
    <w:sig w:usb0="00000000" w:usb1="00000000" w:usb2="00000000" w:usb3="00000000" w:csb0="00040000" w:csb1="00000000"/>
  </w:font>
  <w:font w:name="方正大标宋简体">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Wingdings 2">
    <w:altName w:val="Wingdings"/>
    <w:panose1 w:val="05020102010507070707"/>
    <w:charset w:val="02"/>
    <w:family w:val="roman"/>
    <w:pitch w:val="default"/>
    <w:sig w:usb0="00000000" w:usb1="00000000" w:usb2="00000000" w:usb3="00000000" w:csb0="80000000" w:csb1="00000000"/>
  </w:font>
  <w:font w:name="Dotum">
    <w:altName w:val="Malgun Gothic"/>
    <w:panose1 w:val="020B0600000101010101"/>
    <w:charset w:val="81"/>
    <w:family w:val="modern"/>
    <w:pitch w:val="default"/>
    <w:sig w:usb0="00000000" w:usb1="00000000" w:usb2="00000010" w:usb3="00000000" w:csb0="00080000" w:csb1="00000000"/>
  </w:font>
  <w:font w:name="Malgun Gothic">
    <w:panose1 w:val="020B0503020000020004"/>
    <w:charset w:val="81"/>
    <w:family w:val="auto"/>
    <w:pitch w:val="default"/>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3DFA99"/>
    <w:multiLevelType w:val="singleLevel"/>
    <w:tmpl w:val="A13DFA99"/>
    <w:lvl w:ilvl="0" w:tentative="0">
      <w:start w:val="1"/>
      <w:numFmt w:val="decimal"/>
      <w:suff w:val="nothing"/>
      <w:lvlText w:val="（%1）"/>
      <w:lvlJc w:val="left"/>
      <w:pPr>
        <w:ind w:left="-60"/>
      </w:pPr>
      <w:rPr>
        <w:rFonts w:hint="default" w:ascii="黑体" w:hAnsi="黑体" w:eastAsia="黑体" w:cs="黑体"/>
        <w:sz w:val="21"/>
        <w:szCs w:val="21"/>
      </w:rPr>
    </w:lvl>
  </w:abstractNum>
  <w:abstractNum w:abstractNumId="1">
    <w:nsid w:val="1E7EA7CD"/>
    <w:multiLevelType w:val="singleLevel"/>
    <w:tmpl w:val="1E7EA7CD"/>
    <w:lvl w:ilvl="0" w:tentative="0">
      <w:start w:val="1"/>
      <w:numFmt w:val="decimal"/>
      <w:suff w:val="nothing"/>
      <w:lvlText w:val="（%1）"/>
      <w:lvlJc w:val="left"/>
      <w:pPr>
        <w:ind w:left="0"/>
      </w:pPr>
      <w:rPr>
        <w:rFonts w:hint="default" w:ascii="黑体" w:hAnsi="黑体" w:eastAsia="黑体" w:cs="黑体"/>
        <w:sz w:val="21"/>
        <w:szCs w:val="21"/>
      </w:rPr>
    </w:lvl>
  </w:abstractNum>
  <w:abstractNum w:abstractNumId="2">
    <w:nsid w:val="4F8085EE"/>
    <w:multiLevelType w:val="singleLevel"/>
    <w:tmpl w:val="4F8085EE"/>
    <w:lvl w:ilvl="0" w:tentative="0">
      <w:start w:val="1"/>
      <w:numFmt w:val="decimal"/>
      <w:lvlText w:val="[%1]"/>
      <w:lvlJc w:val="left"/>
      <w:pPr>
        <w:tabs>
          <w:tab w:val="left" w:pos="312"/>
        </w:tabs>
      </w:pPr>
      <w:rPr>
        <w:rFonts w:hint="default" w:ascii="黑体" w:hAnsi="黑体" w:eastAsia="黑体" w:cs="黑体"/>
        <w:sz w:val="21"/>
        <w:szCs w:val="21"/>
      </w:rPr>
    </w:lvl>
  </w:abstractNum>
  <w:abstractNum w:abstractNumId="3">
    <w:nsid w:val="59B8E324"/>
    <w:multiLevelType w:val="multilevel"/>
    <w:tmpl w:val="59B8E324"/>
    <w:lvl w:ilvl="0" w:tentative="0">
      <w:start w:val="6"/>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60A6A548"/>
    <w:multiLevelType w:val="singleLevel"/>
    <w:tmpl w:val="60A6A548"/>
    <w:lvl w:ilvl="0" w:tentative="0">
      <w:start w:val="2"/>
      <w:numFmt w:val="decimal"/>
      <w:suff w:val="nothing"/>
      <w:lvlText w:val="%1、"/>
      <w:lvlJc w:val="left"/>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c3ZmEwOGVkMGNmNjBjNWE1NjhmZDQ5ZWIxNjEwYmYifQ=="/>
  </w:docVars>
  <w:rsids>
    <w:rsidRoot w:val="61A96868"/>
    <w:rsid w:val="00064205"/>
    <w:rsid w:val="00096A65"/>
    <w:rsid w:val="000E0C06"/>
    <w:rsid w:val="0015624E"/>
    <w:rsid w:val="00166CD6"/>
    <w:rsid w:val="0017018C"/>
    <w:rsid w:val="00211002"/>
    <w:rsid w:val="002C7124"/>
    <w:rsid w:val="004210F1"/>
    <w:rsid w:val="00565C2C"/>
    <w:rsid w:val="005C3D67"/>
    <w:rsid w:val="0062412E"/>
    <w:rsid w:val="00645812"/>
    <w:rsid w:val="006568DC"/>
    <w:rsid w:val="006824EC"/>
    <w:rsid w:val="006B22DD"/>
    <w:rsid w:val="00721367"/>
    <w:rsid w:val="00761A48"/>
    <w:rsid w:val="0077577C"/>
    <w:rsid w:val="00775D5A"/>
    <w:rsid w:val="00794B4C"/>
    <w:rsid w:val="007B3A9C"/>
    <w:rsid w:val="007D5038"/>
    <w:rsid w:val="008646A5"/>
    <w:rsid w:val="008A1AF6"/>
    <w:rsid w:val="009B13F8"/>
    <w:rsid w:val="009F373F"/>
    <w:rsid w:val="00A01501"/>
    <w:rsid w:val="00A05D45"/>
    <w:rsid w:val="00A84FCF"/>
    <w:rsid w:val="00AF5D63"/>
    <w:rsid w:val="00B11386"/>
    <w:rsid w:val="00B26097"/>
    <w:rsid w:val="00B51394"/>
    <w:rsid w:val="00B51FAD"/>
    <w:rsid w:val="00BB5509"/>
    <w:rsid w:val="00C2007D"/>
    <w:rsid w:val="00C9469F"/>
    <w:rsid w:val="00CA2646"/>
    <w:rsid w:val="00CF322F"/>
    <w:rsid w:val="00D57B0F"/>
    <w:rsid w:val="00E04B60"/>
    <w:rsid w:val="00E603C2"/>
    <w:rsid w:val="00ED3767"/>
    <w:rsid w:val="00EE4CC1"/>
    <w:rsid w:val="00F53E62"/>
    <w:rsid w:val="00FC1709"/>
    <w:rsid w:val="01316C8B"/>
    <w:rsid w:val="0CDD6B3E"/>
    <w:rsid w:val="0CED253A"/>
    <w:rsid w:val="0F16267C"/>
    <w:rsid w:val="10D63927"/>
    <w:rsid w:val="10D9499D"/>
    <w:rsid w:val="111E6D0C"/>
    <w:rsid w:val="13160A03"/>
    <w:rsid w:val="19E3603F"/>
    <w:rsid w:val="1E5E7BBC"/>
    <w:rsid w:val="21204BE4"/>
    <w:rsid w:val="2695628A"/>
    <w:rsid w:val="27371967"/>
    <w:rsid w:val="27D80BE3"/>
    <w:rsid w:val="2A921E30"/>
    <w:rsid w:val="2C07742B"/>
    <w:rsid w:val="2C336F38"/>
    <w:rsid w:val="2CCB35BD"/>
    <w:rsid w:val="319557B6"/>
    <w:rsid w:val="34D65980"/>
    <w:rsid w:val="36C04651"/>
    <w:rsid w:val="39801C71"/>
    <w:rsid w:val="3A03179B"/>
    <w:rsid w:val="3C411489"/>
    <w:rsid w:val="3C92623C"/>
    <w:rsid w:val="3D5642B5"/>
    <w:rsid w:val="3E240357"/>
    <w:rsid w:val="3EAC2693"/>
    <w:rsid w:val="400F2252"/>
    <w:rsid w:val="41CD3507"/>
    <w:rsid w:val="464D72FF"/>
    <w:rsid w:val="46A73880"/>
    <w:rsid w:val="49FB1B9D"/>
    <w:rsid w:val="4B1840EF"/>
    <w:rsid w:val="4D060D17"/>
    <w:rsid w:val="4E6A1991"/>
    <w:rsid w:val="50003B61"/>
    <w:rsid w:val="52293905"/>
    <w:rsid w:val="542E141C"/>
    <w:rsid w:val="55A45F70"/>
    <w:rsid w:val="561623FF"/>
    <w:rsid w:val="577F59E4"/>
    <w:rsid w:val="5B337C69"/>
    <w:rsid w:val="600F26B6"/>
    <w:rsid w:val="615F72A1"/>
    <w:rsid w:val="61A96868"/>
    <w:rsid w:val="61D37578"/>
    <w:rsid w:val="62146590"/>
    <w:rsid w:val="62B9483E"/>
    <w:rsid w:val="64CC0C4A"/>
    <w:rsid w:val="66917449"/>
    <w:rsid w:val="66EF3980"/>
    <w:rsid w:val="67132E1F"/>
    <w:rsid w:val="67A92A3D"/>
    <w:rsid w:val="689311A5"/>
    <w:rsid w:val="6999170E"/>
    <w:rsid w:val="6D357431"/>
    <w:rsid w:val="6FFA2A8A"/>
    <w:rsid w:val="7005020B"/>
    <w:rsid w:val="70B80F02"/>
    <w:rsid w:val="718D440A"/>
    <w:rsid w:val="73117CE4"/>
    <w:rsid w:val="76A733EB"/>
    <w:rsid w:val="77354B6B"/>
    <w:rsid w:val="77BD776B"/>
    <w:rsid w:val="79DE6292"/>
    <w:rsid w:val="7B0559F1"/>
    <w:rsid w:val="7B3258CB"/>
    <w:rsid w:val="7D217274"/>
    <w:rsid w:val="7DDF2FE3"/>
    <w:rsid w:val="7E8564E7"/>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iPriority="0" w:semiHidden="0" w:name="header"/>
    <w:lsdException w:qFormat="1"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iPriority="0" w:name="Title"/>
    <w:lsdException w:uiPriority="0" w:name="Closing"/>
    <w:lsdException w:uiPriority="0" w:name="Signature"/>
    <w:lsdException w:qFormat="1" w:uiPriority="1" w:name="Default Paragraph Font"/>
    <w:lsdException w:qFormat="1"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jc w:val="both"/>
    </w:pPr>
    <w:rPr>
      <w:rFonts w:ascii="Times New Roman" w:hAnsi="Times New Roman" w:eastAsia="宋体" w:cs="Times New Roman"/>
      <w:kern w:val="2"/>
      <w:sz w:val="21"/>
      <w:szCs w:val="24"/>
      <w:lang w:val="en-US" w:eastAsia="zh-CN" w:bidi="ar-SA"/>
    </w:rPr>
  </w:style>
  <w:style w:type="paragraph" w:styleId="2">
    <w:name w:val="heading 1"/>
    <w:next w:val="1"/>
    <w:qFormat/>
    <w:uiPriority w:val="0"/>
    <w:pPr>
      <w:widowControl/>
      <w:tabs>
        <w:tab w:val="right" w:leader="dot" w:pos="8302"/>
      </w:tabs>
      <w:spacing w:after="0" w:line="360" w:lineRule="exact"/>
      <w:jc w:val="left"/>
      <w:outlineLvl w:val="0"/>
    </w:pPr>
    <w:rPr>
      <w:rFonts w:ascii="Times New Roman" w:hAnsi="Times New Roman" w:eastAsia="宋体" w:cs="Times New Roman"/>
      <w:color w:val="0000FF"/>
      <w:kern w:val="0"/>
      <w:sz w:val="21"/>
      <w:szCs w:val="21"/>
      <w:u w:val="single"/>
      <w:lang w:bidi="ar-SA"/>
    </w:rPr>
  </w:style>
  <w:style w:type="paragraph" w:styleId="3">
    <w:name w:val="heading 2"/>
    <w:next w:val="1"/>
    <w:semiHidden/>
    <w:unhideWhenUsed/>
    <w:qFormat/>
    <w:uiPriority w:val="0"/>
    <w:pPr>
      <w:keepNext/>
      <w:keepLines/>
      <w:widowControl w:val="0"/>
      <w:spacing w:before="240" w:beforeLines="100" w:after="360" w:line="400" w:lineRule="exact"/>
      <w:jc w:val="left"/>
      <w:outlineLvl w:val="1"/>
    </w:pPr>
    <w:rPr>
      <w:rFonts w:ascii="Times New Roman" w:hAnsi="Times New Roman" w:eastAsia="黑体" w:cs="Times New Roman"/>
      <w:b/>
      <w:kern w:val="2"/>
      <w:sz w:val="30"/>
      <w:szCs w:val="24"/>
      <w:lang w:bidi="ar-SA"/>
    </w:rPr>
  </w:style>
  <w:style w:type="paragraph" w:styleId="4">
    <w:name w:val="heading 3"/>
    <w:next w:val="1"/>
    <w:semiHidden/>
    <w:unhideWhenUsed/>
    <w:qFormat/>
    <w:uiPriority w:val="0"/>
    <w:pPr>
      <w:keepNext/>
      <w:keepLines/>
      <w:widowControl w:val="0"/>
      <w:spacing w:before="240" w:beforeLines="100" w:after="240" w:line="400" w:lineRule="exact"/>
      <w:jc w:val="both"/>
      <w:outlineLvl w:val="2"/>
    </w:pPr>
    <w:rPr>
      <w:rFonts w:ascii="Times New Roman" w:hAnsi="Times New Roman" w:eastAsia="黑体" w:cs="Times New Roman"/>
      <w:b/>
      <w:bCs/>
      <w:kern w:val="2"/>
      <w:sz w:val="28"/>
      <w:szCs w:val="32"/>
      <w:lang w:bidi="ar-SA"/>
    </w:rPr>
  </w:style>
  <w:style w:type="paragraph" w:styleId="5">
    <w:name w:val="heading 4"/>
    <w:next w:val="1"/>
    <w:semiHidden/>
    <w:unhideWhenUsed/>
    <w:qFormat/>
    <w:uiPriority w:val="0"/>
    <w:pPr>
      <w:keepNext/>
      <w:keepLines/>
      <w:widowControl w:val="0"/>
      <w:spacing w:before="240" w:beforeLines="100" w:after="240" w:line="400" w:lineRule="exact"/>
      <w:jc w:val="both"/>
      <w:outlineLvl w:val="2"/>
    </w:pPr>
    <w:rPr>
      <w:rFonts w:ascii="Times New Roman" w:hAnsi="Times New Roman" w:eastAsia="黑体" w:cs="Times New Roman"/>
      <w:b/>
      <w:bCs/>
      <w:kern w:val="2"/>
      <w:sz w:val="24"/>
      <w:szCs w:val="32"/>
      <w:lang w:bidi="ar-SA"/>
    </w:rPr>
  </w:style>
  <w:style w:type="paragraph" w:styleId="6">
    <w:name w:val="heading 5"/>
    <w:next w:val="1"/>
    <w:semiHidden/>
    <w:unhideWhenUsed/>
    <w:qFormat/>
    <w:uiPriority w:val="0"/>
    <w:pPr>
      <w:keepNext/>
      <w:keepLines/>
      <w:widowControl w:val="0"/>
      <w:spacing w:before="240" w:beforeLines="100" w:after="240" w:line="400" w:lineRule="exact"/>
      <w:jc w:val="both"/>
      <w:outlineLvl w:val="2"/>
    </w:pPr>
    <w:rPr>
      <w:rFonts w:ascii="Times New Roman" w:hAnsi="Times New Roman" w:eastAsia="黑体" w:cs="Times New Roman"/>
      <w:b/>
      <w:bCs/>
      <w:kern w:val="2"/>
      <w:sz w:val="21"/>
      <w:szCs w:val="32"/>
      <w:lang w:bidi="ar-SA"/>
    </w:rPr>
  </w:style>
  <w:style w:type="paragraph" w:styleId="7">
    <w:name w:val="heading 6"/>
    <w:next w:val="1"/>
    <w:semiHidden/>
    <w:unhideWhenUsed/>
    <w:qFormat/>
    <w:uiPriority w:val="0"/>
    <w:pPr>
      <w:keepNext/>
      <w:keepLines/>
      <w:widowControl w:val="0"/>
      <w:spacing w:before="240" w:beforeLines="100" w:after="240" w:line="400" w:lineRule="exact"/>
      <w:jc w:val="both"/>
      <w:outlineLvl w:val="2"/>
    </w:pPr>
    <w:rPr>
      <w:rFonts w:ascii="Times New Roman" w:hAnsi="Times New Roman" w:eastAsia="黑体" w:cs="Times New Roman"/>
      <w:b/>
      <w:bCs/>
      <w:kern w:val="2"/>
      <w:sz w:val="21"/>
      <w:szCs w:val="32"/>
      <w:lang w:bidi="ar-SA"/>
    </w:rPr>
  </w:style>
  <w:style w:type="paragraph" w:styleId="8">
    <w:name w:val="heading 7"/>
    <w:next w:val="1"/>
    <w:semiHidden/>
    <w:unhideWhenUsed/>
    <w:qFormat/>
    <w:uiPriority w:val="0"/>
    <w:pPr>
      <w:keepNext/>
      <w:keepLines/>
      <w:widowControl w:val="0"/>
      <w:spacing w:before="240" w:beforeLines="100" w:after="240" w:line="400" w:lineRule="exact"/>
      <w:jc w:val="both"/>
      <w:outlineLvl w:val="2"/>
    </w:pPr>
    <w:rPr>
      <w:rFonts w:ascii="Times New Roman" w:hAnsi="Times New Roman" w:eastAsia="黑体" w:cs="Times New Roman"/>
      <w:b/>
      <w:bCs/>
      <w:kern w:val="2"/>
      <w:sz w:val="21"/>
      <w:szCs w:val="32"/>
      <w:lang w:bidi="ar-SA"/>
    </w:rPr>
  </w:style>
  <w:style w:type="paragraph" w:styleId="9">
    <w:name w:val="heading 8"/>
    <w:next w:val="1"/>
    <w:semiHidden/>
    <w:unhideWhenUsed/>
    <w:qFormat/>
    <w:uiPriority w:val="0"/>
    <w:pPr>
      <w:keepNext/>
      <w:keepLines/>
      <w:widowControl w:val="0"/>
      <w:spacing w:before="240" w:beforeLines="100" w:after="240" w:line="400" w:lineRule="exact"/>
      <w:jc w:val="both"/>
      <w:outlineLvl w:val="2"/>
    </w:pPr>
    <w:rPr>
      <w:rFonts w:ascii="Times New Roman" w:hAnsi="Times New Roman" w:eastAsia="黑体" w:cs="Times New Roman"/>
      <w:b/>
      <w:bCs/>
      <w:kern w:val="2"/>
      <w:sz w:val="21"/>
      <w:szCs w:val="32"/>
      <w:lang w:bidi="ar-SA"/>
    </w:rPr>
  </w:style>
  <w:style w:type="paragraph" w:styleId="10">
    <w:name w:val="heading 9"/>
    <w:next w:val="1"/>
    <w:semiHidden/>
    <w:unhideWhenUsed/>
    <w:qFormat/>
    <w:uiPriority w:val="0"/>
    <w:pPr>
      <w:keepNext/>
      <w:keepLines/>
      <w:widowControl w:val="0"/>
      <w:spacing w:before="240" w:beforeLines="100" w:after="240" w:line="400" w:lineRule="exact"/>
      <w:jc w:val="both"/>
      <w:outlineLvl w:val="2"/>
    </w:pPr>
    <w:rPr>
      <w:rFonts w:ascii="Times New Roman" w:hAnsi="Times New Roman" w:eastAsia="黑体" w:cs="Times New Roman"/>
      <w:b/>
      <w:bCs/>
      <w:kern w:val="2"/>
      <w:sz w:val="21"/>
      <w:szCs w:val="32"/>
      <w:lang w:bidi="ar-SA"/>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27"/>
    <w:semiHidden/>
    <w:unhideWhenUsed/>
    <w:qFormat/>
    <w:uiPriority w:val="0"/>
    <w:pPr>
      <w:jc w:val="left"/>
    </w:pPr>
  </w:style>
  <w:style w:type="paragraph" w:styleId="12">
    <w:name w:val="Body Text"/>
    <w:semiHidden/>
    <w:unhideWhenUsed/>
    <w:qFormat/>
    <w:uiPriority w:val="0"/>
    <w:pPr>
      <w:widowControl/>
      <w:adjustRightInd w:val="0"/>
      <w:spacing w:line="400" w:lineRule="exact"/>
      <w:ind w:firstLine="480" w:firstLineChars="200"/>
      <w:jc w:val="both"/>
      <w:outlineLvl w:val="9"/>
    </w:pPr>
    <w:rPr>
      <w:rFonts w:ascii="宋体" w:hAnsi="Calibri" w:eastAsia="宋体" w:cs="Times New Roman"/>
      <w:kern w:val="0"/>
      <w:sz w:val="24"/>
      <w:szCs w:val="20"/>
      <w:lang w:bidi="ar-SA"/>
    </w:rPr>
  </w:style>
  <w:style w:type="paragraph" w:styleId="13">
    <w:name w:val="Body Text Indent"/>
    <w:basedOn w:val="1"/>
    <w:qFormat/>
    <w:uiPriority w:val="0"/>
    <w:pPr>
      <w:spacing w:after="120"/>
      <w:ind w:left="420" w:leftChars="200"/>
    </w:pPr>
  </w:style>
  <w:style w:type="paragraph" w:styleId="14">
    <w:name w:val="footer"/>
    <w:basedOn w:val="1"/>
    <w:link w:val="26"/>
    <w:unhideWhenUsed/>
    <w:qFormat/>
    <w:uiPriority w:val="0"/>
    <w:pPr>
      <w:tabs>
        <w:tab w:val="center" w:pos="4153"/>
        <w:tab w:val="right" w:pos="8306"/>
      </w:tabs>
      <w:snapToGrid w:val="0"/>
      <w:spacing w:line="240" w:lineRule="auto"/>
      <w:jc w:val="left"/>
    </w:pPr>
    <w:rPr>
      <w:sz w:val="18"/>
      <w:szCs w:val="18"/>
    </w:rPr>
  </w:style>
  <w:style w:type="paragraph" w:styleId="15">
    <w:name w:val="header"/>
    <w:basedOn w:val="1"/>
    <w:link w:val="25"/>
    <w:unhideWhenUsed/>
    <w:qFormat/>
    <w:uiPriority w:val="0"/>
    <w:pPr>
      <w:tabs>
        <w:tab w:val="center" w:pos="4153"/>
        <w:tab w:val="right" w:pos="8306"/>
      </w:tabs>
      <w:snapToGrid w:val="0"/>
      <w:spacing w:line="240" w:lineRule="auto"/>
      <w:jc w:val="center"/>
    </w:pPr>
    <w:rPr>
      <w:sz w:val="18"/>
      <w:szCs w:val="18"/>
    </w:rPr>
  </w:style>
  <w:style w:type="paragraph" w:styleId="16">
    <w:name w:val="Subtitle"/>
    <w:qFormat/>
    <w:uiPriority w:val="0"/>
    <w:pPr>
      <w:widowControl w:val="0"/>
      <w:spacing w:before="240" w:beforeLines="0" w:beforeAutospacing="0" w:after="60" w:afterLines="0" w:afterAutospacing="0" w:line="312" w:lineRule="auto"/>
      <w:jc w:val="center"/>
      <w:outlineLvl w:val="1"/>
    </w:pPr>
    <w:rPr>
      <w:rFonts w:ascii="Arial" w:hAnsi="Arial" w:eastAsia="宋体" w:cs="Times New Roman"/>
      <w:b/>
      <w:kern w:val="28"/>
      <w:sz w:val="32"/>
      <w:szCs w:val="24"/>
      <w:lang w:bidi="ar-SA"/>
    </w:rPr>
  </w:style>
  <w:style w:type="paragraph" w:styleId="17">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 w:type="paragraph" w:styleId="18">
    <w:name w:val="Title"/>
    <w:semiHidden/>
    <w:unhideWhenUsed/>
    <w:qFormat/>
    <w:uiPriority w:val="0"/>
    <w:pPr>
      <w:widowControl w:val="0"/>
      <w:spacing w:before="240" w:beforeLines="0" w:beforeAutospacing="0" w:after="60" w:afterLines="0" w:afterAutospacing="0"/>
      <w:jc w:val="center"/>
      <w:outlineLvl w:val="0"/>
    </w:pPr>
    <w:rPr>
      <w:rFonts w:ascii="Arial" w:hAnsi="Arial" w:eastAsia="宋体" w:cs="Times New Roman"/>
      <w:b/>
      <w:kern w:val="2"/>
      <w:sz w:val="32"/>
      <w:szCs w:val="24"/>
      <w:lang w:bidi="ar-SA"/>
    </w:rPr>
  </w:style>
  <w:style w:type="paragraph" w:styleId="19">
    <w:name w:val="annotation subject"/>
    <w:basedOn w:val="11"/>
    <w:next w:val="11"/>
    <w:link w:val="28"/>
    <w:semiHidden/>
    <w:unhideWhenUsed/>
    <w:qFormat/>
    <w:uiPriority w:val="0"/>
    <w:rPr>
      <w:b/>
      <w:bCs/>
    </w:rPr>
  </w:style>
  <w:style w:type="character" w:styleId="22">
    <w:name w:val="Strong"/>
    <w:basedOn w:val="21"/>
    <w:qFormat/>
    <w:uiPriority w:val="0"/>
    <w:rPr>
      <w:b/>
    </w:rPr>
  </w:style>
  <w:style w:type="character" w:styleId="23">
    <w:name w:val="annotation reference"/>
    <w:basedOn w:val="21"/>
    <w:semiHidden/>
    <w:unhideWhenUsed/>
    <w:qFormat/>
    <w:uiPriority w:val="0"/>
    <w:rPr>
      <w:sz w:val="21"/>
      <w:szCs w:val="21"/>
    </w:rPr>
  </w:style>
  <w:style w:type="paragraph" w:customStyle="1" w:styleId="24">
    <w:name w:val="1级标题"/>
    <w:basedOn w:val="1"/>
    <w:qFormat/>
    <w:uiPriority w:val="0"/>
    <w:pPr>
      <w:spacing w:after="0" w:line="360" w:lineRule="auto"/>
      <w:ind w:firstLine="200" w:firstLineChars="200"/>
      <w:outlineLvl w:val="2"/>
    </w:pPr>
    <w:rPr>
      <w:rFonts w:eastAsia="黑体"/>
      <w:sz w:val="32"/>
      <w:szCs w:val="32"/>
    </w:rPr>
  </w:style>
  <w:style w:type="character" w:customStyle="1" w:styleId="25">
    <w:name w:val="页眉 字符"/>
    <w:basedOn w:val="21"/>
    <w:link w:val="15"/>
    <w:qFormat/>
    <w:uiPriority w:val="0"/>
    <w:rPr>
      <w:kern w:val="2"/>
      <w:sz w:val="18"/>
      <w:szCs w:val="18"/>
    </w:rPr>
  </w:style>
  <w:style w:type="character" w:customStyle="1" w:styleId="26">
    <w:name w:val="页脚 字符"/>
    <w:basedOn w:val="21"/>
    <w:link w:val="14"/>
    <w:qFormat/>
    <w:uiPriority w:val="0"/>
    <w:rPr>
      <w:kern w:val="2"/>
      <w:sz w:val="18"/>
      <w:szCs w:val="18"/>
    </w:rPr>
  </w:style>
  <w:style w:type="character" w:customStyle="1" w:styleId="27">
    <w:name w:val="批注文字 字符"/>
    <w:basedOn w:val="21"/>
    <w:link w:val="11"/>
    <w:semiHidden/>
    <w:qFormat/>
    <w:uiPriority w:val="0"/>
    <w:rPr>
      <w:kern w:val="2"/>
      <w:sz w:val="21"/>
      <w:szCs w:val="24"/>
    </w:rPr>
  </w:style>
  <w:style w:type="character" w:customStyle="1" w:styleId="28">
    <w:name w:val="批注主题 字符"/>
    <w:basedOn w:val="27"/>
    <w:link w:val="19"/>
    <w:semiHidden/>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4281</Words>
  <Characters>4432</Characters>
  <Lines>33</Lines>
  <Paragraphs>9</Paragraphs>
  <TotalTime>13</TotalTime>
  <ScaleCrop>false</ScaleCrop>
  <LinksUpToDate>false</LinksUpToDate>
  <CharactersWithSpaces>4719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2024-03-05T04:03:00Z</dcterms:created>
  <dc:creator>与鑫飞翔</dc:creator>
  <cp:lastModifiedBy>微信用户</cp:lastModifiedBy>
  <cp:lastPrinted>2024-12-03T08:18:00Z</cp:lastPrinted>
  <dcterms:modified xsi:type="dcterms:W3CDTF">2025-03-05T04:53:02Z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KSOProductBuildVer">
    <vt:lpwstr>2052-12.1.0.19770</vt:lpwstr>
  </property>
  <property fmtid="{D5CDD505-2E9C-101B-9397-08002B2CF9AE}" pid="5" name="ICV">
    <vt:lpwstr>DA8760D9CA3B45F5B363056244612C1B_13</vt:lpwstr>
  </property>
  <property fmtid="{D5CDD505-2E9C-101B-9397-08002B2CF9AE}" pid="6" name="KSOTemplateDocerSaveRecord">
    <vt:lpwstr>eyJoZGlkIjoiNDY5MzA2MjY4Y2JmZjg5YjZlNDk0OTRmMjJhOWNmNDIiLCJ1c2VySWQiOiIxMjY1NTg5MjkzIn0=</vt:lpwstr>
  </property>
</Properties>
</file>