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99" w:rsidRDefault="00551C99" w:rsidP="00551C99">
      <w:pPr>
        <w:numPr>
          <w:ilvl w:val="0"/>
          <w:numId w:val="1"/>
        </w:numPr>
        <w:rPr>
          <w:rFonts w:ascii="微软雅黑" w:eastAsia="微软雅黑" w:hAnsi="微软雅黑" w:cs="微软雅黑"/>
          <w:sz w:val="30"/>
          <w:szCs w:val="30"/>
        </w:rPr>
      </w:pPr>
      <w:r>
        <w:rPr>
          <w:rFonts w:ascii="微软雅黑" w:eastAsia="微软雅黑" w:hAnsi="微软雅黑" w:cs="微软雅黑" w:hint="eastAsia"/>
          <w:b/>
          <w:bCs/>
          <w:sz w:val="36"/>
          <w:szCs w:val="36"/>
        </w:rPr>
        <w:t>项目名称</w:t>
      </w:r>
      <w:r>
        <w:rPr>
          <w:rFonts w:ascii="微软雅黑" w:eastAsia="微软雅黑" w:hAnsi="微软雅黑" w:cs="微软雅黑" w:hint="eastAsia"/>
          <w:sz w:val="30"/>
          <w:szCs w:val="30"/>
        </w:rPr>
        <w:t>（王琳林）</w:t>
      </w:r>
    </w:p>
    <w:p w:rsidR="00551C99" w:rsidRDefault="00551C99" w:rsidP="00551C99">
      <w:pPr>
        <w:ind w:firstLineChars="100" w:firstLine="300"/>
        <w:rPr>
          <w:rFonts w:ascii="微软雅黑" w:eastAsia="微软雅黑" w:hAnsi="微软雅黑" w:cs="微软雅黑"/>
          <w:sz w:val="30"/>
          <w:szCs w:val="30"/>
        </w:rPr>
      </w:pPr>
      <w:r>
        <w:rPr>
          <w:rFonts w:ascii="微软雅黑" w:eastAsia="微软雅黑" w:hAnsi="微软雅黑" w:cs="微软雅黑" w:hint="eastAsia"/>
          <w:sz w:val="30"/>
          <w:szCs w:val="30"/>
        </w:rPr>
        <w:t>AI智能推荐食谱</w:t>
      </w:r>
    </w:p>
    <w:p w:rsidR="00551C99" w:rsidRDefault="00551C99" w:rsidP="00551C99">
      <w:pPr>
        <w:numPr>
          <w:ilvl w:val="0"/>
          <w:numId w:val="1"/>
        </w:numPr>
        <w:rPr>
          <w:rFonts w:ascii="微软雅黑" w:eastAsia="微软雅黑" w:hAnsi="微软雅黑" w:cs="微软雅黑"/>
          <w:sz w:val="30"/>
          <w:szCs w:val="30"/>
        </w:rPr>
      </w:pPr>
      <w:r>
        <w:rPr>
          <w:rFonts w:ascii="微软雅黑" w:eastAsia="微软雅黑" w:hAnsi="微软雅黑" w:cs="微软雅黑" w:hint="eastAsia"/>
          <w:b/>
          <w:bCs/>
          <w:sz w:val="36"/>
          <w:szCs w:val="36"/>
        </w:rPr>
        <w:t>项目描述</w:t>
      </w:r>
      <w:r>
        <w:rPr>
          <w:rFonts w:ascii="微软雅黑" w:eastAsia="微软雅黑" w:hAnsi="微软雅黑" w:cs="微软雅黑" w:hint="eastAsia"/>
          <w:sz w:val="30"/>
          <w:szCs w:val="30"/>
        </w:rPr>
        <w:t>（王琳林）</w:t>
      </w:r>
    </w:p>
    <w:p w:rsidR="00551C99" w:rsidRDefault="00551C99" w:rsidP="00551C99">
      <w:pPr>
        <w:ind w:firstLineChars="100" w:firstLine="300"/>
        <w:rPr>
          <w:rFonts w:ascii="微软雅黑" w:eastAsia="微软雅黑" w:hAnsi="微软雅黑" w:cs="微软雅黑"/>
          <w:bCs/>
          <w:sz w:val="30"/>
          <w:szCs w:val="30"/>
        </w:rPr>
      </w:pPr>
      <w:r>
        <w:rPr>
          <w:rFonts w:ascii="微软雅黑" w:eastAsia="微软雅黑" w:hAnsi="微软雅黑" w:cs="微软雅黑" w:hint="eastAsia"/>
          <w:bCs/>
          <w:sz w:val="30"/>
          <w:szCs w:val="30"/>
        </w:rPr>
        <w:t>随着社会的发展，科技的进步，人们的生活水平在不断的提高，人们在享受各种美食的同时也希望拥有完美的体型和健康的身体。帮助他们对自己所吃的食物进行热量识别以及为他们推荐更适合自己的食物是极其有价值和受欢迎的。</w:t>
      </w:r>
    </w:p>
    <w:p w:rsidR="00551C99" w:rsidRDefault="00551C99" w:rsidP="00551C99">
      <w:pPr>
        <w:ind w:firstLineChars="100" w:firstLine="300"/>
        <w:rPr>
          <w:rFonts w:ascii="微软雅黑" w:eastAsia="微软雅黑" w:hAnsi="微软雅黑" w:cs="微软雅黑"/>
          <w:bCs/>
          <w:sz w:val="30"/>
          <w:szCs w:val="30"/>
        </w:rPr>
      </w:pPr>
      <w:r>
        <w:rPr>
          <w:rFonts w:ascii="微软雅黑" w:eastAsia="微软雅黑" w:hAnsi="微软雅黑" w:cs="微软雅黑" w:hint="eastAsia"/>
          <w:bCs/>
          <w:sz w:val="30"/>
          <w:szCs w:val="30"/>
        </w:rPr>
        <w:t>本产品定位于：采用人工智能算法训练模型，为各种各样想改变体型以及想变得更加健康的人提供对自己所吃食物进行热量识别，并且能个性化推荐更适合自己身体状况的食物的平台，使自己可以更加美丽健康。此方案的优点是：</w:t>
      </w:r>
    </w:p>
    <w:p w:rsidR="00551C99" w:rsidRDefault="00551C99" w:rsidP="00551C99">
      <w:pPr>
        <w:pStyle w:val="a3"/>
        <w:numPr>
          <w:ilvl w:val="0"/>
          <w:numId w:val="2"/>
        </w:numPr>
        <w:ind w:left="840" w:firstLineChars="0"/>
        <w:rPr>
          <w:rFonts w:ascii="微软雅黑" w:eastAsia="微软雅黑" w:hAnsi="微软雅黑" w:cs="微软雅黑"/>
          <w:bCs/>
          <w:sz w:val="30"/>
          <w:szCs w:val="30"/>
        </w:rPr>
      </w:pPr>
      <w:r>
        <w:rPr>
          <w:rFonts w:ascii="微软雅黑" w:eastAsia="微软雅黑" w:hAnsi="微软雅黑" w:cs="微软雅黑" w:hint="eastAsia"/>
          <w:sz w:val="30"/>
          <w:szCs w:val="30"/>
        </w:rPr>
        <w:t>利用通过人工智能算法来训练模型实现食物热量识别和个性化推荐功能的优势，可以吸引到更多的用户</w:t>
      </w:r>
    </w:p>
    <w:p w:rsidR="00551C99" w:rsidRDefault="00551C99" w:rsidP="00551C99">
      <w:pPr>
        <w:pStyle w:val="a3"/>
        <w:numPr>
          <w:ilvl w:val="0"/>
          <w:numId w:val="2"/>
        </w:numPr>
        <w:ind w:left="840" w:firstLineChars="0"/>
        <w:rPr>
          <w:rFonts w:ascii="微软雅黑" w:eastAsia="微软雅黑" w:hAnsi="微软雅黑" w:cs="微软雅黑"/>
          <w:sz w:val="30"/>
          <w:szCs w:val="30"/>
        </w:rPr>
      </w:pPr>
      <w:r>
        <w:rPr>
          <w:rFonts w:ascii="微软雅黑" w:eastAsia="微软雅黑" w:hAnsi="微软雅黑" w:cs="微软雅黑" w:hint="eastAsia"/>
          <w:sz w:val="30"/>
          <w:szCs w:val="30"/>
        </w:rPr>
        <w:t>用户群体面向大众，包括各个年龄阶段、各种身体状况的人，消费群体规模足够大</w:t>
      </w:r>
    </w:p>
    <w:p w:rsidR="00551C99" w:rsidRDefault="00551C99" w:rsidP="00551C99">
      <w:pPr>
        <w:pStyle w:val="a3"/>
        <w:numPr>
          <w:ilvl w:val="0"/>
          <w:numId w:val="2"/>
        </w:numPr>
        <w:ind w:left="840" w:firstLineChars="0"/>
        <w:rPr>
          <w:rFonts w:ascii="微软雅黑" w:eastAsia="微软雅黑" w:hAnsi="微软雅黑" w:cs="微软雅黑"/>
          <w:sz w:val="30"/>
          <w:szCs w:val="30"/>
        </w:rPr>
      </w:pPr>
      <w:r>
        <w:rPr>
          <w:rFonts w:ascii="微软雅黑" w:eastAsia="微软雅黑" w:hAnsi="微软雅黑" w:cs="微软雅黑" w:hint="eastAsia"/>
          <w:sz w:val="30"/>
          <w:szCs w:val="30"/>
        </w:rPr>
        <w:t>功能可模块化配置，适应各类客户需求，并易于扩展</w:t>
      </w:r>
    </w:p>
    <w:p w:rsidR="00551C99" w:rsidRDefault="00551C99" w:rsidP="00551C99">
      <w:pPr>
        <w:pStyle w:val="a3"/>
        <w:numPr>
          <w:ilvl w:val="0"/>
          <w:numId w:val="2"/>
        </w:numPr>
        <w:ind w:left="840" w:firstLineChars="0"/>
        <w:rPr>
          <w:rFonts w:ascii="微软雅黑" w:eastAsia="微软雅黑" w:hAnsi="微软雅黑" w:cs="微软雅黑"/>
          <w:sz w:val="30"/>
          <w:szCs w:val="30"/>
        </w:rPr>
      </w:pPr>
      <w:r>
        <w:rPr>
          <w:rFonts w:ascii="微软雅黑" w:eastAsia="微软雅黑" w:hAnsi="微软雅黑" w:cs="微软雅黑" w:hint="eastAsia"/>
          <w:sz w:val="30"/>
          <w:szCs w:val="30"/>
        </w:rPr>
        <w:t>现有竞争对手少，市场机会前景大好</w:t>
      </w:r>
    </w:p>
    <w:p w:rsidR="00551C99" w:rsidRDefault="00551C99" w:rsidP="00551C99">
      <w:pPr>
        <w:pStyle w:val="1"/>
      </w:pPr>
      <w:r>
        <w:rPr>
          <w:rFonts w:hint="eastAsia"/>
        </w:rPr>
        <w:t>3</w:t>
      </w:r>
      <w:r>
        <w:rPr>
          <w:rFonts w:hint="eastAsia"/>
        </w:rPr>
        <w:t>、项目主要过程及可交付的成果(张宏伟</w:t>
      </w:r>
      <w:r>
        <w:t>)</w:t>
      </w:r>
    </w:p>
    <w:tbl>
      <w:tblPr>
        <w:tblStyle w:val="a4"/>
        <w:tblW w:w="9576" w:type="dxa"/>
        <w:tblLook w:val="04A0" w:firstRow="1" w:lastRow="0" w:firstColumn="1" w:lastColumn="0" w:noHBand="0" w:noVBand="1"/>
      </w:tblPr>
      <w:tblGrid>
        <w:gridCol w:w="1555"/>
        <w:gridCol w:w="2275"/>
        <w:gridCol w:w="1915"/>
        <w:gridCol w:w="1915"/>
        <w:gridCol w:w="1916"/>
      </w:tblGrid>
      <w:tr w:rsidR="00551C99" w:rsidTr="00812E37">
        <w:trPr>
          <w:trHeight w:val="579"/>
        </w:trPr>
        <w:tc>
          <w:tcPr>
            <w:tcW w:w="1555" w:type="dxa"/>
          </w:tcPr>
          <w:p w:rsidR="00551C99" w:rsidRPr="008A4A01" w:rsidRDefault="00551C99" w:rsidP="00812E37">
            <w:pPr>
              <w:rPr>
                <w:b/>
                <w:bCs/>
                <w:sz w:val="28"/>
                <w:szCs w:val="28"/>
              </w:rPr>
            </w:pPr>
            <w:r w:rsidRPr="008A4A01">
              <w:rPr>
                <w:rFonts w:hint="eastAsia"/>
                <w:b/>
                <w:bCs/>
                <w:sz w:val="28"/>
                <w:szCs w:val="28"/>
              </w:rPr>
              <w:t>阶段（里程碑）</w:t>
            </w:r>
          </w:p>
        </w:tc>
        <w:tc>
          <w:tcPr>
            <w:tcW w:w="2275" w:type="dxa"/>
          </w:tcPr>
          <w:p w:rsidR="00551C99" w:rsidRPr="008A4A01" w:rsidRDefault="00551C99" w:rsidP="00812E37">
            <w:pPr>
              <w:rPr>
                <w:b/>
                <w:bCs/>
                <w:sz w:val="28"/>
                <w:szCs w:val="28"/>
              </w:rPr>
            </w:pPr>
            <w:r w:rsidRPr="008A4A01">
              <w:rPr>
                <w:rFonts w:hint="eastAsia"/>
                <w:b/>
                <w:bCs/>
                <w:sz w:val="28"/>
                <w:szCs w:val="28"/>
              </w:rPr>
              <w:t>子阶段</w:t>
            </w:r>
          </w:p>
        </w:tc>
        <w:tc>
          <w:tcPr>
            <w:tcW w:w="1915" w:type="dxa"/>
          </w:tcPr>
          <w:p w:rsidR="00551C99" w:rsidRPr="008A4A01" w:rsidRDefault="00551C99" w:rsidP="00812E37">
            <w:pPr>
              <w:rPr>
                <w:b/>
                <w:bCs/>
                <w:sz w:val="28"/>
                <w:szCs w:val="28"/>
              </w:rPr>
            </w:pPr>
            <w:r w:rsidRPr="008A4A01">
              <w:rPr>
                <w:rFonts w:hint="eastAsia"/>
                <w:b/>
                <w:bCs/>
                <w:sz w:val="28"/>
                <w:szCs w:val="28"/>
              </w:rPr>
              <w:t>开始日期</w:t>
            </w:r>
          </w:p>
        </w:tc>
        <w:tc>
          <w:tcPr>
            <w:tcW w:w="1915" w:type="dxa"/>
          </w:tcPr>
          <w:p w:rsidR="00551C99" w:rsidRPr="008A4A01" w:rsidRDefault="00551C99" w:rsidP="00812E37">
            <w:pPr>
              <w:rPr>
                <w:b/>
                <w:bCs/>
                <w:sz w:val="28"/>
                <w:szCs w:val="28"/>
              </w:rPr>
            </w:pPr>
            <w:r w:rsidRPr="008A4A01">
              <w:rPr>
                <w:rFonts w:hint="eastAsia"/>
                <w:b/>
                <w:bCs/>
                <w:sz w:val="28"/>
                <w:szCs w:val="28"/>
              </w:rPr>
              <w:t>截止日期</w:t>
            </w:r>
          </w:p>
        </w:tc>
        <w:tc>
          <w:tcPr>
            <w:tcW w:w="1916" w:type="dxa"/>
          </w:tcPr>
          <w:p w:rsidR="00551C99" w:rsidRPr="008A4A01" w:rsidRDefault="00551C99" w:rsidP="00812E37">
            <w:pPr>
              <w:rPr>
                <w:b/>
                <w:bCs/>
                <w:sz w:val="28"/>
                <w:szCs w:val="28"/>
              </w:rPr>
            </w:pPr>
            <w:r w:rsidRPr="008A4A01">
              <w:rPr>
                <w:rFonts w:hint="eastAsia"/>
                <w:b/>
                <w:bCs/>
                <w:sz w:val="28"/>
                <w:szCs w:val="28"/>
              </w:rPr>
              <w:t>可交付成果</w:t>
            </w:r>
          </w:p>
        </w:tc>
      </w:tr>
      <w:tr w:rsidR="00551C99" w:rsidTr="00812E37">
        <w:trPr>
          <w:trHeight w:val="579"/>
        </w:trPr>
        <w:tc>
          <w:tcPr>
            <w:tcW w:w="1555" w:type="dxa"/>
            <w:vMerge w:val="restart"/>
          </w:tcPr>
          <w:p w:rsidR="00551C99" w:rsidRDefault="00551C99" w:rsidP="00812E37">
            <w:pPr>
              <w:spacing w:before="240"/>
              <w:jc w:val="center"/>
            </w:pPr>
          </w:p>
          <w:p w:rsidR="00551C99" w:rsidRDefault="00551C99" w:rsidP="00812E37">
            <w:pPr>
              <w:spacing w:before="240"/>
              <w:ind w:firstLineChars="200" w:firstLine="420"/>
            </w:pPr>
            <w:proofErr w:type="gramStart"/>
            <w:r>
              <w:rPr>
                <w:rFonts w:hint="eastAsia"/>
              </w:rPr>
              <w:lastRenderedPageBreak/>
              <w:t>预启动</w:t>
            </w:r>
            <w:proofErr w:type="gramEnd"/>
          </w:p>
        </w:tc>
        <w:tc>
          <w:tcPr>
            <w:tcW w:w="2275" w:type="dxa"/>
          </w:tcPr>
          <w:p w:rsidR="00551C99" w:rsidRDefault="00551C99" w:rsidP="00812E37">
            <w:r>
              <w:rPr>
                <w:rFonts w:hint="eastAsia"/>
              </w:rPr>
              <w:lastRenderedPageBreak/>
              <w:t>识别项目机会</w:t>
            </w:r>
          </w:p>
        </w:tc>
        <w:tc>
          <w:tcPr>
            <w:tcW w:w="1915" w:type="dxa"/>
          </w:tcPr>
          <w:p w:rsidR="00551C99" w:rsidRDefault="00551C99" w:rsidP="00812E37">
            <w:r>
              <w:rPr>
                <w:rFonts w:hint="eastAsia"/>
              </w:rPr>
              <w:t>2</w:t>
            </w:r>
            <w:r>
              <w:t>020</w:t>
            </w:r>
            <w:r>
              <w:rPr>
                <w:rFonts w:hint="eastAsia"/>
              </w:rPr>
              <w:t>年3月5日</w:t>
            </w:r>
          </w:p>
        </w:tc>
        <w:tc>
          <w:tcPr>
            <w:tcW w:w="1915" w:type="dxa"/>
          </w:tcPr>
          <w:p w:rsidR="00551C99" w:rsidRDefault="00551C99" w:rsidP="00812E37">
            <w:r>
              <w:rPr>
                <w:rFonts w:hint="eastAsia"/>
              </w:rPr>
              <w:t>2</w:t>
            </w:r>
            <w:r>
              <w:t>020</w:t>
            </w:r>
            <w:r>
              <w:rPr>
                <w:rFonts w:hint="eastAsia"/>
              </w:rPr>
              <w:t>年3月5日</w:t>
            </w:r>
          </w:p>
        </w:tc>
        <w:tc>
          <w:tcPr>
            <w:tcW w:w="1916" w:type="dxa"/>
            <w:vMerge w:val="restart"/>
          </w:tcPr>
          <w:p w:rsidR="00551C99" w:rsidRDefault="00551C99" w:rsidP="00812E37">
            <w:r>
              <w:rPr>
                <w:rFonts w:hint="eastAsia"/>
              </w:rPr>
              <w:t>商业分析报告</w:t>
            </w:r>
          </w:p>
        </w:tc>
      </w:tr>
      <w:tr w:rsidR="00551C99" w:rsidTr="00812E37">
        <w:trPr>
          <w:trHeight w:val="556"/>
        </w:trPr>
        <w:tc>
          <w:tcPr>
            <w:tcW w:w="1555" w:type="dxa"/>
            <w:vMerge/>
          </w:tcPr>
          <w:p w:rsidR="00551C99" w:rsidRDefault="00551C99" w:rsidP="00812E37"/>
        </w:tc>
        <w:tc>
          <w:tcPr>
            <w:tcW w:w="2275" w:type="dxa"/>
          </w:tcPr>
          <w:p w:rsidR="00551C99" w:rsidRDefault="00551C99" w:rsidP="00812E37">
            <w:r>
              <w:rPr>
                <w:rFonts w:hint="eastAsia"/>
              </w:rPr>
              <w:t>寻找解决方案</w:t>
            </w:r>
          </w:p>
        </w:tc>
        <w:tc>
          <w:tcPr>
            <w:tcW w:w="1915" w:type="dxa"/>
          </w:tcPr>
          <w:p w:rsidR="00551C99" w:rsidRDefault="00551C99" w:rsidP="00812E37">
            <w:r w:rsidRPr="00130858">
              <w:t>2020</w:t>
            </w:r>
            <w:r w:rsidRPr="00130858">
              <w:rPr>
                <w:rFonts w:hint="eastAsia"/>
              </w:rPr>
              <w:t>年3月6日</w:t>
            </w:r>
          </w:p>
        </w:tc>
        <w:tc>
          <w:tcPr>
            <w:tcW w:w="1915" w:type="dxa"/>
          </w:tcPr>
          <w:p w:rsidR="00551C99" w:rsidRDefault="00551C99" w:rsidP="00812E37">
            <w:r w:rsidRPr="00130858">
              <w:t>2020</w:t>
            </w:r>
            <w:r w:rsidRPr="00130858">
              <w:rPr>
                <w:rFonts w:hint="eastAsia"/>
              </w:rPr>
              <w:t>年3月6日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商业分析报告</w:t>
            </w:r>
          </w:p>
        </w:tc>
        <w:tc>
          <w:tcPr>
            <w:tcW w:w="1915" w:type="dxa"/>
          </w:tcPr>
          <w:p w:rsidR="00551C99" w:rsidRDefault="00551C99" w:rsidP="00812E37">
            <w:r w:rsidRPr="00130858">
              <w:t>2020</w:t>
            </w:r>
            <w:r w:rsidRPr="00130858">
              <w:rPr>
                <w:rFonts w:hint="eastAsia"/>
              </w:rPr>
              <w:t>年3月9日</w:t>
            </w:r>
          </w:p>
        </w:tc>
        <w:tc>
          <w:tcPr>
            <w:tcW w:w="1915" w:type="dxa"/>
          </w:tcPr>
          <w:p w:rsidR="00551C99" w:rsidRDefault="00551C99" w:rsidP="00812E37">
            <w:r w:rsidRPr="00130858">
              <w:t>2020</w:t>
            </w:r>
            <w:r w:rsidRPr="00130858">
              <w:rPr>
                <w:rFonts w:hint="eastAsia"/>
              </w:rPr>
              <w:t>年</w:t>
            </w:r>
            <w:r w:rsidRPr="00130858">
              <w:t>3</w:t>
            </w:r>
            <w:r w:rsidRPr="00130858">
              <w:rPr>
                <w:rFonts w:hint="eastAsia"/>
              </w:rPr>
              <w:t>月1</w:t>
            </w:r>
            <w:r w:rsidRPr="00130858">
              <w:t>0</w:t>
            </w:r>
            <w:r w:rsidRPr="00130858">
              <w:rPr>
                <w:rFonts w:hint="eastAsia"/>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评估</w:t>
            </w:r>
          </w:p>
        </w:tc>
        <w:tc>
          <w:tcPr>
            <w:tcW w:w="1915" w:type="dxa"/>
          </w:tcPr>
          <w:p w:rsidR="00551C99" w:rsidRDefault="00551C99" w:rsidP="00812E37">
            <w:r w:rsidRPr="00130858">
              <w:t>2020</w:t>
            </w:r>
            <w:r w:rsidRPr="00130858">
              <w:rPr>
                <w:rFonts w:hint="eastAsia"/>
              </w:rPr>
              <w:t>年3月1</w:t>
            </w:r>
            <w:r w:rsidRPr="00130858">
              <w:t>1</w:t>
            </w:r>
            <w:r w:rsidRPr="00130858">
              <w:rPr>
                <w:rFonts w:hint="eastAsia"/>
              </w:rPr>
              <w:t>日</w:t>
            </w:r>
          </w:p>
        </w:tc>
        <w:tc>
          <w:tcPr>
            <w:tcW w:w="1915" w:type="dxa"/>
          </w:tcPr>
          <w:p w:rsidR="00551C99" w:rsidRDefault="00551C99" w:rsidP="00812E37">
            <w:r w:rsidRPr="00130858">
              <w:t>2020</w:t>
            </w:r>
            <w:r w:rsidRPr="00130858">
              <w:rPr>
                <w:rFonts w:hint="eastAsia"/>
              </w:rPr>
              <w:t>年3月1</w:t>
            </w:r>
            <w:r w:rsidRPr="00130858">
              <w:t>2</w:t>
            </w:r>
            <w:r w:rsidRPr="00130858">
              <w:rPr>
                <w:rFonts w:hint="eastAsia"/>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缓冲</w:t>
            </w:r>
          </w:p>
        </w:tc>
        <w:tc>
          <w:tcPr>
            <w:tcW w:w="1915" w:type="dxa"/>
          </w:tcPr>
          <w:p w:rsidR="00551C99" w:rsidRDefault="00551C99" w:rsidP="00812E37">
            <w:r w:rsidRPr="00130858">
              <w:rPr>
                <w:rFonts w:hint="eastAsia"/>
              </w:rPr>
              <w:t>2020年3月1</w:t>
            </w:r>
            <w:r w:rsidRPr="00130858">
              <w:t>3</w:t>
            </w:r>
            <w:r w:rsidRPr="00130858">
              <w:rPr>
                <w:rFonts w:hint="eastAsia"/>
              </w:rPr>
              <w:t>日</w:t>
            </w:r>
          </w:p>
        </w:tc>
        <w:tc>
          <w:tcPr>
            <w:tcW w:w="1915" w:type="dxa"/>
          </w:tcPr>
          <w:p w:rsidR="00551C99" w:rsidRDefault="00551C99" w:rsidP="00812E37">
            <w:r w:rsidRPr="00130858">
              <w:rPr>
                <w:rFonts w:hint="eastAsia"/>
              </w:rPr>
              <w:t>2020年3月1</w:t>
            </w:r>
            <w:r w:rsidRPr="00130858">
              <w:t>3</w:t>
            </w:r>
            <w:r w:rsidRPr="00130858">
              <w:rPr>
                <w:rFonts w:hint="eastAsia"/>
              </w:rPr>
              <w:t>日</w:t>
            </w:r>
          </w:p>
        </w:tc>
        <w:tc>
          <w:tcPr>
            <w:tcW w:w="1916" w:type="dxa"/>
            <w:vMerge/>
          </w:tcPr>
          <w:p w:rsidR="00551C99" w:rsidRDefault="00551C99" w:rsidP="00812E37"/>
        </w:tc>
      </w:tr>
      <w:tr w:rsidR="00551C99" w:rsidTr="00812E37">
        <w:trPr>
          <w:trHeight w:val="579"/>
        </w:trPr>
        <w:tc>
          <w:tcPr>
            <w:tcW w:w="1555" w:type="dxa"/>
            <w:vMerge w:val="restart"/>
          </w:tcPr>
          <w:p w:rsidR="00551C99" w:rsidRDefault="00551C99" w:rsidP="00812E37">
            <w:pPr>
              <w:spacing w:before="240"/>
              <w:ind w:firstLineChars="200" w:firstLine="420"/>
            </w:pPr>
          </w:p>
          <w:p w:rsidR="00551C99" w:rsidRDefault="00551C99" w:rsidP="00812E37">
            <w:pPr>
              <w:spacing w:before="240"/>
              <w:ind w:firstLineChars="200" w:firstLine="420"/>
            </w:pPr>
            <w:r>
              <w:rPr>
                <w:rFonts w:hint="eastAsia"/>
              </w:rPr>
              <w:t>启动</w:t>
            </w:r>
          </w:p>
        </w:tc>
        <w:tc>
          <w:tcPr>
            <w:tcW w:w="2275" w:type="dxa"/>
          </w:tcPr>
          <w:p w:rsidR="00551C99" w:rsidRDefault="00551C99" w:rsidP="00812E37">
            <w:r>
              <w:rPr>
                <w:rFonts w:hint="eastAsia"/>
              </w:rPr>
              <w:t>组件核心团队</w:t>
            </w:r>
          </w:p>
        </w:tc>
        <w:tc>
          <w:tcPr>
            <w:tcW w:w="1915" w:type="dxa"/>
          </w:tcPr>
          <w:p w:rsidR="00551C99" w:rsidRPr="00130858" w:rsidRDefault="00551C99" w:rsidP="00812E37">
            <w:r w:rsidRPr="00130858">
              <w:rPr>
                <w:rFonts w:hint="eastAsia"/>
              </w:rPr>
              <w:t>2</w:t>
            </w:r>
            <w:r w:rsidRPr="00130858">
              <w:t>020</w:t>
            </w:r>
            <w:r w:rsidRPr="00130858">
              <w:rPr>
                <w:rFonts w:hint="eastAsia"/>
              </w:rPr>
              <w:t>年3月1</w:t>
            </w:r>
            <w:r w:rsidRPr="00130858">
              <w:t>6</w:t>
            </w:r>
            <w:r w:rsidRPr="00130858">
              <w:rPr>
                <w:rFonts w:hint="eastAsia"/>
              </w:rPr>
              <w:t>日</w:t>
            </w:r>
          </w:p>
        </w:tc>
        <w:tc>
          <w:tcPr>
            <w:tcW w:w="1915" w:type="dxa"/>
          </w:tcPr>
          <w:p w:rsidR="00551C99" w:rsidRDefault="00551C99" w:rsidP="00812E37">
            <w:r>
              <w:rPr>
                <w:rFonts w:hint="eastAsia"/>
              </w:rPr>
              <w:t>2</w:t>
            </w:r>
            <w:r>
              <w:t>020</w:t>
            </w:r>
            <w:r>
              <w:rPr>
                <w:rFonts w:hint="eastAsia"/>
              </w:rPr>
              <w:t>年3月1</w:t>
            </w:r>
            <w:r>
              <w:t>6</w:t>
            </w:r>
            <w:r>
              <w:rPr>
                <w:rFonts w:hint="eastAsia"/>
              </w:rPr>
              <w:t>日</w:t>
            </w:r>
          </w:p>
        </w:tc>
        <w:tc>
          <w:tcPr>
            <w:tcW w:w="1916" w:type="dxa"/>
            <w:vMerge w:val="restart"/>
          </w:tcPr>
          <w:p w:rsidR="00551C99" w:rsidRDefault="00551C99" w:rsidP="00812E37">
            <w:r>
              <w:rPr>
                <w:rFonts w:hint="eastAsia"/>
              </w:rPr>
              <w:t>核心团队成员表、干系人登记册、里程碑计划书、项目章程</w:t>
            </w:r>
          </w:p>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干系人分析</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年3月1</w:t>
            </w:r>
            <w:r>
              <w:rPr>
                <w:lang w:val="en-IE"/>
              </w:rPr>
              <w:t>7</w:t>
            </w:r>
            <w:r>
              <w:rPr>
                <w:rFonts w:hint="eastAsia"/>
                <w:lang w:val="en-IE"/>
              </w:rPr>
              <w:t>日</w:t>
            </w:r>
          </w:p>
        </w:tc>
        <w:tc>
          <w:tcPr>
            <w:tcW w:w="1915" w:type="dxa"/>
          </w:tcPr>
          <w:p w:rsidR="00551C99" w:rsidRDefault="00551C99" w:rsidP="00812E37">
            <w:r>
              <w:rPr>
                <w:rFonts w:hint="eastAsia"/>
                <w:lang w:val="en-IE"/>
              </w:rPr>
              <w:t>2</w:t>
            </w:r>
            <w:r>
              <w:rPr>
                <w:lang w:val="en-IE"/>
              </w:rPr>
              <w:t>020</w:t>
            </w:r>
            <w:r>
              <w:rPr>
                <w:rFonts w:hint="eastAsia"/>
                <w:lang w:val="en-IE"/>
              </w:rPr>
              <w:t>年3月1</w:t>
            </w:r>
            <w:r>
              <w:rPr>
                <w:lang w:val="en-IE"/>
              </w:rPr>
              <w:t>8</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里程碑计划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年3月1</w:t>
            </w:r>
            <w:r>
              <w:rPr>
                <w:lang w:val="en-IE"/>
              </w:rPr>
              <w:t>9</w:t>
            </w:r>
            <w:r>
              <w:rPr>
                <w:rFonts w:hint="eastAsia"/>
                <w:lang w:val="en-IE"/>
              </w:rPr>
              <w:t>日</w:t>
            </w:r>
          </w:p>
        </w:tc>
        <w:tc>
          <w:tcPr>
            <w:tcW w:w="1915" w:type="dxa"/>
          </w:tcPr>
          <w:p w:rsidR="00551C99" w:rsidRDefault="00551C99" w:rsidP="00812E37">
            <w:r>
              <w:rPr>
                <w:rFonts w:hint="eastAsia"/>
                <w:lang w:val="en-IE"/>
              </w:rPr>
              <w:t>2</w:t>
            </w:r>
            <w:r>
              <w:rPr>
                <w:lang w:val="en-IE"/>
              </w:rPr>
              <w:t>020</w:t>
            </w:r>
            <w:r>
              <w:rPr>
                <w:rFonts w:hint="eastAsia"/>
                <w:lang w:val="en-IE"/>
              </w:rPr>
              <w:t>年3月1</w:t>
            </w:r>
            <w:r>
              <w:rPr>
                <w:lang w:val="en-IE"/>
              </w:rPr>
              <w:t>9</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项目章程</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年3月2</w:t>
            </w:r>
            <w:r>
              <w:rPr>
                <w:lang w:val="en-IE"/>
              </w:rPr>
              <w:t>0</w:t>
            </w:r>
            <w:r>
              <w:rPr>
                <w:rFonts w:hint="eastAsia"/>
                <w:lang w:val="en-IE"/>
              </w:rPr>
              <w:t>日</w:t>
            </w:r>
          </w:p>
        </w:tc>
        <w:tc>
          <w:tcPr>
            <w:tcW w:w="1915" w:type="dxa"/>
          </w:tcPr>
          <w:p w:rsidR="00551C99" w:rsidRDefault="00551C99" w:rsidP="00812E37">
            <w:r>
              <w:rPr>
                <w:rFonts w:hint="eastAsia"/>
              </w:rPr>
              <w:t>2</w:t>
            </w:r>
            <w:r>
              <w:t>020</w:t>
            </w:r>
            <w:r>
              <w:rPr>
                <w:rFonts w:hint="eastAsia"/>
              </w:rPr>
              <w:t>年3月2</w:t>
            </w:r>
            <w:r>
              <w:t>3</w:t>
            </w:r>
            <w:r>
              <w:rPr>
                <w:rFonts w:hint="eastAsia"/>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Pr="000F086C" w:rsidRDefault="00551C99" w:rsidP="00812E37">
            <w:pPr>
              <w:rPr>
                <w:lang w:val="en-IE"/>
              </w:rPr>
            </w:pPr>
            <w:r>
              <w:rPr>
                <w:rFonts w:hint="eastAsia"/>
              </w:rPr>
              <w:t>项目启动大会</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年3月2</w:t>
            </w:r>
            <w:r>
              <w:rPr>
                <w:lang w:val="en-IE"/>
              </w:rPr>
              <w:t>4</w:t>
            </w:r>
            <w:r>
              <w:rPr>
                <w:rFonts w:hint="eastAsia"/>
                <w:lang w:val="en-IE"/>
              </w:rPr>
              <w:t>日</w:t>
            </w:r>
          </w:p>
        </w:tc>
        <w:tc>
          <w:tcPr>
            <w:tcW w:w="1915" w:type="dxa"/>
          </w:tcPr>
          <w:p w:rsidR="00551C99" w:rsidRDefault="00551C99" w:rsidP="00812E37">
            <w:r>
              <w:t>2020年</w:t>
            </w:r>
            <w:r>
              <w:rPr>
                <w:rFonts w:hint="eastAsia"/>
              </w:rPr>
              <w:t>3</w:t>
            </w:r>
            <w:r>
              <w:t>月24日</w:t>
            </w:r>
          </w:p>
        </w:tc>
        <w:tc>
          <w:tcPr>
            <w:tcW w:w="1916" w:type="dxa"/>
            <w:vMerge/>
          </w:tcPr>
          <w:p w:rsidR="00551C99" w:rsidRDefault="00551C99" w:rsidP="00812E37"/>
        </w:tc>
      </w:tr>
      <w:tr w:rsidR="00551C99" w:rsidTr="00812E37">
        <w:trPr>
          <w:trHeight w:val="579"/>
        </w:trPr>
        <w:tc>
          <w:tcPr>
            <w:tcW w:w="1555" w:type="dxa"/>
            <w:vMerge w:val="restart"/>
          </w:tcPr>
          <w:p w:rsidR="00551C99" w:rsidRDefault="00551C99" w:rsidP="00812E37"/>
          <w:p w:rsidR="00551C99" w:rsidRDefault="00551C99" w:rsidP="00812E37"/>
          <w:p w:rsidR="00551C99" w:rsidRDefault="00551C99" w:rsidP="00812E37"/>
          <w:p w:rsidR="00551C99" w:rsidRDefault="00551C99" w:rsidP="00812E37"/>
          <w:p w:rsidR="00551C99" w:rsidRDefault="00551C99" w:rsidP="00812E37"/>
          <w:p w:rsidR="00551C99" w:rsidRDefault="00551C99" w:rsidP="00812E37"/>
          <w:p w:rsidR="00551C99" w:rsidRDefault="00551C99" w:rsidP="00812E37">
            <w:pPr>
              <w:jc w:val="center"/>
            </w:pPr>
            <w:r>
              <w:rPr>
                <w:rFonts w:hint="eastAsia"/>
              </w:rPr>
              <w:t>规划</w:t>
            </w:r>
          </w:p>
        </w:tc>
        <w:tc>
          <w:tcPr>
            <w:tcW w:w="2275" w:type="dxa"/>
          </w:tcPr>
          <w:p w:rsidR="00551C99" w:rsidRDefault="00551C99" w:rsidP="00812E37">
            <w:r>
              <w:rPr>
                <w:rFonts w:hint="eastAsia"/>
              </w:rPr>
              <w:t>范围规划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年3月2</w:t>
            </w:r>
            <w:r>
              <w:rPr>
                <w:lang w:val="en-IE"/>
              </w:rPr>
              <w:t>5</w:t>
            </w:r>
            <w:r>
              <w:rPr>
                <w:rFonts w:hint="eastAsia"/>
                <w:lang w:val="en-IE"/>
              </w:rPr>
              <w:t>日</w:t>
            </w:r>
          </w:p>
        </w:tc>
        <w:tc>
          <w:tcPr>
            <w:tcW w:w="1915" w:type="dxa"/>
          </w:tcPr>
          <w:p w:rsidR="00551C99" w:rsidRDefault="00551C99" w:rsidP="00812E37">
            <w:r>
              <w:rPr>
                <w:rFonts w:hint="eastAsia"/>
                <w:lang w:val="en-IE"/>
              </w:rPr>
              <w:t>2</w:t>
            </w:r>
            <w:r>
              <w:rPr>
                <w:lang w:val="en-IE"/>
              </w:rPr>
              <w:t>020</w:t>
            </w:r>
            <w:r>
              <w:rPr>
                <w:rFonts w:hint="eastAsia"/>
                <w:lang w:val="en-IE"/>
              </w:rPr>
              <w:t>年4月8日</w:t>
            </w:r>
          </w:p>
        </w:tc>
        <w:tc>
          <w:tcPr>
            <w:tcW w:w="1916" w:type="dxa"/>
            <w:vMerge w:val="restart"/>
          </w:tcPr>
          <w:p w:rsidR="00551C99" w:rsidRDefault="00551C99" w:rsidP="00812E37">
            <w:r>
              <w:rPr>
                <w:rFonts w:hint="eastAsia"/>
              </w:rPr>
              <w:t>范围说明书、时间说明书、成本说明书、质量说明书、人力组员计划策、沟通计划、采购计划（以及预算）、风险登记册</w:t>
            </w:r>
          </w:p>
          <w:p w:rsidR="00551C99" w:rsidRPr="00917DB1"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时间规划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w:t>
            </w:r>
            <w:r>
              <w:rPr>
                <w:lang w:val="en-IE"/>
              </w:rPr>
              <w:t>4</w:t>
            </w:r>
            <w:r>
              <w:rPr>
                <w:rFonts w:hint="eastAsia"/>
                <w:lang w:val="en-IE"/>
              </w:rPr>
              <w:t>月</w:t>
            </w:r>
            <w:r>
              <w:rPr>
                <w:lang w:val="en-IE"/>
              </w:rPr>
              <w:t>9</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w:t>
            </w:r>
            <w:r>
              <w:rPr>
                <w:lang w:val="en-IE"/>
              </w:rPr>
              <w:t>4</w:t>
            </w:r>
            <w:r>
              <w:rPr>
                <w:rFonts w:hint="eastAsia"/>
                <w:lang w:val="en-IE"/>
              </w:rPr>
              <w:t>月2</w:t>
            </w:r>
            <w:r>
              <w:rPr>
                <w:lang w:val="en-IE"/>
              </w:rPr>
              <w:t>1</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成本规划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年4月2</w:t>
            </w:r>
            <w:r>
              <w:rPr>
                <w:lang w:val="en-IE"/>
              </w:rPr>
              <w:t>0</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年4月2</w:t>
            </w:r>
            <w:r>
              <w:rPr>
                <w:lang w:val="en-IE"/>
              </w:rPr>
              <w:t>7</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质量规划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w:t>
            </w:r>
            <w:r>
              <w:rPr>
                <w:lang w:val="en-IE"/>
              </w:rPr>
              <w:t>4</w:t>
            </w:r>
            <w:r>
              <w:rPr>
                <w:rFonts w:hint="eastAsia"/>
                <w:lang w:val="en-IE"/>
              </w:rPr>
              <w:t>月</w:t>
            </w:r>
            <w:r>
              <w:rPr>
                <w:lang w:val="en-IE"/>
              </w:rPr>
              <w:t>9</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年4月</w:t>
            </w:r>
            <w:r>
              <w:rPr>
                <w:lang w:val="en-IE"/>
              </w:rPr>
              <w:t>20</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人力资源规划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年4月2</w:t>
            </w:r>
            <w:r>
              <w:rPr>
                <w:lang w:val="en-IE"/>
              </w:rPr>
              <w:t>8</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年5月8日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沟通规划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5</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年5月18日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采购规划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年4月16日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年5月6日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风险规划</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1</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3</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整合</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4</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4</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val="restart"/>
          </w:tcPr>
          <w:p w:rsidR="00551C99" w:rsidRDefault="00551C99" w:rsidP="00812E37">
            <w:pPr>
              <w:jc w:val="center"/>
            </w:pPr>
            <w:r>
              <w:rPr>
                <w:rFonts w:hint="eastAsia"/>
              </w:rPr>
              <w:t>开发</w:t>
            </w:r>
          </w:p>
        </w:tc>
        <w:tc>
          <w:tcPr>
            <w:tcW w:w="2275" w:type="dxa"/>
          </w:tcPr>
          <w:p w:rsidR="00551C99" w:rsidRDefault="00551C99" w:rsidP="00812E37">
            <w:r>
              <w:rPr>
                <w:rFonts w:hint="eastAsia"/>
              </w:rPr>
              <w:t>组建团队</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年5月1</w:t>
            </w:r>
            <w:r>
              <w:rPr>
                <w:lang w:val="en-IE"/>
              </w:rPr>
              <w:t>9</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年5月2</w:t>
            </w:r>
            <w:r>
              <w:rPr>
                <w:lang w:val="en-IE"/>
              </w:rPr>
              <w:t>0</w:t>
            </w:r>
            <w:r>
              <w:rPr>
                <w:rFonts w:hint="eastAsia"/>
                <w:lang w:val="en-IE"/>
              </w:rPr>
              <w:t>日</w:t>
            </w:r>
          </w:p>
        </w:tc>
        <w:tc>
          <w:tcPr>
            <w:tcW w:w="1916" w:type="dxa"/>
            <w:vMerge w:val="restart"/>
          </w:tcPr>
          <w:p w:rsidR="00551C99" w:rsidRDefault="00551C99" w:rsidP="00812E37">
            <w:r>
              <w:rPr>
                <w:rFonts w:hint="eastAsia"/>
              </w:rPr>
              <w:t>每日编译、源码、变更请求、可运行产品、测试报告</w:t>
            </w:r>
          </w:p>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培训</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年5月2</w:t>
            </w:r>
            <w:r>
              <w:rPr>
                <w:lang w:val="en-IE"/>
              </w:rPr>
              <w:t>0</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年5月2</w:t>
            </w:r>
            <w:r>
              <w:rPr>
                <w:lang w:val="en-IE"/>
              </w:rPr>
              <w:t>1</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编码</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年5月2</w:t>
            </w:r>
            <w:r>
              <w:rPr>
                <w:lang w:val="en-IE"/>
              </w:rPr>
              <w:t>2</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年6月3</w:t>
            </w:r>
            <w:r>
              <w:rPr>
                <w:lang w:val="en-IE"/>
              </w:rPr>
              <w:t>0</w:t>
            </w:r>
            <w:r>
              <w:rPr>
                <w:rFonts w:hint="eastAsia"/>
                <w:lang w:val="en-IE"/>
              </w:rPr>
              <w:t>日</w:t>
            </w:r>
          </w:p>
        </w:tc>
        <w:tc>
          <w:tcPr>
            <w:tcW w:w="1916" w:type="dxa"/>
            <w:vMerge/>
          </w:tcPr>
          <w:p w:rsidR="00551C99" w:rsidRDefault="00551C99" w:rsidP="00812E37"/>
        </w:tc>
      </w:tr>
      <w:tr w:rsidR="00551C99" w:rsidTr="00812E37">
        <w:trPr>
          <w:trHeight w:val="579"/>
        </w:trPr>
        <w:tc>
          <w:tcPr>
            <w:tcW w:w="1555" w:type="dxa"/>
            <w:vMerge/>
          </w:tcPr>
          <w:p w:rsidR="00551C99" w:rsidRDefault="00551C99" w:rsidP="00812E37"/>
        </w:tc>
        <w:tc>
          <w:tcPr>
            <w:tcW w:w="2275" w:type="dxa"/>
          </w:tcPr>
          <w:p w:rsidR="00551C99" w:rsidRDefault="00551C99" w:rsidP="00812E37">
            <w:r>
              <w:rPr>
                <w:rFonts w:hint="eastAsia"/>
              </w:rPr>
              <w:t>测试</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年5月2</w:t>
            </w:r>
            <w:r>
              <w:rPr>
                <w:lang w:val="en-IE"/>
              </w:rPr>
              <w:t>9</w:t>
            </w:r>
            <w:r>
              <w:rPr>
                <w:rFonts w:hint="eastAsia"/>
                <w:lang w:val="en-IE"/>
              </w:rPr>
              <w:t>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年7月6日</w:t>
            </w:r>
          </w:p>
        </w:tc>
        <w:tc>
          <w:tcPr>
            <w:tcW w:w="1916" w:type="dxa"/>
            <w:vMerge/>
          </w:tcPr>
          <w:p w:rsidR="00551C99" w:rsidRDefault="00551C99" w:rsidP="00812E37"/>
        </w:tc>
      </w:tr>
      <w:tr w:rsidR="00551C99" w:rsidTr="00812E37">
        <w:trPr>
          <w:trHeight w:val="579"/>
        </w:trPr>
        <w:tc>
          <w:tcPr>
            <w:tcW w:w="1555" w:type="dxa"/>
          </w:tcPr>
          <w:p w:rsidR="00551C99" w:rsidRDefault="00551C99" w:rsidP="00812E37">
            <w:r>
              <w:rPr>
                <w:rFonts w:hint="eastAsia"/>
              </w:rPr>
              <w:t>稳定</w:t>
            </w:r>
          </w:p>
        </w:tc>
        <w:tc>
          <w:tcPr>
            <w:tcW w:w="2275" w:type="dxa"/>
          </w:tcPr>
          <w:p w:rsidR="00551C99" w:rsidRDefault="00551C99" w:rsidP="00812E37"/>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年7月7日</w:t>
            </w:r>
          </w:p>
        </w:tc>
        <w:tc>
          <w:tcPr>
            <w:tcW w:w="1915" w:type="dxa"/>
          </w:tcPr>
          <w:p w:rsidR="00551C99" w:rsidRDefault="00551C99" w:rsidP="00812E37">
            <w:pPr>
              <w:rPr>
                <w:lang w:val="en-IE"/>
              </w:rPr>
            </w:pPr>
            <w:r>
              <w:rPr>
                <w:rFonts w:hint="eastAsia"/>
                <w:lang w:val="en-IE"/>
              </w:rPr>
              <w:t>2</w:t>
            </w:r>
            <w:r>
              <w:rPr>
                <w:lang w:val="en-IE"/>
              </w:rPr>
              <w:t>020</w:t>
            </w:r>
            <w:r>
              <w:rPr>
                <w:rFonts w:hint="eastAsia"/>
                <w:lang w:val="en-IE"/>
              </w:rPr>
              <w:t>年7月2</w:t>
            </w:r>
            <w:r>
              <w:rPr>
                <w:lang w:val="en-IE"/>
              </w:rPr>
              <w:t>2</w:t>
            </w:r>
            <w:r>
              <w:rPr>
                <w:rFonts w:hint="eastAsia"/>
                <w:lang w:val="en-IE"/>
              </w:rPr>
              <w:t>日</w:t>
            </w:r>
          </w:p>
        </w:tc>
        <w:tc>
          <w:tcPr>
            <w:tcW w:w="1916" w:type="dxa"/>
          </w:tcPr>
          <w:p w:rsidR="00551C99" w:rsidRDefault="00551C99" w:rsidP="00812E37">
            <w:r>
              <w:rPr>
                <w:rFonts w:hint="eastAsia"/>
              </w:rPr>
              <w:t>变更请求、用户手册、部署手册</w:t>
            </w:r>
          </w:p>
        </w:tc>
      </w:tr>
    </w:tbl>
    <w:p w:rsidR="00551C99" w:rsidRDefault="00551C99" w:rsidP="00551C99"/>
    <w:p w:rsidR="00BD7233" w:rsidRDefault="00BD7233" w:rsidP="00BD7233">
      <w:pPr>
        <w:pStyle w:val="1"/>
      </w:pPr>
      <w:r>
        <w:rPr>
          <w:rFonts w:hint="eastAsia"/>
        </w:rPr>
        <w:lastRenderedPageBreak/>
        <w:t>4.制约因素（</w:t>
      </w:r>
      <w:proofErr w:type="gramStart"/>
      <w:r>
        <w:rPr>
          <w:rFonts w:hint="eastAsia"/>
        </w:rPr>
        <w:t>安博洋</w:t>
      </w:r>
      <w:proofErr w:type="gramEnd"/>
      <w:r>
        <w:rPr>
          <w:rFonts w:hint="eastAsia"/>
        </w:rPr>
        <w:t>）</w:t>
      </w:r>
    </w:p>
    <w:p w:rsidR="00BD7233" w:rsidRPr="00891684" w:rsidRDefault="00BD7233" w:rsidP="00BD7233">
      <w:pPr>
        <w:pStyle w:val="a3"/>
        <w:widowControl/>
        <w:numPr>
          <w:ilvl w:val="0"/>
          <w:numId w:val="3"/>
        </w:numPr>
        <w:spacing w:line="360" w:lineRule="auto"/>
        <w:ind w:firstLineChars="0"/>
        <w:rPr>
          <w:b/>
          <w:bCs/>
          <w:sz w:val="36"/>
          <w:szCs w:val="36"/>
        </w:rPr>
      </w:pPr>
      <w:r>
        <w:rPr>
          <w:rFonts w:ascii="仿宋" w:eastAsia="仿宋" w:hAnsi="仿宋" w:hint="eastAsia"/>
          <w:sz w:val="28"/>
          <w:szCs w:val="28"/>
        </w:rPr>
        <w:t>运行大的模型时，需要使用</w:t>
      </w:r>
      <w:proofErr w:type="spellStart"/>
      <w:r>
        <w:rPr>
          <w:rFonts w:ascii="仿宋" w:eastAsia="仿宋" w:hAnsi="仿宋" w:hint="eastAsia"/>
          <w:sz w:val="28"/>
          <w:szCs w:val="28"/>
        </w:rPr>
        <w:t>k</w:t>
      </w:r>
      <w:r>
        <w:rPr>
          <w:rFonts w:ascii="仿宋" w:eastAsia="仿宋" w:hAnsi="仿宋"/>
          <w:sz w:val="28"/>
          <w:szCs w:val="28"/>
        </w:rPr>
        <w:t>aggle</w:t>
      </w:r>
      <w:proofErr w:type="spellEnd"/>
      <w:r>
        <w:rPr>
          <w:rFonts w:ascii="仿宋" w:eastAsia="仿宋" w:hAnsi="仿宋" w:hint="eastAsia"/>
          <w:sz w:val="28"/>
          <w:szCs w:val="28"/>
        </w:rPr>
        <w:t>上的免费的G</w:t>
      </w:r>
      <w:r>
        <w:rPr>
          <w:rFonts w:ascii="仿宋" w:eastAsia="仿宋" w:hAnsi="仿宋"/>
          <w:sz w:val="28"/>
          <w:szCs w:val="28"/>
        </w:rPr>
        <w:t>PU</w:t>
      </w:r>
      <w:r>
        <w:rPr>
          <w:rFonts w:ascii="仿宋" w:eastAsia="仿宋" w:hAnsi="仿宋" w:hint="eastAsia"/>
          <w:sz w:val="28"/>
          <w:szCs w:val="28"/>
        </w:rPr>
        <w:t>进行训练</w:t>
      </w:r>
    </w:p>
    <w:p w:rsidR="00BD7233" w:rsidRPr="00891684" w:rsidRDefault="00BD7233" w:rsidP="00BD7233">
      <w:pPr>
        <w:pStyle w:val="a3"/>
        <w:widowControl/>
        <w:numPr>
          <w:ilvl w:val="0"/>
          <w:numId w:val="3"/>
        </w:numPr>
        <w:spacing w:line="360" w:lineRule="auto"/>
        <w:ind w:firstLineChars="0"/>
        <w:rPr>
          <w:b/>
          <w:bCs/>
          <w:sz w:val="36"/>
          <w:szCs w:val="36"/>
        </w:rPr>
      </w:pPr>
      <w:r>
        <w:rPr>
          <w:rFonts w:ascii="仿宋" w:eastAsia="仿宋" w:hAnsi="仿宋" w:hint="eastAsia"/>
          <w:sz w:val="28"/>
          <w:szCs w:val="28"/>
        </w:rPr>
        <w:t>现阶段只能识别出较为平常的60种食物</w:t>
      </w:r>
    </w:p>
    <w:p w:rsidR="00BD7233" w:rsidRPr="00891684" w:rsidRDefault="00BD7233" w:rsidP="00BD7233">
      <w:pPr>
        <w:pStyle w:val="a3"/>
        <w:widowControl/>
        <w:numPr>
          <w:ilvl w:val="0"/>
          <w:numId w:val="3"/>
        </w:numPr>
        <w:spacing w:line="360" w:lineRule="auto"/>
        <w:ind w:firstLineChars="0"/>
        <w:rPr>
          <w:b/>
          <w:bCs/>
          <w:sz w:val="36"/>
          <w:szCs w:val="36"/>
        </w:rPr>
      </w:pPr>
      <w:r>
        <w:rPr>
          <w:rFonts w:ascii="仿宋" w:eastAsia="仿宋" w:hAnsi="仿宋" w:hint="eastAsia"/>
          <w:sz w:val="28"/>
          <w:szCs w:val="28"/>
        </w:rPr>
        <w:t>由于该项目刚起步，用户数量和知名度并不会很高</w:t>
      </w:r>
    </w:p>
    <w:p w:rsidR="00BD7233" w:rsidRDefault="00BD7233" w:rsidP="00BD7233">
      <w:pPr>
        <w:pStyle w:val="1"/>
      </w:pPr>
      <w:bookmarkStart w:id="0" w:name="_Toc307757128"/>
      <w:r>
        <w:rPr>
          <w:rFonts w:hint="eastAsia"/>
        </w:rPr>
        <w:t>5.假设条件</w:t>
      </w:r>
      <w:bookmarkEnd w:id="0"/>
      <w:r>
        <w:rPr>
          <w:rFonts w:hint="eastAsia"/>
        </w:rPr>
        <w:t>（</w:t>
      </w:r>
      <w:proofErr w:type="gramStart"/>
      <w:r>
        <w:rPr>
          <w:rFonts w:hint="eastAsia"/>
        </w:rPr>
        <w:t>安博洋</w:t>
      </w:r>
      <w:proofErr w:type="gramEnd"/>
      <w:r>
        <w:rPr>
          <w:rFonts w:hint="eastAsia"/>
        </w:rPr>
        <w:t>）</w:t>
      </w:r>
    </w:p>
    <w:p w:rsidR="00BD7233" w:rsidRPr="00891684" w:rsidRDefault="00BD7233" w:rsidP="00BD7233">
      <w:pPr>
        <w:pStyle w:val="a3"/>
        <w:widowControl/>
        <w:numPr>
          <w:ilvl w:val="0"/>
          <w:numId w:val="4"/>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w:t>
      </w:r>
      <w:r>
        <w:rPr>
          <w:rFonts w:ascii="仿宋" w:eastAsia="仿宋" w:hAnsi="仿宋" w:hint="eastAsia"/>
          <w:sz w:val="28"/>
          <w:szCs w:val="28"/>
        </w:rPr>
        <w:t>已经在使用该A</w:t>
      </w:r>
      <w:r>
        <w:rPr>
          <w:rFonts w:ascii="仿宋" w:eastAsia="仿宋" w:hAnsi="仿宋"/>
          <w:sz w:val="28"/>
          <w:szCs w:val="28"/>
        </w:rPr>
        <w:t>PP</w:t>
      </w:r>
      <w:r>
        <w:rPr>
          <w:rFonts w:ascii="仿宋" w:eastAsia="仿宋" w:hAnsi="仿宋" w:hint="eastAsia"/>
          <w:sz w:val="28"/>
          <w:szCs w:val="28"/>
        </w:rPr>
        <w:t>并且有对自己饮食饭量进行监控和指导的需求</w:t>
      </w:r>
      <w:r w:rsidRPr="00987082">
        <w:rPr>
          <w:rFonts w:ascii="仿宋" w:eastAsia="仿宋" w:hAnsi="仿宋" w:hint="eastAsia"/>
          <w:sz w:val="28"/>
          <w:szCs w:val="28"/>
        </w:rPr>
        <w:t>；</w:t>
      </w:r>
    </w:p>
    <w:p w:rsidR="00047865" w:rsidRPr="00BD7233" w:rsidRDefault="00047865">
      <w:bookmarkStart w:id="1" w:name="_GoBack"/>
      <w:bookmarkEnd w:id="1"/>
    </w:p>
    <w:sectPr w:rsidR="00047865" w:rsidRPr="00BD7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64A9D"/>
    <w:multiLevelType w:val="singleLevel"/>
    <w:tmpl w:val="1D064A9D"/>
    <w:lvl w:ilvl="0">
      <w:start w:val="1"/>
      <w:numFmt w:val="decimal"/>
      <w:lvlText w:val="%1."/>
      <w:lvlJc w:val="left"/>
      <w:pPr>
        <w:tabs>
          <w:tab w:val="left" w:pos="312"/>
        </w:tabs>
      </w:pPr>
    </w:lvl>
  </w:abstractNum>
  <w:abstractNum w:abstractNumId="1"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3924753"/>
    <w:multiLevelType w:val="multilevel"/>
    <w:tmpl w:val="539247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A8"/>
    <w:rsid w:val="00047865"/>
    <w:rsid w:val="00551C99"/>
    <w:rsid w:val="00BD7233"/>
    <w:rsid w:val="00E23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6F0F"/>
  <w15:chartTrackingRefBased/>
  <w15:docId w15:val="{5A46BD6C-8988-4D5C-B0BA-376EB3E9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1C99"/>
    <w:pPr>
      <w:widowControl w:val="0"/>
      <w:jc w:val="both"/>
    </w:pPr>
    <w:rPr>
      <w:szCs w:val="24"/>
    </w:rPr>
  </w:style>
  <w:style w:type="paragraph" w:styleId="1">
    <w:name w:val="heading 1"/>
    <w:basedOn w:val="a"/>
    <w:next w:val="a"/>
    <w:link w:val="10"/>
    <w:uiPriority w:val="9"/>
    <w:qFormat/>
    <w:rsid w:val="00551C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C99"/>
    <w:pPr>
      <w:ind w:firstLineChars="200" w:firstLine="420"/>
    </w:pPr>
  </w:style>
  <w:style w:type="character" w:customStyle="1" w:styleId="10">
    <w:name w:val="标题 1 字符"/>
    <w:basedOn w:val="a0"/>
    <w:link w:val="1"/>
    <w:uiPriority w:val="9"/>
    <w:rsid w:val="00551C99"/>
    <w:rPr>
      <w:b/>
      <w:bCs/>
      <w:kern w:val="44"/>
      <w:sz w:val="44"/>
      <w:szCs w:val="44"/>
    </w:rPr>
  </w:style>
  <w:style w:type="table" w:styleId="a4">
    <w:name w:val="Table Grid"/>
    <w:basedOn w:val="a1"/>
    <w:uiPriority w:val="39"/>
    <w:rsid w:val="00551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1186</Characters>
  <Application>Microsoft Office Word</Application>
  <DocSecurity>0</DocSecurity>
  <Lines>9</Lines>
  <Paragraphs>2</Paragraphs>
  <ScaleCrop>false</ScaleCrop>
  <Company>DoubleOX</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王晶</dc:creator>
  <cp:keywords/>
  <dc:description/>
  <cp:lastModifiedBy>王晶</cp:lastModifiedBy>
  <cp:revision>3</cp:revision>
  <dcterms:created xsi:type="dcterms:W3CDTF">2020-04-20T08:08:00Z</dcterms:created>
  <dcterms:modified xsi:type="dcterms:W3CDTF">2020-04-20T08:11:00Z</dcterms:modified>
</cp:coreProperties>
</file>